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44E" w:rsidP="007064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MSTAT6002 Design a garment range</w:t>
      </w:r>
      <w:r>
        <w:fldChar w:fldCharType="end"/>
      </w:r>
    </w:p>
    <w:p w:rsidR="0070644E" w:rsidP="0070644E">
      <w:pPr>
        <w:pStyle w:val="Version"/>
        <w:sectPr w:rsidSect="00CB5E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5E02" w:rsidP="00CB5E02">
      <w:pPr>
        <w:pStyle w:val="SuperHeading"/>
      </w:pPr>
      <w:r w:rsidRPr="00CB5E02">
        <w:t>MSTAT6002 Design a garment range</w:t>
      </w:r>
    </w:p>
    <w:p w:rsidR="00000000" w:rsidRPr="00CB5E02" w:rsidP="00CB5E02">
      <w:pPr>
        <w:pStyle w:val="Heading1"/>
      </w:pPr>
      <w:bookmarkStart w:id="1" w:name="O_1256654"/>
      <w:bookmarkEnd w:id="1"/>
      <w:r w:rsidRPr="00CB5E02">
        <w:t>Modification History</w:t>
      </w:r>
    </w:p>
    <w:p w:rsidR="00000000" w:rsidRPr="00CB5E02" w:rsidP="0070644E">
      <w:pPr>
        <w:pStyle w:val="BodyText"/>
      </w:pPr>
      <w:r w:rsidRPr="00CB5E02">
        <w:t>Release 1. Unit Code, Title and Application changed. Title changed to broaden application. Element 1 removed. Foundation Skills field populated. Range of Conditions removed with relevant information moved to Knowledge Evidence. Assessm</w:t>
      </w:r>
      <w:r w:rsidRPr="00CB5E02">
        <w:t>ent Requirements clarified with generic foundation skills statements moved to appropriate section and duplication with Performance Criteria removed. Supersedes and is equivalent to MSTFD6006 Develop a fashion range.</w:t>
      </w:r>
    </w:p>
    <w:p w:rsidR="00000000" w:rsidRPr="00CB5E02" w:rsidP="00CB5E02">
      <w:pPr>
        <w:pStyle w:val="Heading1"/>
      </w:pPr>
      <w:bookmarkStart w:id="2" w:name="O_1256655"/>
      <w:bookmarkEnd w:id="2"/>
      <w:r w:rsidRPr="00CB5E02">
        <w:t>Application</w:t>
      </w:r>
    </w:p>
    <w:p w:rsidR="00000000" w:rsidRPr="00CB5E02" w:rsidP="0070644E">
      <w:pPr>
        <w:pStyle w:val="BodyText"/>
      </w:pPr>
      <w:r w:rsidRPr="00CB5E02">
        <w:t>This unit</w:t>
      </w:r>
      <w:r w:rsidRPr="00CB5E02">
        <w:t xml:space="preserve"> describes the skills and knowledge required to design, cost and present concepts for a garment range of at least ten pieces. The range is based on a central idea such as the performance outcome of the garments, occasion, theme or storyline.</w:t>
      </w:r>
    </w:p>
    <w:p w:rsidR="00000000" w:rsidRPr="00CB5E02" w:rsidP="0070644E">
      <w:pPr>
        <w:pStyle w:val="BodyText"/>
      </w:pPr>
      <w:r w:rsidRPr="00CB5E02">
        <w:t>This unit appl</w:t>
      </w:r>
      <w:r w:rsidRPr="00CB5E02">
        <w:t xml:space="preserve">ies to designers. </w:t>
      </w:r>
    </w:p>
    <w:p w:rsidR="00000000" w:rsidRPr="00CB5E02" w:rsidP="0070644E">
      <w:pPr>
        <w:pStyle w:val="BodyText"/>
      </w:pPr>
      <w:r w:rsidRPr="00CB5E02">
        <w:t>No licensing or certification requirements exist at the time of publication. Relevant legislation, industry standards and codes of practice within Australia must be applied.</w:t>
      </w:r>
    </w:p>
    <w:p w:rsidR="00000000" w:rsidRPr="00CB5E02" w:rsidP="00CB5E02">
      <w:pPr>
        <w:pStyle w:val="Heading1"/>
      </w:pPr>
      <w:bookmarkStart w:id="3" w:name="O_1256656"/>
      <w:bookmarkEnd w:id="3"/>
      <w:r w:rsidRPr="00CB5E02">
        <w:t>Pre-requisite Unit</w:t>
      </w:r>
    </w:p>
    <w:p w:rsidR="00000000" w:rsidRPr="00CB5E02" w:rsidP="0070644E">
      <w:pPr>
        <w:pStyle w:val="BodyText"/>
      </w:pPr>
      <w:r w:rsidRPr="00CB5E02">
        <w:t>Nil</w:t>
      </w:r>
    </w:p>
    <w:p w:rsidR="00000000" w:rsidRPr="00CB5E02" w:rsidP="00CB5E02">
      <w:pPr>
        <w:pStyle w:val="Heading1"/>
      </w:pPr>
      <w:bookmarkStart w:id="4" w:name="O_1256657"/>
      <w:bookmarkEnd w:id="4"/>
      <w:r w:rsidRPr="00CB5E02">
        <w:t>Co</w:t>
      </w:r>
      <w:r w:rsidRPr="00CB5E02">
        <w:t>mpetency Field</w:t>
      </w:r>
    </w:p>
    <w:p w:rsidR="00000000" w:rsidRPr="00CB5E02" w:rsidP="0070644E">
      <w:pPr>
        <w:pStyle w:val="BodyText"/>
      </w:pPr>
      <w:r w:rsidRPr="00CB5E02">
        <w:t>Apparel and Textile Production</w:t>
      </w:r>
    </w:p>
    <w:p w:rsidR="00000000" w:rsidRPr="00CB5E02" w:rsidP="00CB5E02">
      <w:pPr>
        <w:pStyle w:val="Heading1"/>
      </w:pPr>
      <w:bookmarkStart w:id="5" w:name="O_1256659"/>
      <w:bookmarkEnd w:id="5"/>
      <w:r w:rsidRPr="00CB5E0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0644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02" w:rsidP="00CB5E02">
            <w:pPr>
              <w:pStyle w:val="BodyText"/>
            </w:pPr>
            <w:r w:rsidRPr="00CB5E0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02">
            <w:pPr>
              <w:pStyle w:val="BodyText"/>
              <w:rPr>
                <w:lang w:val="en-NZ"/>
              </w:rPr>
            </w:pPr>
            <w:r w:rsidRPr="00CB5E02">
              <w:rPr>
                <w:rStyle w:val="SpecialBold"/>
              </w:rPr>
              <w:t>Performance Criteria</w:t>
            </w:r>
          </w:p>
        </w:tc>
      </w:tr>
      <w:tr w:rsidTr="0070644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02">
            <w:pPr>
              <w:pStyle w:val="BodyText"/>
              <w:rPr>
                <w:lang w:val="en-NZ"/>
              </w:rPr>
            </w:pPr>
            <w:r w:rsidRPr="00CB5E02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02">
            <w:pPr>
              <w:pStyle w:val="BodyText"/>
              <w:rPr>
                <w:lang w:val="en-NZ"/>
              </w:rPr>
            </w:pPr>
            <w:r w:rsidRPr="00CB5E02">
              <w:t>Performance criteria describe the performance needed to demonstrate achievement of the element.</w:t>
            </w:r>
          </w:p>
        </w:tc>
      </w:tr>
      <w:tr w:rsidTr="0070644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02">
            <w:pPr>
              <w:pStyle w:val="BodyText"/>
              <w:rPr>
                <w:lang w:val="en-NZ"/>
              </w:rPr>
            </w:pPr>
            <w:r w:rsidRPr="00CB5E02">
              <w:t>1. Prepare to develop a fashion range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02" w:rsidP="00CB5E02">
            <w:pPr>
              <w:pStyle w:val="BodyText"/>
            </w:pPr>
            <w:r w:rsidRPr="00CB5E02">
              <w:t>1.1 Interpret design brief and establish parameters of the project</w:t>
            </w:r>
          </w:p>
          <w:p w:rsidR="00000000" w:rsidRPr="00CB5E02" w:rsidP="00CB5E02">
            <w:pPr>
              <w:pStyle w:val="BodyText"/>
            </w:pPr>
            <w:r w:rsidRPr="00CB5E02">
              <w:t>1.2 Clarify roles of the design team and research fash</w:t>
            </w:r>
            <w:r w:rsidRPr="00CB5E02">
              <w:t>ion trends and relevant information, including availability of materials</w:t>
            </w:r>
          </w:p>
          <w:p w:rsidR="00000000" w:rsidRPr="00CB5E02" w:rsidP="00CB5E02">
            <w:pPr>
              <w:pStyle w:val="BodyText"/>
            </w:pPr>
            <w:r w:rsidRPr="00CB5E02">
              <w:t>1.3 Analyse styles, colours, stories or themes of fashion ranges, and fabric selection availability and performance characteristics</w:t>
            </w:r>
          </w:p>
          <w:p w:rsidR="00000000" w:rsidRPr="00CB5E02" w:rsidP="00CB5E02">
            <w:pPr>
              <w:pStyle w:val="BodyText"/>
            </w:pPr>
            <w:r w:rsidRPr="00CB5E02">
              <w:t>1.4 Identify supply chains for range development</w:t>
            </w:r>
          </w:p>
          <w:p w:rsidR="00000000" w:rsidP="00CB5E02">
            <w:pPr>
              <w:pStyle w:val="BodyText"/>
              <w:rPr>
                <w:lang w:val="en-NZ"/>
              </w:rPr>
            </w:pPr>
            <w:r w:rsidRPr="00CB5E02">
              <w:t>1.</w:t>
            </w:r>
            <w:r w:rsidRPr="00CB5E02">
              <w:t>5 Obtain profile of target market and analyse relevant current styles and fashion trends</w:t>
            </w:r>
          </w:p>
        </w:tc>
      </w:tr>
      <w:tr w:rsidTr="0070644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02">
            <w:pPr>
              <w:pStyle w:val="BodyText"/>
              <w:rPr>
                <w:lang w:val="en-NZ"/>
              </w:rPr>
            </w:pPr>
            <w:r w:rsidRPr="00CB5E02">
              <w:t>2. Develop initial concepts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02" w:rsidP="00CB5E02">
            <w:pPr>
              <w:pStyle w:val="BodyText"/>
            </w:pPr>
            <w:r w:rsidRPr="00CB5E02">
              <w:t xml:space="preserve">2.1 Identify potential concepts based on research and analysis </w:t>
            </w:r>
          </w:p>
          <w:p w:rsidR="00000000" w:rsidRPr="00CB5E02" w:rsidP="00CB5E02">
            <w:pPr>
              <w:pStyle w:val="BodyText"/>
            </w:pPr>
            <w:r w:rsidRPr="00CB5E02">
              <w:t xml:space="preserve">2.2 Use testing and experimentation to develop concepts and their themes, </w:t>
            </w:r>
            <w:r w:rsidRPr="00CB5E02">
              <w:t>fabrics and colours</w:t>
            </w:r>
          </w:p>
          <w:p w:rsidR="00000000" w:rsidRPr="00CB5E02" w:rsidP="00CB5E02">
            <w:pPr>
              <w:pStyle w:val="BodyText"/>
            </w:pPr>
            <w:r w:rsidRPr="00CB5E02">
              <w:t>2.3 Identify potential range styles, trims and accessories based on target market</w:t>
            </w:r>
          </w:p>
          <w:p w:rsidR="00000000" w:rsidP="00CB5E02">
            <w:pPr>
              <w:pStyle w:val="BodyText"/>
              <w:rPr>
                <w:lang w:val="en-NZ"/>
              </w:rPr>
            </w:pPr>
            <w:r w:rsidRPr="00CB5E02">
              <w:t>2.4 Select appropriate concepts for development in consultation with other members of the team</w:t>
            </w:r>
          </w:p>
        </w:tc>
      </w:tr>
      <w:tr w:rsidTr="0070644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02">
            <w:pPr>
              <w:pStyle w:val="BodyText"/>
              <w:rPr>
                <w:lang w:val="en-NZ"/>
              </w:rPr>
            </w:pPr>
            <w:r w:rsidRPr="00CB5E02">
              <w:t>3. Develop range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02" w:rsidP="00CB5E02">
            <w:pPr>
              <w:pStyle w:val="BodyText"/>
            </w:pPr>
            <w:r w:rsidRPr="00CB5E02">
              <w:t>3.1 Research and confirm production feasibility based on the needs of the selected concepts</w:t>
            </w:r>
          </w:p>
          <w:p w:rsidR="00000000" w:rsidRPr="00CB5E02" w:rsidP="00CB5E02">
            <w:pPr>
              <w:pStyle w:val="BodyText"/>
            </w:pPr>
            <w:r w:rsidRPr="00CB5E02">
              <w:t xml:space="preserve">3.2 Refine range concepts for commercial and production feasibility using testing and experimentation </w:t>
            </w:r>
          </w:p>
          <w:p w:rsidR="00000000" w:rsidP="00CB5E02">
            <w:pPr>
              <w:pStyle w:val="BodyText"/>
              <w:rPr>
                <w:lang w:val="en-NZ"/>
              </w:rPr>
            </w:pPr>
            <w:r w:rsidRPr="00CB5E02">
              <w:t>3.3 Prepare visual information, samples and other documentati</w:t>
            </w:r>
            <w:r w:rsidRPr="00CB5E02">
              <w:t>on in appropriate format to communicate range features</w:t>
            </w:r>
          </w:p>
        </w:tc>
      </w:tr>
      <w:tr w:rsidTr="0070644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02">
            <w:pPr>
              <w:pStyle w:val="BodyText"/>
              <w:rPr>
                <w:lang w:val="en-NZ"/>
              </w:rPr>
            </w:pPr>
            <w:r w:rsidRPr="00CB5E02">
              <w:t>4. Cost range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02" w:rsidP="00CB5E02">
            <w:pPr>
              <w:pStyle w:val="BodyText"/>
            </w:pPr>
            <w:r w:rsidRPr="00CB5E02">
              <w:t xml:space="preserve">4.1 Check and confirm all items and resources to be costed for range </w:t>
            </w:r>
          </w:p>
          <w:p w:rsidR="00000000" w:rsidRPr="00CB5E02" w:rsidP="00CB5E02">
            <w:pPr>
              <w:pStyle w:val="BodyText"/>
            </w:pPr>
            <w:r w:rsidRPr="00CB5E02">
              <w:t>4.2 Calculate accumulated time required for range to ascertain labour cost</w:t>
            </w:r>
          </w:p>
          <w:p w:rsidR="00000000" w:rsidRPr="00CB5E02" w:rsidP="00CB5E02">
            <w:pPr>
              <w:pStyle w:val="BodyText"/>
            </w:pPr>
            <w:r w:rsidRPr="00CB5E02">
              <w:t>4.3 Obtain material costs from relevant s</w:t>
            </w:r>
            <w:r w:rsidRPr="00CB5E02">
              <w:t xml:space="preserve">ources and compare and then calculate total range design costs </w:t>
            </w:r>
          </w:p>
          <w:p w:rsidR="00000000" w:rsidP="00CB5E02">
            <w:pPr>
              <w:pStyle w:val="BodyText"/>
              <w:rPr>
                <w:lang w:val="en-NZ"/>
              </w:rPr>
            </w:pPr>
            <w:r w:rsidRPr="00CB5E02">
              <w:t>4.4 Negotiate amendments or modifications to range to ensure design is within budget</w:t>
            </w:r>
          </w:p>
        </w:tc>
      </w:tr>
      <w:tr w:rsidTr="0070644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02">
            <w:pPr>
              <w:pStyle w:val="BodyText"/>
              <w:rPr>
                <w:lang w:val="en-NZ"/>
              </w:rPr>
            </w:pPr>
            <w:r w:rsidRPr="00CB5E02">
              <w:t>5. Present range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02" w:rsidP="00CB5E02">
            <w:pPr>
              <w:pStyle w:val="BodyText"/>
            </w:pPr>
            <w:r w:rsidRPr="00CB5E02">
              <w:t>5.1 Use prepared materials and presentation techniques to create an effective presentatio</w:t>
            </w:r>
            <w:r w:rsidRPr="00CB5E02">
              <w:t>n that is tailored to the target audience</w:t>
            </w:r>
          </w:p>
          <w:p w:rsidR="00000000" w:rsidRPr="00CB5E02" w:rsidP="00CB5E02">
            <w:pPr>
              <w:pStyle w:val="BodyText"/>
            </w:pPr>
            <w:r w:rsidRPr="00CB5E02">
              <w:t>5.2 Outline features and benefits of designs in a positive manner that encourages approval</w:t>
            </w:r>
          </w:p>
          <w:p w:rsidR="00000000" w:rsidRPr="00CB5E02" w:rsidP="00CB5E02">
            <w:pPr>
              <w:pStyle w:val="BodyText"/>
            </w:pPr>
            <w:r w:rsidRPr="00CB5E02">
              <w:t>5.3 Include all development brief and workplace requirements in the presentation</w:t>
            </w:r>
          </w:p>
          <w:p w:rsidR="00000000" w:rsidRPr="00CB5E02" w:rsidP="00CB5E02">
            <w:pPr>
              <w:pStyle w:val="BodyText"/>
            </w:pPr>
            <w:r w:rsidRPr="00CB5E02">
              <w:t>5.4 Produce and share records of sample an</w:t>
            </w:r>
            <w:r w:rsidRPr="00CB5E02">
              <w:t>d range development</w:t>
            </w:r>
          </w:p>
        </w:tc>
      </w:tr>
    </w:tbl>
    <w:p w:rsidR="00000000" w:rsidRPr="00CB5E02" w:rsidP="00CB5E02">
      <w:pPr>
        <w:pStyle w:val="BodyText"/>
      </w:pPr>
    </w:p>
    <w:p w:rsidR="00000000" w:rsidRPr="00CB5E02" w:rsidP="00CB5E02">
      <w:pPr>
        <w:pStyle w:val="AllowPageBreak"/>
      </w:pPr>
    </w:p>
    <w:p w:rsidR="00000000" w:rsidRPr="00CB5E02" w:rsidP="00CB5E02">
      <w:pPr>
        <w:pStyle w:val="Heading1"/>
      </w:pPr>
      <w:bookmarkStart w:id="6" w:name="O_1256660"/>
      <w:bookmarkEnd w:id="6"/>
      <w:r w:rsidRPr="00CB5E02">
        <w:t>Foundation Skills</w:t>
      </w:r>
    </w:p>
    <w:p w:rsidR="00000000" w:rsidRPr="00CB5E02" w:rsidP="0070644E">
      <w:pPr>
        <w:pStyle w:val="BodyText"/>
      </w:pPr>
      <w:r w:rsidRPr="00CB5E02">
        <w:t>This section describes those language, literacy, numeracy and employment skills that are essential to performance but not explicit in the performance criteria.</w:t>
      </w:r>
    </w:p>
    <w:p w:rsidR="00000000" w:rsidRPr="00CB5E02" w:rsidP="00CB5E02">
      <w:pPr>
        <w:pStyle w:val="ListBullet"/>
      </w:pPr>
      <w:r w:rsidRPr="00CB5E02">
        <w:t>Reading skills to source and interpr</w:t>
      </w:r>
      <w:r w:rsidRPr="00CB5E02">
        <w:t>et diverse conceptual and technical information about garment design and production</w:t>
      </w:r>
    </w:p>
    <w:p w:rsidR="00000000" w:rsidRPr="00CB5E02" w:rsidP="00CB5E02">
      <w:pPr>
        <w:pStyle w:val="ListBullet"/>
      </w:pPr>
      <w:r w:rsidRPr="00CB5E02">
        <w:t>Writing skills to structure and prepare cohesive reports about range development</w:t>
      </w:r>
    </w:p>
    <w:p w:rsidR="00000000" w:rsidRPr="00CB5E02" w:rsidP="00CB5E02">
      <w:pPr>
        <w:pStyle w:val="ListBullet"/>
      </w:pPr>
      <w:r w:rsidRPr="00CB5E02">
        <w:t>Oral communication skills to collaborate with others in a creative process</w:t>
      </w:r>
    </w:p>
    <w:p w:rsidR="00000000" w:rsidRPr="00CB5E02" w:rsidP="00CB5E02">
      <w:pPr>
        <w:pStyle w:val="ListBullet"/>
      </w:pPr>
      <w:r w:rsidRPr="00CB5E02">
        <w:t>Numeracy skills to make accurate calculations and evidence-based estimates about range costs</w:t>
      </w:r>
    </w:p>
    <w:p w:rsidR="00000000" w:rsidRPr="00CB5E02" w:rsidP="0070644E">
      <w:pPr>
        <w:pStyle w:val="BodyText"/>
      </w:pPr>
      <w:r w:rsidRPr="00CB5E02">
        <w:t>Other foundation skills essential to performance are explicit in the performance criteria of this unit.</w:t>
      </w:r>
    </w:p>
    <w:p w:rsidR="00000000" w:rsidRPr="00CB5E02" w:rsidP="00CB5E02">
      <w:pPr>
        <w:pStyle w:val="Heading1"/>
      </w:pPr>
      <w:bookmarkStart w:id="7" w:name="O_1256662"/>
      <w:bookmarkEnd w:id="7"/>
      <w:r w:rsidRPr="00CB5E02">
        <w:t>Unit Mapping Information</w:t>
      </w:r>
    </w:p>
    <w:p w:rsidR="00000000" w:rsidRPr="00CB5E02" w:rsidP="0070644E">
      <w:pPr>
        <w:pStyle w:val="BodyText"/>
      </w:pPr>
      <w:r w:rsidRPr="00CB5E02">
        <w:t xml:space="preserve">Supersedes and </w:t>
      </w:r>
      <w:r w:rsidRPr="00CB5E02">
        <w:t>is equivalent to MSTFD6006 Develop a fashion range.</w:t>
      </w:r>
    </w:p>
    <w:p w:rsidR="00000000" w:rsidRPr="00CB5E02" w:rsidP="00CB5E02">
      <w:pPr>
        <w:pStyle w:val="Heading1"/>
      </w:pPr>
      <w:bookmarkStart w:id="8" w:name="O_1256669"/>
      <w:bookmarkEnd w:id="8"/>
      <w:r w:rsidRPr="00CB5E02">
        <w:t>Links</w:t>
      </w:r>
    </w:p>
    <w:p w:rsidR="00000000" w:rsidRPr="00CB5E02" w:rsidP="0070644E">
      <w:pPr>
        <w:pStyle w:val="BodyText"/>
      </w:pPr>
      <w:r w:rsidRPr="00CB5E0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14C5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B5E02" w:rsidP="00CB5E02"/>
    <w:sectPr w:rsidSect="00CB5E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02" w:rsidRPr="0070644E" w:rsidP="007064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44E" w:rsidP="00CB5E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644E" w:rsidP="00CB5E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0644E" w:rsidP="00CB5E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4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E02" w:rsidRPr="0070644E" w:rsidP="007064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44E" w:rsidRPr="002D2AF8" w:rsidP="00CB5E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MSTAT6002 Design a garment range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70644E" w:rsidP="00CB5E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78E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F406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E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E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E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E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E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E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E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E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E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E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E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E02"/>
  </w:style>
  <w:style w:type="character" w:customStyle="1" w:styleId="Heading1Char">
    <w:name w:val="Heading 1 Char"/>
    <w:basedOn w:val="DefaultParagraphFont"/>
    <w:link w:val="Heading1"/>
    <w:rsid w:val="00CB5E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E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E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5E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5E02"/>
    <w:rPr>
      <w:b/>
      <w:spacing w:val="0"/>
    </w:rPr>
  </w:style>
  <w:style w:type="paragraph" w:customStyle="1" w:styleId="SuperHeading">
    <w:name w:val="SuperHeading"/>
    <w:basedOn w:val="Normal"/>
    <w:rsid w:val="00CB5E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5E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5E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E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E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E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E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E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E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E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E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E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E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E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E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E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E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E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E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E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5E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5E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5E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E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E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5E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5E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E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E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E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E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E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E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E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E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5E02"/>
    <w:rPr>
      <w:i/>
    </w:rPr>
  </w:style>
  <w:style w:type="paragraph" w:styleId="Caption">
    <w:name w:val="caption"/>
    <w:basedOn w:val="BodyText"/>
    <w:next w:val="Normal"/>
    <w:qFormat/>
    <w:rsid w:val="00CB5E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E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E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E02"/>
  </w:style>
  <w:style w:type="paragraph" w:styleId="TableofFigures">
    <w:name w:val="table of figures"/>
    <w:basedOn w:val="Normal"/>
    <w:next w:val="Normal"/>
    <w:semiHidden/>
    <w:rsid w:val="00CB5E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E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5E02"/>
    <w:rPr>
      <w:rFonts w:ascii="Wingdings" w:hAnsi="Wingdings"/>
    </w:rPr>
  </w:style>
  <w:style w:type="paragraph" w:customStyle="1" w:styleId="TableHeading">
    <w:name w:val="Table Heading"/>
    <w:basedOn w:val="HeadingBase"/>
    <w:rsid w:val="00CB5E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5E02"/>
    <w:rPr>
      <w:color w:val="0033CC"/>
      <w:u w:val="none"/>
    </w:rPr>
  </w:style>
  <w:style w:type="paragraph" w:customStyle="1" w:styleId="BodyTextRight">
    <w:name w:val="Body Text Right"/>
    <w:basedOn w:val="BodyText"/>
    <w:rsid w:val="00CB5E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E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E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E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E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E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E02"/>
    <w:rPr>
      <w:sz w:val="32"/>
    </w:rPr>
  </w:style>
  <w:style w:type="paragraph" w:customStyle="1" w:styleId="HeadingProcedure">
    <w:name w:val="Heading Procedure"/>
    <w:basedOn w:val="HeadingBase"/>
    <w:next w:val="Normal"/>
    <w:rsid w:val="00CB5E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E02"/>
    <w:pPr>
      <w:spacing w:before="60" w:after="60"/>
    </w:pPr>
  </w:style>
  <w:style w:type="paragraph" w:styleId="ListContinue">
    <w:name w:val="List Continue"/>
    <w:basedOn w:val="List"/>
    <w:rsid w:val="00CB5E02"/>
    <w:pPr>
      <w:ind w:firstLine="0"/>
    </w:pPr>
  </w:style>
  <w:style w:type="paragraph" w:customStyle="1" w:styleId="ListNote">
    <w:name w:val="List Note"/>
    <w:basedOn w:val="List"/>
    <w:rsid w:val="00CB5E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E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E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E02"/>
    <w:rPr>
      <w:rFonts w:ascii="Courier New" w:hAnsi="Courier New"/>
    </w:rPr>
  </w:style>
  <w:style w:type="paragraph" w:customStyle="1" w:styleId="NoteBullet">
    <w:name w:val="Note Bullet"/>
    <w:basedOn w:val="Note"/>
    <w:rsid w:val="00CB5E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E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E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E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E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5E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E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E02"/>
    <w:rPr>
      <w:b/>
      <w:smallCaps/>
    </w:rPr>
  </w:style>
  <w:style w:type="paragraph" w:customStyle="1" w:styleId="TableListNumber">
    <w:name w:val="Table List Number"/>
    <w:basedOn w:val="ListNumber"/>
    <w:rsid w:val="00CB5E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E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E02"/>
    <w:pPr>
      <w:numPr>
        <w:numId w:val="8"/>
      </w:numPr>
    </w:pPr>
  </w:style>
  <w:style w:type="paragraph" w:customStyle="1" w:styleId="ListAlpha2">
    <w:name w:val="List Alpha 2"/>
    <w:basedOn w:val="List2"/>
    <w:rsid w:val="00CB5E02"/>
    <w:pPr>
      <w:numPr>
        <w:numId w:val="7"/>
      </w:numPr>
    </w:pPr>
  </w:style>
  <w:style w:type="paragraph" w:styleId="List2">
    <w:name w:val="List 2"/>
    <w:basedOn w:val="BodyText"/>
    <w:rsid w:val="00CB5E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E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E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E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5E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5E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5E02"/>
    <w:pPr>
      <w:numPr>
        <w:numId w:val="3"/>
      </w:numPr>
    </w:pPr>
  </w:style>
  <w:style w:type="paragraph" w:styleId="ListContinue2">
    <w:name w:val="List Continue 2"/>
    <w:basedOn w:val="List2"/>
    <w:rsid w:val="00CB5E02"/>
    <w:pPr>
      <w:ind w:firstLine="0"/>
    </w:pPr>
  </w:style>
  <w:style w:type="paragraph" w:styleId="ListContinue3">
    <w:name w:val="List Continue 3"/>
    <w:basedOn w:val="List3"/>
    <w:rsid w:val="00CB5E02"/>
    <w:pPr>
      <w:ind w:left="1021" w:firstLine="0"/>
    </w:pPr>
  </w:style>
  <w:style w:type="paragraph" w:styleId="ListContinue4">
    <w:name w:val="List Continue 4"/>
    <w:basedOn w:val="List4"/>
    <w:rsid w:val="00CB5E02"/>
    <w:pPr>
      <w:ind w:firstLine="0"/>
    </w:pPr>
  </w:style>
  <w:style w:type="paragraph" w:styleId="ListContinue5">
    <w:name w:val="List Continue 5"/>
    <w:basedOn w:val="List5"/>
    <w:rsid w:val="00CB5E02"/>
    <w:pPr>
      <w:ind w:firstLine="0"/>
    </w:pPr>
  </w:style>
  <w:style w:type="paragraph" w:styleId="ListNumber3">
    <w:name w:val="List Number 3"/>
    <w:basedOn w:val="List3"/>
    <w:rsid w:val="00CB5E02"/>
    <w:pPr>
      <w:numPr>
        <w:numId w:val="4"/>
      </w:numPr>
    </w:pPr>
  </w:style>
  <w:style w:type="paragraph" w:styleId="ListNumber4">
    <w:name w:val="List Number 4"/>
    <w:basedOn w:val="List4"/>
    <w:rsid w:val="00CB5E02"/>
    <w:pPr>
      <w:numPr>
        <w:numId w:val="5"/>
      </w:numPr>
    </w:pPr>
  </w:style>
  <w:style w:type="paragraph" w:styleId="ListNumber5">
    <w:name w:val="List Number 5"/>
    <w:basedOn w:val="List5"/>
    <w:rsid w:val="00CB5E02"/>
    <w:pPr>
      <w:numPr>
        <w:numId w:val="6"/>
      </w:numPr>
    </w:pPr>
  </w:style>
  <w:style w:type="paragraph" w:styleId="BlockText">
    <w:name w:val="Block Text"/>
    <w:basedOn w:val="Normal"/>
    <w:rsid w:val="00CB5E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E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E02"/>
    <w:rPr>
      <w:sz w:val="16"/>
      <w:vertAlign w:val="superscript"/>
    </w:rPr>
  </w:style>
  <w:style w:type="character" w:customStyle="1" w:styleId="Symbols">
    <w:name w:val="Symbols"/>
    <w:basedOn w:val="DefaultParagraphFont"/>
    <w:rsid w:val="00CB5E02"/>
    <w:rPr>
      <w:rFonts w:ascii="Symbol" w:hAnsi="Symbol"/>
    </w:rPr>
  </w:style>
  <w:style w:type="character" w:customStyle="1" w:styleId="MenuOptions">
    <w:name w:val="Menu Options"/>
    <w:basedOn w:val="DefaultParagraphFont"/>
    <w:rsid w:val="00CB5E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E02"/>
    <w:rPr>
      <w:b/>
    </w:rPr>
  </w:style>
  <w:style w:type="character" w:customStyle="1" w:styleId="Underlined">
    <w:name w:val="Underlined"/>
    <w:basedOn w:val="DefaultParagraphFont"/>
    <w:rsid w:val="00CB5E02"/>
    <w:rPr>
      <w:u w:val="single"/>
    </w:rPr>
  </w:style>
  <w:style w:type="paragraph" w:customStyle="1" w:styleId="TableBodyTextRight">
    <w:name w:val="Table Body Text Right"/>
    <w:basedOn w:val="TableBodyText"/>
    <w:rsid w:val="00CB5E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E02"/>
    <w:rPr>
      <w:sz w:val="18"/>
    </w:rPr>
  </w:style>
  <w:style w:type="paragraph" w:customStyle="1" w:styleId="BodySmallRight">
    <w:name w:val="Body Small Right"/>
    <w:basedOn w:val="BodyTextRight"/>
    <w:rsid w:val="00CB5E02"/>
    <w:rPr>
      <w:sz w:val="18"/>
      <w:szCs w:val="18"/>
    </w:rPr>
  </w:style>
  <w:style w:type="paragraph" w:customStyle="1" w:styleId="MarginEdition">
    <w:name w:val="Margin Edition"/>
    <w:basedOn w:val="MarginNote"/>
    <w:rsid w:val="00CB5E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E02"/>
    <w:rPr>
      <w:sz w:val="2"/>
      <w:szCs w:val="2"/>
    </w:rPr>
  </w:style>
  <w:style w:type="character" w:customStyle="1" w:styleId="Small">
    <w:name w:val="Small"/>
    <w:basedOn w:val="DefaultParagraphFont"/>
    <w:rsid w:val="00CB5E02"/>
    <w:rPr>
      <w:sz w:val="16"/>
    </w:rPr>
  </w:style>
  <w:style w:type="paragraph" w:customStyle="1" w:styleId="WideTable">
    <w:name w:val="Wide Table"/>
    <w:basedOn w:val="Normal"/>
    <w:rsid w:val="00CB5E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E02"/>
  </w:style>
  <w:style w:type="paragraph" w:styleId="Quote">
    <w:name w:val="Quote"/>
    <w:basedOn w:val="Heading1"/>
    <w:link w:val="QuoteChar"/>
    <w:qFormat/>
    <w:rsid w:val="00CB5E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E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E02"/>
    <w:pPr>
      <w:pageBreakBefore/>
    </w:pPr>
  </w:style>
  <w:style w:type="paragraph" w:customStyle="1" w:styleId="Border">
    <w:name w:val="Border"/>
    <w:basedOn w:val="Normal"/>
    <w:qFormat/>
    <w:rsid w:val="00CB5E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E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E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E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E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E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E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E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E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E02"/>
    <w:rPr>
      <w:u w:val="single"/>
    </w:rPr>
  </w:style>
  <w:style w:type="character" w:customStyle="1" w:styleId="BoldandItalics">
    <w:name w:val="Bold and Italics"/>
    <w:qFormat/>
    <w:rsid w:val="00CB5E02"/>
    <w:rPr>
      <w:b/>
      <w:i/>
      <w:u w:val="none"/>
    </w:rPr>
  </w:style>
  <w:style w:type="paragraph" w:styleId="BalloonText">
    <w:name w:val="Balloon Text"/>
    <w:basedOn w:val="Normal"/>
    <w:link w:val="BalloonTextChar"/>
    <w:rsid w:val="00CB5E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E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E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E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E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E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E02"/>
    <w:pPr>
      <w:spacing w:before="0" w:after="0"/>
    </w:pPr>
  </w:style>
  <w:style w:type="paragraph" w:customStyle="1" w:styleId="BodyTextBold">
    <w:name w:val="Body Text Bold"/>
    <w:basedOn w:val="BodyText"/>
    <w:qFormat/>
    <w:rsid w:val="00CB5E02"/>
    <w:rPr>
      <w:b/>
    </w:rPr>
  </w:style>
  <w:style w:type="character" w:styleId="Hyperlink">
    <w:name w:val="Hyperlink"/>
    <w:basedOn w:val="DefaultParagraphFont"/>
    <w:uiPriority w:val="99"/>
    <w:unhideWhenUsed/>
    <w:rsid w:val="007064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3694</Characters>
  <Application>Microsoft Office Word</Application>
  <DocSecurity>0</DocSecurity>
  <Lines>102</Lines>
  <Paragraphs>65</Paragraphs>
  <ScaleCrop>false</ScaleCrop>
  <Company>Author-it Software Corporation Ltd.</Company>
  <LinksUpToDate>false</LinksUpToDate>
  <CharactersWithSpaces>4230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MSTAT6002 Design a garment range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2022-12-22T01:00:00Z</dcterms:created>
  <dcterms:modified xsi:type="dcterms:W3CDTF">2022-12-22T01:00:00Z</dcterms:modified>
</cp:coreProperties>
</file>