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8C4" w:rsidP="00542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MSTAT5007 Design and produce experimental textiles</w:t>
      </w:r>
      <w:r>
        <w:fldChar w:fldCharType="end"/>
      </w:r>
    </w:p>
    <w:p w:rsidR="005428C4" w:rsidP="005428C4">
      <w:pPr>
        <w:pStyle w:val="Version"/>
        <w:sectPr w:rsidSect="00FF3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182" w:rsidP="00FF3182">
      <w:pPr>
        <w:pStyle w:val="SuperHeading"/>
      </w:pPr>
      <w:r w:rsidRPr="00FF3182">
        <w:t>MSTAT5007 Design and produce experimental textiles</w:t>
      </w:r>
    </w:p>
    <w:p w:rsidR="00000000" w:rsidRPr="00FF3182" w:rsidP="00FF3182">
      <w:pPr>
        <w:pStyle w:val="Heading1"/>
      </w:pPr>
      <w:bookmarkStart w:id="1" w:name="O_1256348"/>
      <w:bookmarkEnd w:id="1"/>
      <w:r w:rsidRPr="00FF3182">
        <w:t>Modification History</w:t>
      </w:r>
    </w:p>
    <w:p w:rsidR="00000000" w:rsidRPr="00FF3182" w:rsidP="005428C4">
      <w:pPr>
        <w:pStyle w:val="BodyText"/>
      </w:pPr>
      <w:r w:rsidRPr="00FF3182">
        <w:t>Release 1. Element 1 removed. Changes to Performance Criteria to support the experimental nature of the unit. Foundation Skills field populated. Range of Conditions removed. Assessment Requirements clarified with generic found</w:t>
      </w:r>
      <w:r w:rsidRPr="00FF3182">
        <w:t>ation skills statements moved to appropriate section and duplication with Performance Criteria removed. Supersedes and is equivalent to MSTTD5004 Design and produce experimental textiles.</w:t>
      </w:r>
    </w:p>
    <w:p w:rsidR="00000000" w:rsidRPr="00FF3182" w:rsidP="00FF3182">
      <w:pPr>
        <w:pStyle w:val="Heading1"/>
      </w:pPr>
      <w:bookmarkStart w:id="2" w:name="O_1256349"/>
      <w:bookmarkEnd w:id="2"/>
      <w:r w:rsidRPr="00FF3182">
        <w:t>Application</w:t>
      </w:r>
    </w:p>
    <w:p w:rsidR="00000000" w:rsidRPr="00FF3182" w:rsidP="005428C4">
      <w:pPr>
        <w:pStyle w:val="BodyText"/>
      </w:pPr>
      <w:r w:rsidRPr="00FF3182">
        <w:t>This unit describes the skills and kn</w:t>
      </w:r>
      <w:r w:rsidRPr="00FF3182">
        <w:t>owledge required to apply experimental processes to create different effects on fibres, fabrics and other materials and produce original textiles in response to a design brief. The design and subsequent calculations and pattern development may be created m</w:t>
      </w:r>
      <w:r w:rsidRPr="00FF3182">
        <w:t>anually or by using computer-aided design (CAD) programs.</w:t>
      </w:r>
    </w:p>
    <w:p w:rsidR="00000000" w:rsidRPr="00FF3182" w:rsidP="005428C4">
      <w:pPr>
        <w:pStyle w:val="BodyText"/>
      </w:pPr>
      <w:r w:rsidRPr="00FF3182">
        <w:t>This unit applies to textile designers.</w:t>
      </w:r>
    </w:p>
    <w:p w:rsidR="00000000" w:rsidRPr="00FF3182" w:rsidP="005428C4">
      <w:pPr>
        <w:pStyle w:val="BodyText"/>
      </w:pPr>
      <w:r w:rsidRPr="00FF3182">
        <w:t>No licensing or certification requirements exist at the time of publication. Relevant legislation, industry standards and codes of practice within Australia m</w:t>
      </w:r>
      <w:r w:rsidRPr="00FF3182">
        <w:t>ust be applied.</w:t>
      </w:r>
    </w:p>
    <w:p w:rsidR="00000000" w:rsidRPr="00FF3182" w:rsidP="00FF3182">
      <w:pPr>
        <w:pStyle w:val="Heading1"/>
      </w:pPr>
      <w:bookmarkStart w:id="3" w:name="O_1256350"/>
      <w:bookmarkEnd w:id="3"/>
      <w:r w:rsidRPr="00FF3182">
        <w:t>Pre-requisite Unit</w:t>
      </w:r>
    </w:p>
    <w:p w:rsidR="00000000" w:rsidRPr="00FF3182" w:rsidP="005428C4">
      <w:pPr>
        <w:pStyle w:val="BodyText"/>
      </w:pPr>
      <w:r w:rsidRPr="00FF3182">
        <w:t>Nil</w:t>
      </w:r>
    </w:p>
    <w:p w:rsidR="00000000" w:rsidRPr="00FF3182" w:rsidP="00FF3182">
      <w:pPr>
        <w:pStyle w:val="Heading1"/>
      </w:pPr>
      <w:bookmarkStart w:id="4" w:name="O_1256351"/>
      <w:bookmarkEnd w:id="4"/>
      <w:r w:rsidRPr="00FF3182">
        <w:t>Competency Field</w:t>
      </w:r>
    </w:p>
    <w:p w:rsidR="00000000" w:rsidRPr="00FF3182" w:rsidP="005428C4">
      <w:pPr>
        <w:pStyle w:val="BodyText"/>
      </w:pPr>
      <w:r w:rsidRPr="00FF3182">
        <w:t>Apparel and Textile Production</w:t>
      </w:r>
    </w:p>
    <w:p w:rsidR="00000000" w:rsidRPr="00FF3182" w:rsidP="00FF3182">
      <w:pPr>
        <w:pStyle w:val="Heading1"/>
      </w:pPr>
      <w:bookmarkStart w:id="5" w:name="O_1256353"/>
      <w:bookmarkEnd w:id="5"/>
      <w:r w:rsidRPr="00FF318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428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82" w:rsidP="00FF3182">
            <w:pPr>
              <w:pStyle w:val="BodyText"/>
            </w:pPr>
            <w:r w:rsidRPr="00FF318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82">
            <w:pPr>
              <w:pStyle w:val="BodyText"/>
              <w:rPr>
                <w:lang w:val="en-NZ"/>
              </w:rPr>
            </w:pPr>
            <w:r w:rsidRPr="00FF3182">
              <w:rPr>
                <w:rStyle w:val="SpecialBold"/>
              </w:rPr>
              <w:t>Performance Criteria</w:t>
            </w:r>
          </w:p>
        </w:tc>
      </w:tr>
      <w:tr w:rsidTr="005428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82">
            <w:pPr>
              <w:pStyle w:val="BodyText"/>
              <w:rPr>
                <w:lang w:val="en-NZ"/>
              </w:rPr>
            </w:pPr>
            <w:r w:rsidRPr="00FF318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82">
            <w:pPr>
              <w:pStyle w:val="BodyText"/>
              <w:rPr>
                <w:lang w:val="en-NZ"/>
              </w:rPr>
            </w:pPr>
            <w:r w:rsidRPr="00FF3182">
              <w:t>Performance criteria describe the performance needed to demonstrate achievement of the element.</w:t>
            </w:r>
          </w:p>
        </w:tc>
      </w:tr>
      <w:tr w:rsidTr="005428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82">
            <w:pPr>
              <w:pStyle w:val="BodyText"/>
              <w:rPr>
                <w:lang w:val="en-NZ"/>
              </w:rPr>
            </w:pPr>
            <w:r w:rsidRPr="00FF3182">
              <w:t>1. Develop ideas for exploration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82" w:rsidP="00FF3182">
            <w:pPr>
              <w:pStyle w:val="BodyText"/>
            </w:pPr>
            <w:r w:rsidRPr="00FF3182">
              <w:t>1.1 Identify design parameters from brief</w:t>
            </w:r>
          </w:p>
          <w:p w:rsidR="00000000" w:rsidRPr="00FF3182" w:rsidP="00FF3182">
            <w:pPr>
              <w:pStyle w:val="BodyText"/>
            </w:pPr>
            <w:r w:rsidRPr="00FF3182">
              <w:t>1.2 Generate and explore design ideas through research and experimentation</w:t>
            </w:r>
          </w:p>
          <w:p w:rsidR="00000000" w:rsidP="00FF3182">
            <w:pPr>
              <w:pStyle w:val="BodyText"/>
              <w:rPr>
                <w:lang w:val="en-NZ"/>
              </w:rPr>
            </w:pPr>
            <w:r w:rsidRPr="00FF3182">
              <w:t>1.3 Selec</w:t>
            </w:r>
            <w:r w:rsidRPr="00FF3182">
              <w:t>t ideas for further exploration based on their potential to respond to the brief</w:t>
            </w:r>
          </w:p>
        </w:tc>
      </w:tr>
      <w:tr w:rsidTr="005428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82">
            <w:pPr>
              <w:pStyle w:val="BodyText"/>
              <w:rPr>
                <w:lang w:val="en-NZ"/>
              </w:rPr>
            </w:pPr>
            <w:r w:rsidRPr="00FF3182">
              <w:t xml:space="preserve">2. Manipulate materials     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82" w:rsidP="00FF3182">
            <w:pPr>
              <w:pStyle w:val="BodyText"/>
            </w:pPr>
            <w:r w:rsidRPr="00FF3182">
              <w:t>2.1 Identify materials and manipulation techniques to achieve desired effects</w:t>
            </w:r>
          </w:p>
          <w:p w:rsidR="00000000" w:rsidRPr="00FF3182" w:rsidP="00FF3182">
            <w:pPr>
              <w:pStyle w:val="BodyText"/>
            </w:pPr>
            <w:r w:rsidRPr="00FF3182">
              <w:t>2.2 Identify processes and materials required to achieve manipula</w:t>
            </w:r>
            <w:r w:rsidRPr="00FF3182">
              <w:t>tions</w:t>
            </w:r>
          </w:p>
          <w:p w:rsidR="00000000" w:rsidRPr="00FF3182" w:rsidP="00FF3182">
            <w:pPr>
              <w:pStyle w:val="BodyText"/>
            </w:pPr>
            <w:r w:rsidRPr="00FF3182">
              <w:t>2.3 Source materials and select and prepare tools and equipment required for production</w:t>
            </w:r>
          </w:p>
          <w:p w:rsidR="00000000" w:rsidRPr="00FF3182" w:rsidP="00FF3182">
            <w:pPr>
              <w:pStyle w:val="BodyText"/>
            </w:pPr>
            <w:r w:rsidRPr="00FF3182">
              <w:t xml:space="preserve">2.4 Use manipulation techniques to achieve required design effects </w:t>
            </w:r>
          </w:p>
          <w:p w:rsidR="00000000" w:rsidRPr="00FF3182" w:rsidP="00FF3182">
            <w:pPr>
              <w:pStyle w:val="BodyText"/>
            </w:pPr>
            <w:r w:rsidRPr="00FF3182">
              <w:t>2.5 Use experimentation to refine effects</w:t>
            </w:r>
          </w:p>
          <w:p w:rsidR="00000000" w:rsidP="00FF3182">
            <w:pPr>
              <w:pStyle w:val="BodyText"/>
              <w:rPr>
                <w:lang w:val="en-NZ"/>
              </w:rPr>
            </w:pPr>
            <w:r w:rsidRPr="00FF3182">
              <w:t>2.6 Identify material or process faults and determin</w:t>
            </w:r>
            <w:r w:rsidRPr="00FF3182">
              <w:t>e and address probable cause</w:t>
            </w:r>
          </w:p>
        </w:tc>
      </w:tr>
      <w:tr w:rsidTr="005428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82">
            <w:pPr>
              <w:pStyle w:val="BodyText"/>
              <w:rPr>
                <w:lang w:val="en-NZ"/>
              </w:rPr>
            </w:pPr>
            <w:r w:rsidRPr="00FF3182">
              <w:t>3. Evaluate outcomes of manipulation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82" w:rsidP="00FF3182">
            <w:pPr>
              <w:pStyle w:val="BodyText"/>
            </w:pPr>
            <w:r w:rsidRPr="00FF3182">
              <w:t xml:space="preserve">3.1 Assess manipulated textile sample against design concept </w:t>
            </w:r>
          </w:p>
          <w:p w:rsidR="00000000" w:rsidRPr="00FF3182" w:rsidP="00FF3182">
            <w:pPr>
              <w:pStyle w:val="BodyText"/>
            </w:pPr>
            <w:r w:rsidRPr="00FF3182">
              <w:t>3.2 Analyse and evaluate design and manipulation techniques to identify opportunities for improvement</w:t>
            </w:r>
          </w:p>
        </w:tc>
      </w:tr>
    </w:tbl>
    <w:p w:rsidR="00000000" w:rsidRPr="00FF3182" w:rsidP="00FF3182">
      <w:pPr>
        <w:pStyle w:val="BodyText"/>
      </w:pPr>
    </w:p>
    <w:p w:rsidR="00000000" w:rsidRPr="00FF3182" w:rsidP="00FF3182">
      <w:pPr>
        <w:pStyle w:val="AllowPageBreak"/>
      </w:pPr>
    </w:p>
    <w:p w:rsidR="00000000" w:rsidRPr="00FF3182" w:rsidP="00FF3182">
      <w:pPr>
        <w:pStyle w:val="Heading1"/>
      </w:pPr>
      <w:bookmarkStart w:id="6" w:name="O_1256354"/>
      <w:bookmarkEnd w:id="6"/>
      <w:r w:rsidRPr="00FF3182">
        <w:t>Foundation Skills</w:t>
      </w:r>
    </w:p>
    <w:p w:rsidR="00000000" w:rsidRPr="00FF3182" w:rsidP="005428C4">
      <w:pPr>
        <w:pStyle w:val="BodyText"/>
      </w:pPr>
      <w:r w:rsidRPr="00FF3182">
        <w:t>This section describes those language, literacy, numeracy and employment skills that are essential to performance but not explicit in the performance criteria.</w:t>
      </w:r>
    </w:p>
    <w:p w:rsidR="00000000" w:rsidRPr="00FF3182" w:rsidP="00FF3182">
      <w:pPr>
        <w:pStyle w:val="ListBullet"/>
      </w:pPr>
      <w:r w:rsidRPr="00FF3182">
        <w:t>Reading skills to interpret design brief and research information.</w:t>
      </w:r>
    </w:p>
    <w:p w:rsidR="00000000" w:rsidRPr="00FF3182" w:rsidP="005428C4">
      <w:pPr>
        <w:pStyle w:val="BodyText"/>
      </w:pPr>
      <w:r w:rsidRPr="00FF3182">
        <w:t>Other foun</w:t>
      </w:r>
      <w:r w:rsidRPr="00FF3182">
        <w:t>dation skills essential to performance are explicit in the performance criteria of this unit.</w:t>
      </w:r>
    </w:p>
    <w:p w:rsidR="00000000" w:rsidRPr="00FF3182" w:rsidP="00FF3182">
      <w:pPr>
        <w:pStyle w:val="Heading1"/>
      </w:pPr>
      <w:bookmarkStart w:id="7" w:name="O_1256356"/>
      <w:bookmarkEnd w:id="7"/>
      <w:r w:rsidRPr="00FF3182">
        <w:t>Unit Mapping Information</w:t>
      </w:r>
    </w:p>
    <w:p w:rsidR="00000000" w:rsidRPr="00FF3182" w:rsidP="005428C4">
      <w:pPr>
        <w:pStyle w:val="BodyText"/>
      </w:pPr>
      <w:r w:rsidRPr="00FF3182">
        <w:t>Supersedes and is equivalent to MSTTD5004 Design and produce experimental textiles.</w:t>
      </w:r>
    </w:p>
    <w:p w:rsidR="00000000" w:rsidRPr="00FF3182" w:rsidP="00FF3182">
      <w:pPr>
        <w:pStyle w:val="Heading1"/>
      </w:pPr>
      <w:bookmarkStart w:id="8" w:name="O_1256363"/>
      <w:bookmarkEnd w:id="8"/>
      <w:r w:rsidRPr="00FF3182">
        <w:t>Links</w:t>
      </w:r>
    </w:p>
    <w:p w:rsidR="00000000" w:rsidRPr="00FF3182" w:rsidP="005428C4">
      <w:pPr>
        <w:pStyle w:val="BodyText"/>
      </w:pPr>
      <w:r w:rsidRPr="00FF3182">
        <w:t>Companion</w:t>
      </w:r>
      <w:r w:rsidRPr="00FF3182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D24B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F3182" w:rsidP="00FF3182"/>
    <w:sectPr w:rsidSect="00FF3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82" w:rsidRPr="005428C4" w:rsidP="00542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C4" w:rsidP="00FF3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28C4" w:rsidP="00FF3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28C4" w:rsidP="00FF3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182" w:rsidRPr="005428C4" w:rsidP="00542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C4" w:rsidRPr="002D2AF8" w:rsidP="00FF3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MSTAT5007 Design and produce experimental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428C4" w:rsidP="00FF3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DC2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D25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182"/>
  </w:style>
  <w:style w:type="character" w:customStyle="1" w:styleId="Heading1Char">
    <w:name w:val="Heading 1 Char"/>
    <w:basedOn w:val="DefaultParagraphFont"/>
    <w:link w:val="Heading1"/>
    <w:rsid w:val="00FF3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1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182"/>
    <w:rPr>
      <w:b/>
      <w:spacing w:val="0"/>
    </w:rPr>
  </w:style>
  <w:style w:type="paragraph" w:customStyle="1" w:styleId="SuperHeading">
    <w:name w:val="SuperHeading"/>
    <w:basedOn w:val="Normal"/>
    <w:rsid w:val="00FF3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1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182"/>
    <w:rPr>
      <w:i/>
    </w:rPr>
  </w:style>
  <w:style w:type="paragraph" w:styleId="Caption">
    <w:name w:val="caption"/>
    <w:basedOn w:val="BodyText"/>
    <w:next w:val="Normal"/>
    <w:qFormat/>
    <w:rsid w:val="00FF3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182"/>
  </w:style>
  <w:style w:type="paragraph" w:styleId="TableofFigures">
    <w:name w:val="table of figures"/>
    <w:basedOn w:val="Normal"/>
    <w:next w:val="Normal"/>
    <w:semiHidden/>
    <w:rsid w:val="00FF3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1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182"/>
    <w:rPr>
      <w:rFonts w:ascii="Wingdings" w:hAnsi="Wingdings"/>
    </w:rPr>
  </w:style>
  <w:style w:type="paragraph" w:customStyle="1" w:styleId="TableHeading">
    <w:name w:val="Table Heading"/>
    <w:basedOn w:val="HeadingBase"/>
    <w:rsid w:val="00FF3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182"/>
    <w:rPr>
      <w:color w:val="0033CC"/>
      <w:u w:val="none"/>
    </w:rPr>
  </w:style>
  <w:style w:type="paragraph" w:customStyle="1" w:styleId="BodyTextRight">
    <w:name w:val="Body Text Right"/>
    <w:basedOn w:val="BodyText"/>
    <w:rsid w:val="00FF3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182"/>
    <w:rPr>
      <w:sz w:val="32"/>
    </w:rPr>
  </w:style>
  <w:style w:type="paragraph" w:customStyle="1" w:styleId="HeadingProcedure">
    <w:name w:val="Heading Procedure"/>
    <w:basedOn w:val="HeadingBase"/>
    <w:next w:val="Normal"/>
    <w:rsid w:val="00FF3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182"/>
    <w:pPr>
      <w:spacing w:before="60" w:after="60"/>
    </w:pPr>
  </w:style>
  <w:style w:type="paragraph" w:styleId="ListContinue">
    <w:name w:val="List Continue"/>
    <w:basedOn w:val="List"/>
    <w:rsid w:val="00FF3182"/>
    <w:pPr>
      <w:ind w:firstLine="0"/>
    </w:pPr>
  </w:style>
  <w:style w:type="paragraph" w:customStyle="1" w:styleId="ListNote">
    <w:name w:val="List Note"/>
    <w:basedOn w:val="List"/>
    <w:rsid w:val="00FF3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182"/>
    <w:rPr>
      <w:rFonts w:ascii="Courier New" w:hAnsi="Courier New"/>
    </w:rPr>
  </w:style>
  <w:style w:type="paragraph" w:customStyle="1" w:styleId="NoteBullet">
    <w:name w:val="Note Bullet"/>
    <w:basedOn w:val="Note"/>
    <w:rsid w:val="00FF3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1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182"/>
    <w:rPr>
      <w:b/>
      <w:smallCaps/>
    </w:rPr>
  </w:style>
  <w:style w:type="paragraph" w:customStyle="1" w:styleId="TableListNumber">
    <w:name w:val="Table List Number"/>
    <w:basedOn w:val="ListNumber"/>
    <w:rsid w:val="00FF3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182"/>
    <w:pPr>
      <w:numPr>
        <w:numId w:val="8"/>
      </w:numPr>
    </w:pPr>
  </w:style>
  <w:style w:type="paragraph" w:customStyle="1" w:styleId="ListAlpha2">
    <w:name w:val="List Alpha 2"/>
    <w:basedOn w:val="List2"/>
    <w:rsid w:val="00FF3182"/>
    <w:pPr>
      <w:numPr>
        <w:numId w:val="7"/>
      </w:numPr>
    </w:pPr>
  </w:style>
  <w:style w:type="paragraph" w:styleId="List2">
    <w:name w:val="List 2"/>
    <w:basedOn w:val="BodyText"/>
    <w:rsid w:val="00FF3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1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1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182"/>
    <w:pPr>
      <w:numPr>
        <w:numId w:val="3"/>
      </w:numPr>
    </w:pPr>
  </w:style>
  <w:style w:type="paragraph" w:styleId="ListContinue2">
    <w:name w:val="List Continue 2"/>
    <w:basedOn w:val="List2"/>
    <w:rsid w:val="00FF3182"/>
    <w:pPr>
      <w:ind w:firstLine="0"/>
    </w:pPr>
  </w:style>
  <w:style w:type="paragraph" w:styleId="ListContinue3">
    <w:name w:val="List Continue 3"/>
    <w:basedOn w:val="List3"/>
    <w:rsid w:val="00FF3182"/>
    <w:pPr>
      <w:ind w:left="1021" w:firstLine="0"/>
    </w:pPr>
  </w:style>
  <w:style w:type="paragraph" w:styleId="ListContinue4">
    <w:name w:val="List Continue 4"/>
    <w:basedOn w:val="List4"/>
    <w:rsid w:val="00FF3182"/>
    <w:pPr>
      <w:ind w:firstLine="0"/>
    </w:pPr>
  </w:style>
  <w:style w:type="paragraph" w:styleId="ListContinue5">
    <w:name w:val="List Continue 5"/>
    <w:basedOn w:val="List5"/>
    <w:rsid w:val="00FF3182"/>
    <w:pPr>
      <w:ind w:firstLine="0"/>
    </w:pPr>
  </w:style>
  <w:style w:type="paragraph" w:styleId="ListNumber3">
    <w:name w:val="List Number 3"/>
    <w:basedOn w:val="List3"/>
    <w:rsid w:val="00FF3182"/>
    <w:pPr>
      <w:numPr>
        <w:numId w:val="4"/>
      </w:numPr>
    </w:pPr>
  </w:style>
  <w:style w:type="paragraph" w:styleId="ListNumber4">
    <w:name w:val="List Number 4"/>
    <w:basedOn w:val="List4"/>
    <w:rsid w:val="00FF3182"/>
    <w:pPr>
      <w:numPr>
        <w:numId w:val="5"/>
      </w:numPr>
    </w:pPr>
  </w:style>
  <w:style w:type="paragraph" w:styleId="ListNumber5">
    <w:name w:val="List Number 5"/>
    <w:basedOn w:val="List5"/>
    <w:rsid w:val="00FF3182"/>
    <w:pPr>
      <w:numPr>
        <w:numId w:val="6"/>
      </w:numPr>
    </w:pPr>
  </w:style>
  <w:style w:type="paragraph" w:styleId="BlockText">
    <w:name w:val="Block Text"/>
    <w:basedOn w:val="Normal"/>
    <w:rsid w:val="00FF3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182"/>
    <w:rPr>
      <w:sz w:val="16"/>
      <w:vertAlign w:val="superscript"/>
    </w:rPr>
  </w:style>
  <w:style w:type="character" w:customStyle="1" w:styleId="Symbols">
    <w:name w:val="Symbols"/>
    <w:basedOn w:val="DefaultParagraphFont"/>
    <w:rsid w:val="00FF3182"/>
    <w:rPr>
      <w:rFonts w:ascii="Symbol" w:hAnsi="Symbol"/>
    </w:rPr>
  </w:style>
  <w:style w:type="character" w:customStyle="1" w:styleId="MenuOptions">
    <w:name w:val="Menu Options"/>
    <w:basedOn w:val="DefaultParagraphFont"/>
    <w:rsid w:val="00FF3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182"/>
    <w:rPr>
      <w:b/>
    </w:rPr>
  </w:style>
  <w:style w:type="character" w:customStyle="1" w:styleId="Underlined">
    <w:name w:val="Underlined"/>
    <w:basedOn w:val="DefaultParagraphFont"/>
    <w:rsid w:val="00FF3182"/>
    <w:rPr>
      <w:u w:val="single"/>
    </w:rPr>
  </w:style>
  <w:style w:type="paragraph" w:customStyle="1" w:styleId="TableBodyTextRight">
    <w:name w:val="Table Body Text Right"/>
    <w:basedOn w:val="TableBodyText"/>
    <w:rsid w:val="00FF3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182"/>
    <w:rPr>
      <w:sz w:val="18"/>
    </w:rPr>
  </w:style>
  <w:style w:type="paragraph" w:customStyle="1" w:styleId="BodySmallRight">
    <w:name w:val="Body Small Right"/>
    <w:basedOn w:val="BodyTextRight"/>
    <w:rsid w:val="00FF3182"/>
    <w:rPr>
      <w:sz w:val="18"/>
      <w:szCs w:val="18"/>
    </w:rPr>
  </w:style>
  <w:style w:type="paragraph" w:customStyle="1" w:styleId="MarginEdition">
    <w:name w:val="Margin Edition"/>
    <w:basedOn w:val="MarginNote"/>
    <w:rsid w:val="00FF3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182"/>
    <w:rPr>
      <w:sz w:val="2"/>
      <w:szCs w:val="2"/>
    </w:rPr>
  </w:style>
  <w:style w:type="character" w:customStyle="1" w:styleId="Small">
    <w:name w:val="Small"/>
    <w:basedOn w:val="DefaultParagraphFont"/>
    <w:rsid w:val="00FF3182"/>
    <w:rPr>
      <w:sz w:val="16"/>
    </w:rPr>
  </w:style>
  <w:style w:type="paragraph" w:customStyle="1" w:styleId="WideTable">
    <w:name w:val="Wide Table"/>
    <w:basedOn w:val="Normal"/>
    <w:rsid w:val="00FF3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182"/>
  </w:style>
  <w:style w:type="paragraph" w:styleId="Quote">
    <w:name w:val="Quote"/>
    <w:basedOn w:val="Heading1"/>
    <w:link w:val="QuoteChar"/>
    <w:qFormat/>
    <w:rsid w:val="00FF3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182"/>
    <w:pPr>
      <w:pageBreakBefore/>
    </w:pPr>
  </w:style>
  <w:style w:type="paragraph" w:customStyle="1" w:styleId="Border">
    <w:name w:val="Border"/>
    <w:basedOn w:val="Normal"/>
    <w:qFormat/>
    <w:rsid w:val="00FF3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182"/>
    <w:rPr>
      <w:u w:val="single"/>
    </w:rPr>
  </w:style>
  <w:style w:type="character" w:customStyle="1" w:styleId="BoldandItalics">
    <w:name w:val="Bold and Italics"/>
    <w:qFormat/>
    <w:rsid w:val="00FF3182"/>
    <w:rPr>
      <w:b/>
      <w:i/>
      <w:u w:val="none"/>
    </w:rPr>
  </w:style>
  <w:style w:type="paragraph" w:styleId="BalloonText">
    <w:name w:val="Balloon Text"/>
    <w:basedOn w:val="Normal"/>
    <w:link w:val="BalloonTextChar"/>
    <w:rsid w:val="00FF3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182"/>
    <w:pPr>
      <w:spacing w:before="0" w:after="0"/>
    </w:pPr>
  </w:style>
  <w:style w:type="paragraph" w:customStyle="1" w:styleId="BodyTextBold">
    <w:name w:val="Body Text Bold"/>
    <w:basedOn w:val="BodyText"/>
    <w:qFormat/>
    <w:rsid w:val="00FF3182"/>
    <w:rPr>
      <w:b/>
    </w:rPr>
  </w:style>
  <w:style w:type="character" w:styleId="Hyperlink">
    <w:name w:val="Hyperlink"/>
    <w:basedOn w:val="DefaultParagraphFont"/>
    <w:uiPriority w:val="99"/>
    <w:unhideWhenUsed/>
    <w:rsid w:val="00542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2682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MSTAT5007 Design and produce experimental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