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2E9A" w:rsidP="00BE2E9A">
      <w:pPr>
        <w:pStyle w:val="Title"/>
      </w:pPr>
      <w:r>
        <w:fldChar w:fldCharType="begin"/>
      </w:r>
      <w:r>
        <w:instrText xml:space="preserve"> TITLE   \* MERGEFORMAT </w:instrText>
      </w:r>
      <w:r>
        <w:fldChar w:fldCharType="separate"/>
      </w:r>
      <w:r>
        <w:t>MSTAT5002 Progress garment design concepts to production</w:t>
      </w:r>
      <w:r>
        <w:fldChar w:fldCharType="end"/>
      </w:r>
    </w:p>
    <w:p w:rsidR="00BE2E9A" w:rsidP="00BE2E9A">
      <w:pPr>
        <w:pStyle w:val="Version"/>
        <w:sectPr w:rsidSect="000674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74DB" w:rsidP="000674DB">
      <w:pPr>
        <w:pStyle w:val="SuperHeading"/>
      </w:pPr>
      <w:r w:rsidRPr="000674DB">
        <w:t>MSTAT5002 Progress garment design concepts to production</w:t>
      </w:r>
    </w:p>
    <w:p w:rsidR="00000000" w:rsidRPr="000674DB" w:rsidP="000674DB">
      <w:pPr>
        <w:pStyle w:val="Heading1"/>
      </w:pPr>
      <w:bookmarkStart w:id="1" w:name="O_1256224"/>
      <w:bookmarkEnd w:id="1"/>
      <w:r w:rsidRPr="000674DB">
        <w:t>Modification History</w:t>
      </w:r>
    </w:p>
    <w:p w:rsidR="00BE2E9A" w:rsidP="00BE2E9A">
      <w:pPr>
        <w:pStyle w:val="BodyText"/>
      </w:pPr>
      <w:r w:rsidRPr="000674DB">
        <w:t xml:space="preserve">Release 1. Unit Code, Title and Application changed. Title changed for clarity. Content reworked to flow from MSTAT5001 rather duplicate content of that unit. Elements 1 and 2 removed with some content transferred to </w:t>
      </w:r>
      <w:r w:rsidRPr="000674DB">
        <w:t>MSTAT5001. Foundation Skills field populated. Range of Conditions removed. Assessment Requirements clarified with generic foundation skills statements moved to appropriate section and duplication with Performance Criteria removed. Supersedes and is not equ</w:t>
      </w:r>
      <w:r w:rsidRPr="000674DB">
        <w:t>ivalent to MSTFD5017 Apply design studio processes to meet client brief.</w:t>
      </w:r>
    </w:p>
    <w:p w:rsidR="00000000" w:rsidRPr="000674DB" w:rsidP="000674DB">
      <w:pPr>
        <w:pStyle w:val="Heading1"/>
      </w:pPr>
      <w:bookmarkStart w:id="2" w:name="O_1256225"/>
      <w:bookmarkEnd w:id="2"/>
      <w:r w:rsidRPr="000674DB">
        <w:t>Application</w:t>
      </w:r>
    </w:p>
    <w:p w:rsidR="00000000" w:rsidRPr="000674DB" w:rsidP="00BE2E9A">
      <w:pPr>
        <w:pStyle w:val="BodyText"/>
      </w:pPr>
      <w:r w:rsidRPr="000674DB">
        <w:t>This unit describes the skills and knowledge required to take finalised design concepts and progress them through the planning, implementation and eval</w:t>
      </w:r>
      <w:r w:rsidRPr="000674DB">
        <w:t xml:space="preserve">uation stages of garment design and production. The unit applies to garments that include some distinctive style and features but where the design brief provides significant guidance about design needs. </w:t>
      </w:r>
    </w:p>
    <w:p w:rsidR="00000000" w:rsidRPr="000674DB" w:rsidP="00BE2E9A">
      <w:pPr>
        <w:pStyle w:val="BodyText"/>
      </w:pPr>
      <w:r w:rsidRPr="000674DB">
        <w:t xml:space="preserve">This unit applies to personnel working as part of a </w:t>
      </w:r>
      <w:r w:rsidRPr="000674DB">
        <w:t>design and production team.</w:t>
      </w:r>
    </w:p>
    <w:p w:rsidR="00000000" w:rsidRPr="000674DB" w:rsidP="00BE2E9A">
      <w:pPr>
        <w:pStyle w:val="BodyText"/>
      </w:pPr>
      <w:r w:rsidRPr="000674DB">
        <w:t>No licensing or certification requirements exist at the time of publication. Relevant legislation, industry standards and codes of practice within Australia must be applied.</w:t>
      </w:r>
    </w:p>
    <w:p w:rsidR="00000000" w:rsidRPr="000674DB" w:rsidP="000674DB">
      <w:pPr>
        <w:pStyle w:val="Heading1"/>
      </w:pPr>
      <w:bookmarkStart w:id="3" w:name="O_1256226"/>
      <w:bookmarkEnd w:id="3"/>
      <w:r w:rsidRPr="000674DB">
        <w:t>Pre-requisite Unit</w:t>
      </w:r>
    </w:p>
    <w:p w:rsidR="00000000" w:rsidRPr="000674DB" w:rsidP="00BE2E9A">
      <w:pPr>
        <w:pStyle w:val="BodyText"/>
      </w:pPr>
      <w:r w:rsidRPr="000674DB">
        <w:t>Nil</w:t>
      </w:r>
    </w:p>
    <w:p w:rsidR="00000000" w:rsidRPr="000674DB" w:rsidP="000674DB">
      <w:pPr>
        <w:pStyle w:val="Heading1"/>
      </w:pPr>
      <w:bookmarkStart w:id="4" w:name="O_1256227"/>
      <w:bookmarkEnd w:id="4"/>
      <w:r w:rsidRPr="000674DB">
        <w:t>Competency Field</w:t>
      </w:r>
    </w:p>
    <w:p w:rsidR="00000000" w:rsidRPr="000674DB" w:rsidP="00BE2E9A">
      <w:pPr>
        <w:pStyle w:val="BodyText"/>
      </w:pPr>
      <w:r w:rsidRPr="000674DB">
        <w:t>Apparel and Textile Production</w:t>
      </w:r>
    </w:p>
    <w:p w:rsidR="00000000" w:rsidRPr="000674DB" w:rsidP="000674DB">
      <w:pPr>
        <w:pStyle w:val="Heading1"/>
      </w:pPr>
      <w:bookmarkStart w:id="5" w:name="O_1256229"/>
      <w:bookmarkEnd w:id="5"/>
      <w:r w:rsidRPr="000674DB">
        <w:t>Elements and Performance Criteria</w:t>
      </w:r>
    </w:p>
    <w:tbl>
      <w:tblPr>
        <w:tblW w:w="9639" w:type="dxa"/>
        <w:tblLayout w:type="fixed"/>
        <w:tblCellMar>
          <w:left w:w="62" w:type="dxa"/>
          <w:right w:w="62" w:type="dxa"/>
        </w:tblCellMar>
        <w:tblLook w:val="0000"/>
      </w:tblPr>
      <w:tblGrid>
        <w:gridCol w:w="2502"/>
        <w:gridCol w:w="7137"/>
      </w:tblGrid>
      <w:tr w:rsidTr="00BE2E9A">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674DB" w:rsidP="000674DB">
            <w:pPr>
              <w:pStyle w:val="BodyText"/>
            </w:pPr>
            <w:r w:rsidRPr="000674DB">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674DB">
            <w:pPr>
              <w:pStyle w:val="BodyText"/>
              <w:rPr>
                <w:lang w:val="en-NZ"/>
              </w:rPr>
            </w:pPr>
            <w:r w:rsidRPr="000674DB">
              <w:rPr>
                <w:rStyle w:val="SpecialBold"/>
              </w:rPr>
              <w:t>Performance Criteria</w:t>
            </w:r>
          </w:p>
        </w:tc>
      </w:tr>
      <w:tr w:rsidTr="00BE2E9A">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674DB">
            <w:pPr>
              <w:pStyle w:val="BodyText"/>
              <w:rPr>
                <w:lang w:val="en-NZ"/>
              </w:rPr>
            </w:pPr>
            <w:r w:rsidRPr="000674DB">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674DB">
            <w:pPr>
              <w:pStyle w:val="BodyText"/>
              <w:rPr>
                <w:lang w:val="en-NZ"/>
              </w:rPr>
            </w:pPr>
            <w:r w:rsidRPr="000674DB">
              <w:t>Performance criteria describe the performance needed to demonstrate achievement of the element.</w:t>
            </w:r>
          </w:p>
        </w:tc>
      </w:tr>
      <w:tr w:rsidTr="00BE2E9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4DB">
            <w:pPr>
              <w:pStyle w:val="BodyText"/>
              <w:rPr>
                <w:lang w:val="en-NZ"/>
              </w:rPr>
            </w:pPr>
            <w:r w:rsidRPr="000674DB">
              <w:t xml:space="preserve">1. Prepare for production of design concepts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74DB" w:rsidP="000674DB">
            <w:pPr>
              <w:pStyle w:val="BodyText"/>
            </w:pPr>
            <w:r w:rsidRPr="000674DB">
              <w:t>1.1 Analyse design concepts and specifications to extract key information needed to plan production</w:t>
            </w:r>
          </w:p>
          <w:p w:rsidR="00000000" w:rsidRPr="000674DB" w:rsidP="000674DB">
            <w:pPr>
              <w:pStyle w:val="BodyText"/>
            </w:pPr>
            <w:r w:rsidRPr="000674DB">
              <w:t>1.2 Scope pro</w:t>
            </w:r>
            <w:r w:rsidRPr="000674DB">
              <w:t xml:space="preserve">duction requirements and establish resources for </w:t>
            </w:r>
            <w:r w:rsidRPr="000674DB">
              <w:t>implementation</w:t>
            </w:r>
          </w:p>
          <w:p w:rsidR="00000000" w:rsidRPr="000674DB" w:rsidP="000674DB">
            <w:pPr>
              <w:pStyle w:val="BodyText"/>
            </w:pPr>
            <w:r w:rsidRPr="000674DB">
              <w:t>1.3 Identify complete sequence of operations and put in place processes for each stage in consultation with relevant personnel</w:t>
            </w:r>
          </w:p>
          <w:p w:rsidR="00000000" w:rsidP="000674DB">
            <w:pPr>
              <w:pStyle w:val="BodyText"/>
              <w:rPr>
                <w:lang w:val="en-NZ"/>
              </w:rPr>
            </w:pPr>
            <w:r w:rsidRPr="000674DB">
              <w:t xml:space="preserve">1.4 Implement planned production processes in collaboration with </w:t>
            </w:r>
            <w:r w:rsidRPr="000674DB">
              <w:t xml:space="preserve">relevant personal </w:t>
            </w:r>
          </w:p>
        </w:tc>
      </w:tr>
      <w:tr w:rsidTr="00BE2E9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4DB">
            <w:pPr>
              <w:pStyle w:val="BodyText"/>
              <w:rPr>
                <w:lang w:val="en-NZ"/>
              </w:rPr>
            </w:pPr>
            <w:r w:rsidRPr="000674DB">
              <w:t>2. Review design and production processes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74DB" w:rsidP="000674DB">
            <w:pPr>
              <w:pStyle w:val="BodyText"/>
            </w:pPr>
            <w:r w:rsidRPr="000674DB">
              <w:t>2.1 Assess finished product against quality criteria, design specifications and design brief</w:t>
            </w:r>
          </w:p>
          <w:p w:rsidR="00000000" w:rsidRPr="000674DB" w:rsidP="000674DB">
            <w:pPr>
              <w:pStyle w:val="BodyText"/>
            </w:pPr>
            <w:r w:rsidRPr="000674DB">
              <w:t>2.2 Evaluate design to identify opportunities for improvement</w:t>
            </w:r>
          </w:p>
          <w:p w:rsidR="00000000" w:rsidRPr="000674DB" w:rsidP="000674DB">
            <w:pPr>
              <w:pStyle w:val="BodyText"/>
            </w:pPr>
            <w:r w:rsidRPr="000674DB">
              <w:t>2.3 Analyse and evaluate production process to identify opportunities for improvement including those related to reducing waste and environmental impact</w:t>
            </w:r>
          </w:p>
          <w:p w:rsidR="00000000" w:rsidP="000674DB">
            <w:pPr>
              <w:pStyle w:val="BodyText"/>
              <w:rPr>
                <w:lang w:val="en-NZ"/>
              </w:rPr>
            </w:pPr>
            <w:r w:rsidRPr="000674DB">
              <w:t>2.4 Document evaluation process and identified improvements</w:t>
            </w:r>
          </w:p>
        </w:tc>
      </w:tr>
      <w:tr w:rsidTr="00BE2E9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4DB">
            <w:pPr>
              <w:pStyle w:val="BodyText"/>
              <w:rPr>
                <w:lang w:val="en-NZ"/>
              </w:rPr>
            </w:pPr>
            <w:r w:rsidRPr="000674DB">
              <w:t>3. Present finished product to client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74DB" w:rsidP="000674DB">
            <w:pPr>
              <w:pStyle w:val="BodyText"/>
            </w:pPr>
            <w:r w:rsidRPr="000674DB">
              <w:t xml:space="preserve">3.1 </w:t>
            </w:r>
            <w:r w:rsidRPr="000674DB">
              <w:t xml:space="preserve">Identify and plan steps for presentation of finished product </w:t>
            </w:r>
          </w:p>
          <w:p w:rsidR="00000000" w:rsidRPr="000674DB" w:rsidP="000674DB">
            <w:pPr>
              <w:pStyle w:val="BodyText"/>
            </w:pPr>
            <w:r w:rsidRPr="000674DB">
              <w:t>3.2 Identify the need for models and make selection based on the product to be presented</w:t>
            </w:r>
          </w:p>
          <w:p w:rsidR="00000000" w:rsidRPr="000674DB" w:rsidP="000674DB">
            <w:pPr>
              <w:pStyle w:val="BodyText"/>
            </w:pPr>
            <w:r w:rsidRPr="000674DB">
              <w:t>3.3 Prepare finished product for presentation, selecting accessories, fabric examples and components to c</w:t>
            </w:r>
            <w:r w:rsidRPr="000674DB">
              <w:t>onvey range and style options of design</w:t>
            </w:r>
          </w:p>
          <w:p w:rsidR="00000000" w:rsidRPr="000674DB" w:rsidP="000674DB">
            <w:pPr>
              <w:pStyle w:val="BodyText"/>
            </w:pPr>
            <w:r w:rsidRPr="000674DB">
              <w:t>3.4 Organise and conduct presentation of finished product using communication tools and presentation methods suited to the product and audience</w:t>
            </w:r>
          </w:p>
          <w:p w:rsidR="00000000" w:rsidRPr="000674DB" w:rsidP="000674DB">
            <w:pPr>
              <w:pStyle w:val="BodyText"/>
            </w:pPr>
            <w:r w:rsidRPr="000674DB">
              <w:t>3.5 Seek client response and assess feedback for improvement possibiliti</w:t>
            </w:r>
            <w:r w:rsidRPr="000674DB">
              <w:t>es</w:t>
            </w:r>
          </w:p>
          <w:p w:rsidR="00000000" w:rsidRPr="000674DB" w:rsidP="000674DB">
            <w:pPr>
              <w:pStyle w:val="BodyText"/>
            </w:pPr>
            <w:r w:rsidRPr="000674DB">
              <w:t>3.6 Assess further production and business opportunities based on experience with product</w:t>
            </w:r>
          </w:p>
        </w:tc>
      </w:tr>
    </w:tbl>
    <w:p w:rsidR="00000000" w:rsidRPr="000674DB" w:rsidP="000674DB">
      <w:pPr>
        <w:pStyle w:val="BodyText"/>
      </w:pPr>
    </w:p>
    <w:p w:rsidR="00000000" w:rsidRPr="000674DB" w:rsidP="000674DB">
      <w:pPr>
        <w:pStyle w:val="AllowPageBreak"/>
      </w:pPr>
    </w:p>
    <w:p w:rsidR="00000000" w:rsidRPr="000674DB" w:rsidP="000674DB">
      <w:pPr>
        <w:pStyle w:val="Heading1"/>
      </w:pPr>
      <w:bookmarkStart w:id="6" w:name="O_1256230"/>
      <w:bookmarkEnd w:id="6"/>
      <w:r w:rsidRPr="000674DB">
        <w:t>Foundation Skills</w:t>
      </w:r>
    </w:p>
    <w:p w:rsidR="00000000" w:rsidRPr="000674DB" w:rsidP="00BE2E9A">
      <w:pPr>
        <w:pStyle w:val="BodyText"/>
      </w:pPr>
      <w:r w:rsidRPr="000674DB">
        <w:t>This section describes those language, literacy, numeracy and employment skills that are essential to performance but not ex</w:t>
      </w:r>
      <w:r w:rsidRPr="000674DB">
        <w:t>plicit in the performance criteria.</w:t>
      </w:r>
    </w:p>
    <w:p w:rsidR="00000000" w:rsidRPr="000674DB" w:rsidP="000674DB">
      <w:pPr>
        <w:pStyle w:val="ListBullet"/>
      </w:pPr>
      <w:r w:rsidRPr="000674DB">
        <w:t>Reading skills to source and interpret diverse information about garment design and production</w:t>
      </w:r>
    </w:p>
    <w:p w:rsidR="00000000" w:rsidRPr="000674DB" w:rsidP="000674DB">
      <w:pPr>
        <w:pStyle w:val="ListBullet"/>
      </w:pPr>
      <w:r w:rsidRPr="000674DB">
        <w:t>Writing skills to develop cohesive production planning and implementation documentation.</w:t>
      </w:r>
    </w:p>
    <w:p w:rsidR="00000000" w:rsidRPr="000674DB" w:rsidP="00BE2E9A">
      <w:pPr>
        <w:pStyle w:val="BodyText"/>
      </w:pPr>
      <w:r w:rsidRPr="000674DB">
        <w:t>Other foundation skills essential to performance are explicit in the performance criteria of this unit.</w:t>
      </w:r>
    </w:p>
    <w:p w:rsidR="00000000" w:rsidRPr="000674DB" w:rsidP="000674DB">
      <w:pPr>
        <w:pStyle w:val="Heading1"/>
      </w:pPr>
      <w:bookmarkStart w:id="7" w:name="O_1256232"/>
      <w:bookmarkEnd w:id="7"/>
      <w:r w:rsidRPr="000674DB">
        <w:t>Unit Mapping Information</w:t>
      </w:r>
    </w:p>
    <w:p w:rsidR="00000000" w:rsidRPr="000674DB" w:rsidP="00BE2E9A">
      <w:pPr>
        <w:pStyle w:val="BodyText"/>
      </w:pPr>
      <w:r w:rsidRPr="000674DB">
        <w:t>No equivalent unit.</w:t>
      </w:r>
    </w:p>
    <w:p w:rsidR="00000000" w:rsidRPr="000674DB" w:rsidP="000674DB">
      <w:pPr>
        <w:pStyle w:val="Heading1"/>
      </w:pPr>
      <w:bookmarkStart w:id="8" w:name="O_1256239"/>
      <w:bookmarkEnd w:id="8"/>
      <w:r w:rsidRPr="000674DB">
        <w:t>Links</w:t>
      </w:r>
    </w:p>
    <w:p w:rsidR="00000000" w:rsidRPr="000674DB" w:rsidP="00BE2E9A">
      <w:pPr>
        <w:pStyle w:val="BodyText"/>
      </w:pPr>
      <w:r w:rsidRPr="000674DB">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EF1A6A">
        <w:rPr>
          <w:rStyle w:val="Hyperlink"/>
        </w:rPr>
        <w:t>https://vetnet.gov.au/Pages/TrainingDocs.aspx?q=a203ec5c-de7d-406b-b3e1-8f1a9b76e92e</w:t>
      </w:r>
      <w:r>
        <w:fldChar w:fldCharType="end"/>
      </w:r>
    </w:p>
    <w:p w:rsidR="00000000" w:rsidRPr="000674DB" w:rsidP="00BE2E9A">
      <w:pPr>
        <w:pStyle w:val="BodyText"/>
        <w:sectPr w:rsidSect="000674DB">
          <w:headerReference w:type="default" r:id="rId10"/>
          <w:footerReference w:type="default" r:id="rId11"/>
          <w:pgSz w:w="11908" w:h="16833"/>
          <w:pgMar w:top="1702" w:right="1418" w:bottom="1702" w:left="1418" w:header="992" w:footer="992" w:gutter="0"/>
          <w:cols w:space="720"/>
          <w:noEndnote/>
          <w:docGrid w:linePitch="299"/>
        </w:sectPr>
      </w:pPr>
    </w:p>
    <w:p w:rsidR="00000000" w:rsidRPr="000674DB" w:rsidP="000674DB">
      <w:pPr>
        <w:pStyle w:val="SuperHeading"/>
      </w:pPr>
      <w:r w:rsidRPr="000674DB">
        <w:t>Assessment Requirements for MSTAT5002 Progress garment design concepts to production</w:t>
      </w:r>
    </w:p>
    <w:p w:rsidR="00000000" w:rsidRPr="000674DB" w:rsidP="000674DB">
      <w:pPr>
        <w:pStyle w:val="Heading1"/>
      </w:pPr>
      <w:bookmarkStart w:id="9" w:name="O_1256234"/>
      <w:bookmarkEnd w:id="9"/>
      <w:r w:rsidRPr="000674DB">
        <w:t>Modification History</w:t>
      </w:r>
    </w:p>
    <w:p w:rsidR="00000000" w:rsidRPr="000674DB" w:rsidP="00BE2E9A">
      <w:pPr>
        <w:pStyle w:val="BodyText"/>
      </w:pPr>
      <w:r w:rsidRPr="000674DB">
        <w:t>Re</w:t>
      </w:r>
      <w:r w:rsidRPr="000674DB">
        <w:t>lease 1. Unit Code, Title and Application changed. Title changed for clarity. Content reworked to flow from MSTAT5001 rather duplicate content of that unit. Elements 1 and 2 removed with some content transferred to MSTAT5001. Foundation Skills field popula</w:t>
      </w:r>
      <w:r w:rsidRPr="000674DB">
        <w:t xml:space="preserve">ted. Range of Conditions removed. Assessment Requirements clarified with generic foundation skills statements moved to appropriate section and duplication with Performance Criteria removed. Supersedes and is not equivalent to MSTFD5017 Apply design studio </w:t>
      </w:r>
      <w:r w:rsidRPr="000674DB">
        <w:t>processes to meet client brief.</w:t>
      </w:r>
    </w:p>
    <w:p w:rsidR="00000000" w:rsidRPr="000674DB" w:rsidP="000674DB">
      <w:pPr>
        <w:pStyle w:val="Heading1"/>
      </w:pPr>
      <w:bookmarkStart w:id="10" w:name="O_1256235"/>
      <w:bookmarkEnd w:id="10"/>
      <w:r w:rsidRPr="000674DB">
        <w:t>Performance Evidence</w:t>
      </w:r>
    </w:p>
    <w:p w:rsidR="00000000" w:rsidRPr="000674DB" w:rsidP="00BE2E9A">
      <w:pPr>
        <w:pStyle w:val="BodyText"/>
      </w:pPr>
      <w:r w:rsidRPr="000674DB">
        <w:t>There must be evidence the candidate has completed the tasks outlined in the elements and performance criteria of this unit, and demonstrated the ability to:</w:t>
      </w:r>
    </w:p>
    <w:p w:rsidR="00000000" w:rsidRPr="000674DB" w:rsidP="000674DB">
      <w:pPr>
        <w:pStyle w:val="ListBullet"/>
      </w:pPr>
      <w:r w:rsidRPr="000674DB">
        <w:t xml:space="preserve">progress design concepts </w:t>
      </w:r>
      <w:r w:rsidRPr="000674DB">
        <w:t>for at least three different garments or a small range (of at least two items) to production, with work to include:</w:t>
      </w:r>
    </w:p>
    <w:p w:rsidR="00000000" w:rsidRPr="000674DB" w:rsidP="000674DB">
      <w:pPr>
        <w:pStyle w:val="ListBullet2"/>
      </w:pPr>
      <w:r w:rsidRPr="000674DB">
        <w:t>production preparation, including:</w:t>
      </w:r>
    </w:p>
    <w:p w:rsidR="00000000" w:rsidRPr="000674DB" w:rsidP="000674DB">
      <w:pPr>
        <w:pStyle w:val="ListBullet3"/>
      </w:pPr>
      <w:r w:rsidRPr="000674DB">
        <w:t>identifying and documenting all components required for production</w:t>
      </w:r>
    </w:p>
    <w:p w:rsidR="00000000" w:rsidRPr="000674DB" w:rsidP="000674DB">
      <w:pPr>
        <w:pStyle w:val="ListBullet3"/>
      </w:pPr>
      <w:r w:rsidRPr="000674DB">
        <w:t>identifying and documenting technical aspects of production</w:t>
      </w:r>
    </w:p>
    <w:p w:rsidR="00000000" w:rsidRPr="000674DB" w:rsidP="000674DB">
      <w:pPr>
        <w:pStyle w:val="ListBullet3"/>
      </w:pPr>
      <w:r w:rsidRPr="000674DB">
        <w:t>completing specifications to guide production</w:t>
      </w:r>
    </w:p>
    <w:p w:rsidR="00000000" w:rsidRPr="000674DB" w:rsidP="000674DB">
      <w:pPr>
        <w:pStyle w:val="ListBullet3"/>
      </w:pPr>
      <w:r w:rsidRPr="000674DB">
        <w:t xml:space="preserve">identifying and sourcing resources and production requirements </w:t>
      </w:r>
    </w:p>
    <w:p w:rsidR="00000000" w:rsidRPr="000674DB" w:rsidP="000674DB">
      <w:pPr>
        <w:pStyle w:val="ListBullet3"/>
      </w:pPr>
      <w:r w:rsidRPr="000674DB">
        <w:t>developing production plan to guide production</w:t>
      </w:r>
    </w:p>
    <w:p w:rsidR="00000000" w:rsidRPr="000674DB" w:rsidP="000674DB">
      <w:pPr>
        <w:pStyle w:val="ListBullet2"/>
      </w:pPr>
      <w:r w:rsidRPr="000674DB">
        <w:t xml:space="preserve">documented evaluation of at least two </w:t>
      </w:r>
      <w:r w:rsidRPr="000674DB">
        <w:t>different aspects of design and two different aspects of production</w:t>
      </w:r>
    </w:p>
    <w:p w:rsidR="00BE2E9A" w:rsidP="000674DB">
      <w:pPr>
        <w:pStyle w:val="ListBullet2"/>
      </w:pPr>
      <w:r w:rsidRPr="000674DB">
        <w:t>one presentation of finished product(s) to client.</w:t>
      </w:r>
    </w:p>
    <w:p w:rsidR="00BE2E9A" w:rsidP="000674DB">
      <w:pPr>
        <w:pStyle w:val="ListBullet2"/>
      </w:pPr>
    </w:p>
    <w:p w:rsidR="00000000" w:rsidRPr="000674DB" w:rsidP="000674DB">
      <w:pPr>
        <w:pStyle w:val="Heading1"/>
      </w:pPr>
      <w:bookmarkStart w:id="11" w:name="O_1256236"/>
      <w:bookmarkEnd w:id="11"/>
      <w:r w:rsidRPr="000674DB">
        <w:t>Knowledge Evidence</w:t>
      </w:r>
    </w:p>
    <w:p w:rsidR="00000000" w:rsidRPr="000674DB" w:rsidP="00BE2E9A">
      <w:pPr>
        <w:pStyle w:val="BodyText"/>
      </w:pPr>
      <w:r w:rsidRPr="000674DB">
        <w:t>There must be evidence the candidate has knowledge of:</w:t>
      </w:r>
    </w:p>
    <w:p w:rsidR="00000000" w:rsidRPr="000674DB" w:rsidP="000674DB">
      <w:pPr>
        <w:pStyle w:val="ListBullet"/>
      </w:pPr>
      <w:r w:rsidRPr="000674DB">
        <w:t>garment production planning and implementa</w:t>
      </w:r>
      <w:r w:rsidRPr="000674DB">
        <w:t>tion, including:</w:t>
      </w:r>
    </w:p>
    <w:p w:rsidR="00000000" w:rsidRPr="000674DB" w:rsidP="000674DB">
      <w:pPr>
        <w:pStyle w:val="ListBullet2"/>
      </w:pPr>
      <w:r w:rsidRPr="000674DB">
        <w:t>processes and sequencing for patternmaking and construction</w:t>
      </w:r>
    </w:p>
    <w:p w:rsidR="00000000" w:rsidRPr="000674DB" w:rsidP="000674DB">
      <w:pPr>
        <w:pStyle w:val="ListBullet2"/>
      </w:pPr>
      <w:r w:rsidRPr="000674DB">
        <w:t>detailed design specifications on which production is based and their key inclusions</w:t>
      </w:r>
    </w:p>
    <w:p w:rsidR="00000000" w:rsidRPr="000674DB" w:rsidP="000674DB">
      <w:pPr>
        <w:pStyle w:val="ListBullet2"/>
      </w:pPr>
      <w:r w:rsidRPr="000674DB">
        <w:t>resources</w:t>
      </w:r>
    </w:p>
    <w:p w:rsidR="00000000" w:rsidRPr="000674DB" w:rsidP="000674DB">
      <w:pPr>
        <w:pStyle w:val="ListBullet2"/>
      </w:pPr>
      <w:r w:rsidRPr="000674DB">
        <w:t xml:space="preserve">personnel involved </w:t>
      </w:r>
    </w:p>
    <w:p w:rsidR="00000000" w:rsidRPr="000674DB" w:rsidP="000674DB">
      <w:pPr>
        <w:pStyle w:val="ListBullet"/>
      </w:pPr>
      <w:r w:rsidRPr="000674DB">
        <w:t>design and production evaluation techniques</w:t>
      </w:r>
    </w:p>
    <w:p w:rsidR="00BE2E9A" w:rsidP="000674DB">
      <w:pPr>
        <w:pStyle w:val="ListBullet"/>
      </w:pPr>
      <w:r w:rsidRPr="000674DB">
        <w:t>tools and techniques for communicating and presenting final products.</w:t>
      </w:r>
    </w:p>
    <w:p w:rsidR="00BE2E9A" w:rsidP="000674DB">
      <w:pPr>
        <w:pStyle w:val="ListBullet"/>
      </w:pPr>
    </w:p>
    <w:p w:rsidR="00000000" w:rsidRPr="000674DB" w:rsidP="000674DB">
      <w:pPr>
        <w:pStyle w:val="Heading1"/>
      </w:pPr>
      <w:bookmarkStart w:id="12" w:name="O_1256237"/>
      <w:bookmarkEnd w:id="12"/>
      <w:r w:rsidRPr="000674DB">
        <w:t>Assessment Conditions</w:t>
      </w:r>
    </w:p>
    <w:p w:rsidR="00000000" w:rsidRPr="000674DB" w:rsidP="00BE2E9A">
      <w:pPr>
        <w:pStyle w:val="BodyText"/>
      </w:pPr>
      <w:r w:rsidRPr="000674DB">
        <w:t>Skills must have been demonstrated in the workplace or in a simulated environment that reflects workplace conditions and contingencies. The foll</w:t>
      </w:r>
      <w:r w:rsidRPr="000674DB">
        <w:t>owing conditions must be met for this unit:</w:t>
      </w:r>
    </w:p>
    <w:p w:rsidR="00000000" w:rsidRPr="000674DB" w:rsidP="000674DB">
      <w:pPr>
        <w:pStyle w:val="ListBullet"/>
      </w:pPr>
      <w:r w:rsidRPr="000674DB">
        <w:t>use of suitable facilities, equipment and resources, including:</w:t>
      </w:r>
    </w:p>
    <w:p w:rsidR="00000000" w:rsidRPr="000674DB" w:rsidP="000674DB">
      <w:pPr>
        <w:pStyle w:val="ListBullet2"/>
      </w:pPr>
      <w:r w:rsidRPr="000674DB">
        <w:t>design concepts on which production is based</w:t>
      </w:r>
    </w:p>
    <w:p w:rsidR="00000000" w:rsidRPr="000674DB" w:rsidP="000674DB">
      <w:pPr>
        <w:pStyle w:val="ListBullet2"/>
      </w:pPr>
      <w:r w:rsidRPr="000674DB">
        <w:t>information technology for production planning and presentations.</w:t>
      </w:r>
    </w:p>
    <w:p w:rsidR="00BE2E9A" w:rsidP="00BE2E9A">
      <w:pPr>
        <w:pStyle w:val="BodyText"/>
      </w:pPr>
      <w:r w:rsidRPr="000674DB">
        <w:t>Assessors must satisfy the NVR/AQTF mandatory competency requirements for assessors.</w:t>
      </w:r>
    </w:p>
    <w:p w:rsidR="00000000" w:rsidRPr="000674DB" w:rsidP="000674DB">
      <w:pPr>
        <w:pStyle w:val="Heading1"/>
      </w:pPr>
      <w:bookmarkStart w:id="13" w:name="O_1256240"/>
      <w:bookmarkEnd w:id="13"/>
      <w:r w:rsidRPr="000674DB">
        <w:t>Links</w:t>
      </w:r>
    </w:p>
    <w:p w:rsidR="00000000" w:rsidRPr="000674DB" w:rsidP="00BE2E9A">
      <w:pPr>
        <w:pStyle w:val="BodyText"/>
      </w:pPr>
      <w:r w:rsidRPr="000674DB">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EF1A6A">
        <w:rPr>
          <w:rStyle w:val="Hyperlink"/>
        </w:rPr>
        <w:t>https://vetnet.gov.au/Pages/TrainingDocs.aspx?q=a203ec5c-de7d-406b-b3e1-8f1a9b76e92e</w:t>
      </w:r>
      <w:r>
        <w:fldChar w:fldCharType="end"/>
      </w:r>
    </w:p>
    <w:p w:rsidR="00000000" w:rsidRPr="000674DB" w:rsidP="000674DB"/>
    <w:sectPr w:rsidSect="000674D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4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4DB" w:rsidRPr="00BE2E9A" w:rsidP="00BE2E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4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E9A" w:rsidP="000674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E2E9A" w:rsidP="000674D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E2E9A" w:rsidP="000674D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4DB" w:rsidP="000674DB">
    <w:pPr>
      <w:pStyle w:val="Footer"/>
      <w:framePr w:wrap="around"/>
    </w:pPr>
    <w:r>
      <w:fldChar w:fldCharType="begin"/>
    </w:r>
    <w:r>
      <w:instrText xml:space="preserve"> DOCPROPERTY  Subject  \* MERGEFORMAT </w:instrText>
    </w:r>
    <w:r>
      <w:fldChar w:fldCharType="separate"/>
    </w:r>
    <w:r w:rsidR="00BE2E9A">
      <w:t>Approved</w:t>
    </w:r>
    <w:r w:rsidR="00BE2E9A">
      <w:fldChar w:fldCharType="end"/>
    </w:r>
    <w:r>
      <w:tab/>
      <w:t xml:space="preserve">Page </w:t>
    </w:r>
    <w:r>
      <w:fldChar w:fldCharType="begin"/>
    </w:r>
    <w:r>
      <w:instrText xml:space="preserve"> PAGE  \* Arabic  \* MERGEFORMAT </w:instrText>
    </w:r>
    <w:r>
      <w:fldChar w:fldCharType="separate"/>
    </w:r>
    <w:r w:rsidR="00BE2E9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E2E9A">
      <w:rPr>
        <w:noProof/>
      </w:rPr>
      <w:t>4</w:t>
    </w:r>
    <w:r>
      <w:rPr>
        <w:noProof/>
      </w:rPr>
      <w:fldChar w:fldCharType="end"/>
    </w:r>
  </w:p>
  <w:p w:rsidR="000674DB" w:rsidP="000674DB">
    <w:pPr>
      <w:pStyle w:val="Footer"/>
      <w:framePr w:wrap="around"/>
    </w:pPr>
    <w:r>
      <w:t xml:space="preserve">© Commonwealth of Australia, </w:t>
    </w:r>
    <w:r>
      <w:fldChar w:fldCharType="begin"/>
    </w:r>
    <w:r>
      <w:instrText xml:space="preserve"> DATE  \@ "yyyy"  \* MERGEFORMAT </w:instrText>
    </w:r>
    <w:r>
      <w:fldChar w:fldCharType="separate"/>
    </w:r>
    <w:r w:rsidR="00BE2E9A">
      <w:rPr>
        <w:noProof/>
      </w:rPr>
      <w:t>2025</w:t>
    </w:r>
    <w:r>
      <w:fldChar w:fldCharType="end"/>
    </w:r>
    <w:r>
      <w:tab/>
    </w:r>
    <w:r>
      <w:fldChar w:fldCharType="begin"/>
    </w:r>
    <w:r>
      <w:instrText xml:space="preserve"> DOCPROPERTY  Author  \* MERGEFORMAT </w:instrText>
    </w:r>
    <w:r>
      <w:fldChar w:fldCharType="separate"/>
    </w:r>
    <w:r w:rsidR="00BE2E9A">
      <w:t>Skills Insight</w:t>
    </w:r>
    <w:r w:rsidR="00BE2E9A">
      <w:fldChar w:fldCharType="end"/>
    </w:r>
  </w:p>
  <w:p w:rsidR="000674DB" w:rsidP="000674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4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E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74DB" w:rsidRPr="00BE2E9A" w:rsidP="00BE2E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4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E9A" w:rsidRPr="002D2AF8" w:rsidP="000674DB">
    <w:pPr>
      <w:pStyle w:val="Header"/>
      <w:framePr w:wrap="around"/>
    </w:pPr>
    <w:r>
      <w:fldChar w:fldCharType="begin"/>
    </w:r>
    <w:r>
      <w:instrText xml:space="preserve"> TITLE   \* MERGEFORMAT </w:instrText>
    </w:r>
    <w:r>
      <w:fldChar w:fldCharType="separate"/>
    </w:r>
    <w:r>
      <w:t>MSTAT5002 Progress garment design concepts to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E2E9A" w:rsidP="000674D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4DB" w:rsidRPr="002D2AF8" w:rsidP="000674DB">
    <w:pPr>
      <w:pStyle w:val="Header"/>
      <w:framePr w:wrap="around"/>
    </w:pPr>
    <w:r>
      <w:fldChar w:fldCharType="begin"/>
    </w:r>
    <w:r>
      <w:instrText xml:space="preserve"> TITLE   \* MERGEFORMAT </w:instrText>
    </w:r>
    <w:r>
      <w:fldChar w:fldCharType="separate"/>
    </w:r>
    <w:r w:rsidR="00BE2E9A">
      <w:t>MSTAT5002 Progress garment design concepts to production</w:t>
    </w:r>
    <w:r w:rsidR="00BE2E9A">
      <w:fldChar w:fldCharType="end"/>
    </w:r>
    <w:r>
      <w:tab/>
      <w:t xml:space="preserve">Date this document was generated: </w:t>
    </w:r>
    <w:r>
      <w:fldChar w:fldCharType="begin"/>
    </w:r>
    <w:r>
      <w:instrText xml:space="preserve"> CREATEDATE  \@ "d MMMM yyyy"  \* MERGEFORMAT </w:instrText>
    </w:r>
    <w:r>
      <w:fldChar w:fldCharType="separate"/>
    </w:r>
    <w:r w:rsidR="00BE2E9A">
      <w:rPr>
        <w:noProof/>
      </w:rPr>
      <w:t>2 March 2025</w:t>
    </w:r>
    <w:r>
      <w:fldChar w:fldCharType="end"/>
    </w:r>
  </w:p>
  <w:p w:rsidR="000674DB" w:rsidP="000674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8292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DE04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D8F5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74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74DB"/>
    <w:pPr>
      <w:spacing w:before="360" w:after="60"/>
      <w:outlineLvl w:val="0"/>
    </w:pPr>
    <w:rPr>
      <w:sz w:val="32"/>
    </w:rPr>
  </w:style>
  <w:style w:type="paragraph" w:styleId="Heading2">
    <w:name w:val="heading 2"/>
    <w:basedOn w:val="HeadingBase"/>
    <w:next w:val="BodyText"/>
    <w:link w:val="Heading2Char"/>
    <w:qFormat/>
    <w:rsid w:val="000674DB"/>
    <w:pPr>
      <w:keepLines/>
      <w:spacing w:before="240" w:after="120"/>
      <w:outlineLvl w:val="1"/>
    </w:pPr>
    <w:rPr>
      <w:sz w:val="28"/>
      <w:szCs w:val="40"/>
    </w:rPr>
  </w:style>
  <w:style w:type="paragraph" w:styleId="Heading3">
    <w:name w:val="heading 3"/>
    <w:basedOn w:val="HeadingBase"/>
    <w:next w:val="BodyText"/>
    <w:link w:val="Heading3Char"/>
    <w:qFormat/>
    <w:rsid w:val="000674DB"/>
    <w:pPr>
      <w:spacing w:before="180" w:after="120"/>
      <w:outlineLvl w:val="2"/>
    </w:pPr>
    <w:rPr>
      <w:spacing w:val="-10"/>
      <w:kern w:val="32"/>
    </w:rPr>
  </w:style>
  <w:style w:type="paragraph" w:styleId="Heading4">
    <w:name w:val="heading 4"/>
    <w:basedOn w:val="HeadingBase"/>
    <w:next w:val="BodyText"/>
    <w:link w:val="Heading4Char"/>
    <w:qFormat/>
    <w:rsid w:val="000674DB"/>
    <w:pPr>
      <w:spacing w:before="160" w:after="120"/>
      <w:outlineLvl w:val="3"/>
    </w:pPr>
    <w:rPr>
      <w:sz w:val="22"/>
    </w:rPr>
  </w:style>
  <w:style w:type="paragraph" w:styleId="Heading5">
    <w:name w:val="heading 5"/>
    <w:basedOn w:val="HeadingBase"/>
    <w:next w:val="Normal"/>
    <w:link w:val="Heading5Char"/>
    <w:qFormat/>
    <w:rsid w:val="000674DB"/>
    <w:pPr>
      <w:spacing w:before="80"/>
      <w:outlineLvl w:val="4"/>
    </w:pPr>
    <w:rPr>
      <w:color w:val="918585"/>
      <w:sz w:val="20"/>
    </w:rPr>
  </w:style>
  <w:style w:type="paragraph" w:styleId="Heading6">
    <w:name w:val="heading 6"/>
    <w:basedOn w:val="HeadingBase"/>
    <w:next w:val="Normal"/>
    <w:link w:val="Heading6Char"/>
    <w:qFormat/>
    <w:rsid w:val="000674DB"/>
    <w:pPr>
      <w:spacing w:before="60"/>
      <w:outlineLvl w:val="5"/>
    </w:pPr>
    <w:rPr>
      <w:color w:val="918585"/>
      <w:sz w:val="20"/>
    </w:rPr>
  </w:style>
  <w:style w:type="paragraph" w:styleId="Heading7">
    <w:name w:val="heading 7"/>
    <w:basedOn w:val="Normal"/>
    <w:next w:val="Normal"/>
    <w:link w:val="Heading7Char"/>
    <w:qFormat/>
    <w:rsid w:val="000674DB"/>
    <w:pPr>
      <w:ind w:left="720"/>
      <w:outlineLvl w:val="6"/>
    </w:pPr>
    <w:rPr>
      <w:i/>
    </w:rPr>
  </w:style>
  <w:style w:type="paragraph" w:styleId="Heading8">
    <w:name w:val="heading 8"/>
    <w:basedOn w:val="Normal"/>
    <w:next w:val="Normal"/>
    <w:link w:val="Heading8Char"/>
    <w:qFormat/>
    <w:rsid w:val="000674DB"/>
    <w:pPr>
      <w:ind w:left="720"/>
      <w:outlineLvl w:val="7"/>
    </w:pPr>
    <w:rPr>
      <w:i/>
    </w:rPr>
  </w:style>
  <w:style w:type="paragraph" w:styleId="Heading9">
    <w:name w:val="heading 9"/>
    <w:basedOn w:val="Normal"/>
    <w:next w:val="Normal"/>
    <w:link w:val="Heading9Char"/>
    <w:qFormat/>
    <w:rsid w:val="000674DB"/>
    <w:pPr>
      <w:ind w:left="720"/>
      <w:outlineLvl w:val="8"/>
    </w:pPr>
    <w:rPr>
      <w:i/>
    </w:rPr>
  </w:style>
  <w:style w:type="character" w:default="1" w:styleId="DefaultParagraphFont">
    <w:name w:val="Default Paragraph Font"/>
    <w:uiPriority w:val="1"/>
    <w:unhideWhenUsed/>
    <w:rsid w:val="000674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74DB"/>
  </w:style>
  <w:style w:type="character" w:customStyle="1" w:styleId="Heading1Char">
    <w:name w:val="Heading 1 Char"/>
    <w:basedOn w:val="DefaultParagraphFont"/>
    <w:link w:val="Heading1"/>
    <w:rsid w:val="000674DB"/>
    <w:rPr>
      <w:rFonts w:ascii="Times New Roman" w:eastAsia="Times New Roman" w:hAnsi="Times New Roman" w:cs="Times New Roman"/>
      <w:b/>
      <w:sz w:val="32"/>
      <w:szCs w:val="20"/>
      <w:lang w:eastAsia="en-US"/>
    </w:rPr>
  </w:style>
  <w:style w:type="paragraph" w:styleId="BodyText">
    <w:name w:val="Body Text"/>
    <w:basedOn w:val="Normal"/>
    <w:link w:val="BodyTextChar"/>
    <w:rsid w:val="000674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74DB"/>
    <w:rPr>
      <w:rFonts w:ascii="Times New Roman" w:eastAsia="Times New Roman" w:hAnsi="Times New Roman" w:cs="Times New Roman"/>
      <w:sz w:val="24"/>
      <w:lang w:eastAsia="en-US"/>
    </w:rPr>
  </w:style>
  <w:style w:type="paragraph" w:styleId="ListBullet">
    <w:name w:val="List Bullet"/>
    <w:basedOn w:val="List"/>
    <w:rsid w:val="000674DB"/>
    <w:pPr>
      <w:numPr>
        <w:numId w:val="13"/>
      </w:numPr>
      <w:tabs>
        <w:tab w:val="clear" w:pos="340"/>
      </w:tabs>
      <w:spacing w:before="40" w:after="40"/>
    </w:pPr>
  </w:style>
  <w:style w:type="character" w:customStyle="1" w:styleId="SpecialBold">
    <w:name w:val="Special Bold"/>
    <w:basedOn w:val="DefaultParagraphFont"/>
    <w:rsid w:val="000674DB"/>
    <w:rPr>
      <w:b/>
      <w:spacing w:val="0"/>
    </w:rPr>
  </w:style>
  <w:style w:type="paragraph" w:styleId="ListBullet2">
    <w:name w:val="List Bullet 2"/>
    <w:basedOn w:val="List2"/>
    <w:rsid w:val="000674DB"/>
    <w:pPr>
      <w:numPr>
        <w:numId w:val="14"/>
      </w:numPr>
      <w:tabs>
        <w:tab w:val="clear" w:pos="680"/>
      </w:tabs>
    </w:pPr>
  </w:style>
  <w:style w:type="paragraph" w:customStyle="1" w:styleId="SuperHeading">
    <w:name w:val="SuperHeading"/>
    <w:basedOn w:val="Normal"/>
    <w:rsid w:val="000674DB"/>
    <w:pPr>
      <w:spacing w:before="240" w:after="120"/>
      <w:outlineLvl w:val="0"/>
    </w:pPr>
    <w:rPr>
      <w:rFonts w:ascii="Times New Roman" w:hAnsi="Times New Roman"/>
      <w:b/>
      <w:sz w:val="32"/>
    </w:rPr>
  </w:style>
  <w:style w:type="paragraph" w:customStyle="1" w:styleId="AllowPageBreak">
    <w:name w:val="AllowPageBreak"/>
    <w:rsid w:val="000674D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674DB"/>
    <w:pPr>
      <w:numPr>
        <w:numId w:val="3"/>
      </w:numPr>
      <w:tabs>
        <w:tab w:val="clear" w:pos="1021"/>
      </w:tabs>
      <w:ind w:left="1037" w:hanging="357"/>
    </w:pPr>
  </w:style>
  <w:style w:type="character" w:customStyle="1" w:styleId="Heading2Char">
    <w:name w:val="Heading 2 Char"/>
    <w:basedOn w:val="DefaultParagraphFont"/>
    <w:link w:val="Heading2"/>
    <w:rsid w:val="000674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74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74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74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74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74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74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74DB"/>
    <w:rPr>
      <w:rFonts w:ascii="Courier New" w:eastAsia="Times New Roman" w:hAnsi="Courier New" w:cs="Times New Roman"/>
      <w:i/>
      <w:szCs w:val="20"/>
      <w:lang w:eastAsia="en-US"/>
    </w:rPr>
  </w:style>
  <w:style w:type="paragraph" w:customStyle="1" w:styleId="HeadingBase">
    <w:name w:val="Heading Base"/>
    <w:rsid w:val="000674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74DB"/>
    <w:pPr>
      <w:tabs>
        <w:tab w:val="right" w:leader="dot" w:pos="9072"/>
      </w:tabs>
      <w:ind w:left="567"/>
    </w:pPr>
    <w:rPr>
      <w:szCs w:val="22"/>
    </w:rPr>
  </w:style>
  <w:style w:type="paragraph" w:customStyle="1" w:styleId="TOCBase">
    <w:name w:val="TOC Base"/>
    <w:rsid w:val="000674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74DB"/>
    <w:pPr>
      <w:tabs>
        <w:tab w:val="right" w:leader="dot" w:pos="9072"/>
      </w:tabs>
      <w:spacing w:before="40" w:after="40"/>
      <w:ind w:left="284"/>
    </w:pPr>
    <w:rPr>
      <w:rFonts w:ascii="Times New Roman" w:hAnsi="Times New Roman"/>
    </w:rPr>
  </w:style>
  <w:style w:type="paragraph" w:styleId="TOC1">
    <w:name w:val="toc 1"/>
    <w:basedOn w:val="TOCBase"/>
    <w:next w:val="Normal"/>
    <w:rsid w:val="000674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74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74DB"/>
    <w:rPr>
      <w:rFonts w:ascii="Times New Roman" w:eastAsia="Times New Roman" w:hAnsi="Times New Roman" w:cs="Times New Roman"/>
      <w:sz w:val="16"/>
      <w:lang w:eastAsia="en-US"/>
    </w:rPr>
  </w:style>
  <w:style w:type="paragraph" w:styleId="Title">
    <w:name w:val="Title"/>
    <w:basedOn w:val="HeadingBase"/>
    <w:link w:val="TitleChar"/>
    <w:qFormat/>
    <w:rsid w:val="000674DB"/>
    <w:pPr>
      <w:spacing w:before="5040"/>
      <w:jc w:val="center"/>
    </w:pPr>
    <w:rPr>
      <w:sz w:val="48"/>
      <w:szCs w:val="72"/>
      <w:lang w:val="en-US"/>
    </w:rPr>
  </w:style>
  <w:style w:type="character" w:customStyle="1" w:styleId="TitleChar">
    <w:name w:val="Title Char"/>
    <w:basedOn w:val="DefaultParagraphFont"/>
    <w:link w:val="Title"/>
    <w:rsid w:val="000674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74DB"/>
    <w:pPr>
      <w:tabs>
        <w:tab w:val="left" w:pos="3600"/>
        <w:tab w:val="left" w:pos="3958"/>
      </w:tabs>
    </w:pPr>
  </w:style>
  <w:style w:type="paragraph" w:styleId="List">
    <w:name w:val="List"/>
    <w:basedOn w:val="BodyText"/>
    <w:next w:val="BodyText"/>
    <w:rsid w:val="000674DB"/>
    <w:pPr>
      <w:tabs>
        <w:tab w:val="left" w:pos="340"/>
      </w:tabs>
      <w:spacing w:before="60" w:after="60"/>
      <w:ind w:left="340" w:hanging="340"/>
    </w:pPr>
  </w:style>
  <w:style w:type="paragraph" w:customStyle="1" w:styleId="Note">
    <w:name w:val="Note"/>
    <w:basedOn w:val="BodyText"/>
    <w:rsid w:val="000674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74DB"/>
    <w:pPr>
      <w:framePr w:wrap="auto" w:hAnchor="text" w:y="6049"/>
    </w:pPr>
    <w:rPr>
      <w:color w:val="000000"/>
      <w:sz w:val="40"/>
    </w:rPr>
  </w:style>
  <w:style w:type="paragraph" w:customStyle="1" w:styleId="TOCTitle">
    <w:name w:val="TOCTitle"/>
    <w:basedOn w:val="Heading1"/>
    <w:rsid w:val="000674DB"/>
    <w:pPr>
      <w:spacing w:after="240"/>
      <w:jc w:val="center"/>
      <w:outlineLvl w:val="9"/>
    </w:pPr>
    <w:rPr>
      <w:caps/>
    </w:rPr>
  </w:style>
  <w:style w:type="paragraph" w:customStyle="1" w:styleId="Version">
    <w:name w:val="Version"/>
    <w:rsid w:val="000674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74DB"/>
    <w:pPr>
      <w:keepNext w:val="0"/>
      <w:tabs>
        <w:tab w:val="right" w:pos="4176"/>
      </w:tabs>
      <w:ind w:left="198" w:hanging="198"/>
    </w:pPr>
    <w:rPr>
      <w:rFonts w:ascii="Garamond" w:hAnsi="Garamond"/>
    </w:rPr>
  </w:style>
  <w:style w:type="paragraph" w:styleId="IndexHeading">
    <w:name w:val="index heading"/>
    <w:basedOn w:val="Normal"/>
    <w:next w:val="Index1"/>
    <w:semiHidden/>
    <w:rsid w:val="000674DB"/>
    <w:pPr>
      <w:spacing w:before="120" w:after="120"/>
    </w:pPr>
    <w:rPr>
      <w:rFonts w:ascii="Arial" w:hAnsi="Arial"/>
      <w:b/>
      <w:color w:val="918585"/>
      <w:sz w:val="24"/>
    </w:rPr>
  </w:style>
  <w:style w:type="paragraph" w:styleId="Header">
    <w:name w:val="header"/>
    <w:basedOn w:val="Normal"/>
    <w:link w:val="HeaderChar"/>
    <w:rsid w:val="000674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74DB"/>
    <w:rPr>
      <w:rFonts w:ascii="Times New Roman" w:eastAsia="Times New Roman" w:hAnsi="Times New Roman" w:cs="Times New Roman"/>
      <w:sz w:val="16"/>
      <w:szCs w:val="20"/>
      <w:lang w:val="en-GB" w:eastAsia="en-US"/>
    </w:rPr>
  </w:style>
  <w:style w:type="paragraph" w:customStyle="1" w:styleId="Chapter">
    <w:name w:val="Chapter"/>
    <w:basedOn w:val="Normal"/>
    <w:rsid w:val="000674DB"/>
    <w:pPr>
      <w:spacing w:before="240"/>
    </w:pPr>
    <w:rPr>
      <w:rFonts w:ascii="Times New Roman" w:hAnsi="Times New Roman"/>
      <w:smallCaps/>
      <w:spacing w:val="80"/>
      <w:sz w:val="28"/>
    </w:rPr>
  </w:style>
  <w:style w:type="paragraph" w:customStyle="1" w:styleId="InChapter">
    <w:name w:val="InChapter"/>
    <w:basedOn w:val="Heading3"/>
    <w:rsid w:val="000674DB"/>
    <w:pPr>
      <w:spacing w:after="240"/>
      <w:outlineLvl w:val="9"/>
    </w:pPr>
    <w:rPr>
      <w:noProof/>
    </w:rPr>
  </w:style>
  <w:style w:type="paragraph" w:styleId="Index2">
    <w:name w:val="index 2"/>
    <w:basedOn w:val="Normal"/>
    <w:next w:val="Normal"/>
    <w:semiHidden/>
    <w:rsid w:val="000674DB"/>
    <w:pPr>
      <w:tabs>
        <w:tab w:val="right" w:pos="4176"/>
      </w:tabs>
      <w:ind w:left="568" w:hanging="284"/>
    </w:pPr>
    <w:rPr>
      <w:rFonts w:ascii="Garamond" w:hAnsi="Garamond"/>
    </w:rPr>
  </w:style>
  <w:style w:type="paragraph" w:customStyle="1" w:styleId="Byline">
    <w:name w:val="Byline"/>
    <w:rsid w:val="000674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74DB"/>
    <w:pPr>
      <w:tabs>
        <w:tab w:val="clear" w:pos="3600"/>
        <w:tab w:val="clear" w:pos="3958"/>
      </w:tabs>
      <w:jc w:val="right"/>
    </w:pPr>
  </w:style>
  <w:style w:type="character" w:styleId="Emphasis">
    <w:name w:val="Emphasis"/>
    <w:basedOn w:val="DefaultParagraphFont"/>
    <w:qFormat/>
    <w:rsid w:val="000674DB"/>
    <w:rPr>
      <w:i/>
    </w:rPr>
  </w:style>
  <w:style w:type="paragraph" w:styleId="Caption">
    <w:name w:val="caption"/>
    <w:basedOn w:val="BodyText"/>
    <w:next w:val="Normal"/>
    <w:qFormat/>
    <w:rsid w:val="000674DB"/>
    <w:pPr>
      <w:framePr w:w="2268" w:hSpace="181" w:vSpace="181" w:wrap="around" w:vAnchor="text" w:hAnchor="page" w:x="1135" w:y="285" w:anchorLock="1"/>
    </w:pPr>
    <w:rPr>
      <w:i/>
    </w:rPr>
  </w:style>
  <w:style w:type="paragraph" w:customStyle="1" w:styleId="MiniTOCTitle">
    <w:name w:val="MiniTOCTitle"/>
    <w:basedOn w:val="Heading4"/>
    <w:rsid w:val="000674DB"/>
    <w:pPr>
      <w:spacing w:before="240"/>
      <w:outlineLvl w:val="9"/>
    </w:pPr>
    <w:rPr>
      <w:noProof/>
      <w:sz w:val="24"/>
    </w:rPr>
  </w:style>
  <w:style w:type="paragraph" w:customStyle="1" w:styleId="MiniTOCItem">
    <w:name w:val="MiniTOCItem"/>
    <w:basedOn w:val="ListBullet"/>
    <w:rsid w:val="000674DB"/>
    <w:pPr>
      <w:numPr>
        <w:numId w:val="0"/>
      </w:numPr>
      <w:tabs>
        <w:tab w:val="right" w:leader="dot" w:pos="6521"/>
      </w:tabs>
      <w:spacing w:before="0" w:after="0"/>
    </w:pPr>
  </w:style>
  <w:style w:type="paragraph" w:customStyle="1" w:styleId="TOFTitle">
    <w:name w:val="TOFTitle"/>
    <w:basedOn w:val="TOCTitle"/>
    <w:rsid w:val="000674DB"/>
  </w:style>
  <w:style w:type="paragraph" w:styleId="TableofFigures">
    <w:name w:val="table of figures"/>
    <w:basedOn w:val="Normal"/>
    <w:next w:val="Normal"/>
    <w:semiHidden/>
    <w:rsid w:val="000674DB"/>
    <w:pPr>
      <w:tabs>
        <w:tab w:val="right" w:leader="dot" w:pos="9072"/>
      </w:tabs>
      <w:ind w:left="970" w:hanging="403"/>
    </w:pPr>
    <w:rPr>
      <w:rFonts w:ascii="Times New Roman" w:hAnsi="Times New Roman"/>
      <w:b/>
    </w:rPr>
  </w:style>
  <w:style w:type="paragraph" w:styleId="ListNumber">
    <w:name w:val="List Number"/>
    <w:basedOn w:val="List"/>
    <w:rsid w:val="000674DB"/>
    <w:pPr>
      <w:numPr>
        <w:numId w:val="16"/>
      </w:numPr>
      <w:tabs>
        <w:tab w:val="clear" w:pos="340"/>
      </w:tabs>
    </w:pPr>
  </w:style>
  <w:style w:type="character" w:customStyle="1" w:styleId="WingdingSymbols">
    <w:name w:val="Wingding Symbols"/>
    <w:rsid w:val="000674DB"/>
    <w:rPr>
      <w:rFonts w:ascii="Wingdings" w:hAnsi="Wingdings"/>
    </w:rPr>
  </w:style>
  <w:style w:type="paragraph" w:customStyle="1" w:styleId="TableHeading">
    <w:name w:val="Table Heading"/>
    <w:basedOn w:val="HeadingBase"/>
    <w:rsid w:val="000674DB"/>
    <w:pPr>
      <w:keepLines/>
      <w:pBdr>
        <w:bottom w:val="single" w:sz="6" w:space="1" w:color="918585"/>
      </w:pBdr>
      <w:spacing w:before="240"/>
    </w:pPr>
  </w:style>
  <w:style w:type="character" w:customStyle="1" w:styleId="HotSpot">
    <w:name w:val="HotSpot"/>
    <w:rsid w:val="000674DB"/>
    <w:rPr>
      <w:color w:val="0033CC"/>
      <w:u w:val="none"/>
    </w:rPr>
  </w:style>
  <w:style w:type="paragraph" w:customStyle="1" w:styleId="BodyTextRight">
    <w:name w:val="Body Text Right"/>
    <w:basedOn w:val="BodyText"/>
    <w:rsid w:val="000674DB"/>
    <w:pPr>
      <w:spacing w:before="0" w:after="0"/>
      <w:jc w:val="right"/>
    </w:pPr>
  </w:style>
  <w:style w:type="paragraph" w:styleId="Index3">
    <w:name w:val="index 3"/>
    <w:basedOn w:val="ListNumber2"/>
    <w:next w:val="Normal"/>
    <w:semiHidden/>
    <w:rsid w:val="000674DB"/>
    <w:pPr>
      <w:numPr>
        <w:numId w:val="0"/>
      </w:numPr>
      <w:tabs>
        <w:tab w:val="right" w:leader="dot" w:pos="4176"/>
      </w:tabs>
    </w:pPr>
  </w:style>
  <w:style w:type="paragraph" w:styleId="ListNumber2">
    <w:name w:val="List Number 2"/>
    <w:basedOn w:val="List2"/>
    <w:rsid w:val="000674DB"/>
    <w:pPr>
      <w:numPr>
        <w:numId w:val="11"/>
      </w:numPr>
      <w:tabs>
        <w:tab w:val="clear" w:pos="1060"/>
      </w:tabs>
    </w:pPr>
  </w:style>
  <w:style w:type="paragraph" w:customStyle="1" w:styleId="MarginNote">
    <w:name w:val="Margin Note"/>
    <w:basedOn w:val="BodyText"/>
    <w:rsid w:val="000674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74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74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74DB"/>
    <w:rPr>
      <w:sz w:val="32"/>
    </w:rPr>
  </w:style>
  <w:style w:type="paragraph" w:customStyle="1" w:styleId="HeadingProcedure">
    <w:name w:val="Heading Procedure"/>
    <w:basedOn w:val="HeadingBase"/>
    <w:next w:val="Normal"/>
    <w:rsid w:val="000674DB"/>
    <w:pPr>
      <w:tabs>
        <w:tab w:val="left" w:pos="0"/>
      </w:tabs>
      <w:spacing w:before="120" w:after="60"/>
    </w:pPr>
    <w:rPr>
      <w:i/>
      <w:color w:val="918585"/>
      <w:sz w:val="22"/>
    </w:rPr>
  </w:style>
  <w:style w:type="paragraph" w:customStyle="1" w:styleId="TableBodyText">
    <w:name w:val="Table Body Text"/>
    <w:basedOn w:val="BodyText"/>
    <w:rsid w:val="000674DB"/>
    <w:pPr>
      <w:spacing w:before="60" w:after="60"/>
    </w:pPr>
  </w:style>
  <w:style w:type="paragraph" w:styleId="ListContinue">
    <w:name w:val="List Continue"/>
    <w:basedOn w:val="List"/>
    <w:rsid w:val="000674DB"/>
    <w:pPr>
      <w:ind w:firstLine="0"/>
    </w:pPr>
  </w:style>
  <w:style w:type="paragraph" w:customStyle="1" w:styleId="ListNote">
    <w:name w:val="List Note"/>
    <w:basedOn w:val="List"/>
    <w:rsid w:val="000674DB"/>
    <w:pPr>
      <w:pBdr>
        <w:top w:val="single" w:sz="6" w:space="2" w:color="918585"/>
        <w:bottom w:val="single" w:sz="6" w:space="2" w:color="918585"/>
      </w:pBdr>
      <w:tabs>
        <w:tab w:val="left" w:pos="1021"/>
      </w:tabs>
      <w:ind w:firstLine="0"/>
    </w:pPr>
  </w:style>
  <w:style w:type="paragraph" w:customStyle="1" w:styleId="Warning">
    <w:name w:val="Warning"/>
    <w:basedOn w:val="BodyText"/>
    <w:rsid w:val="000674DB"/>
    <w:pPr>
      <w:shd w:val="clear" w:color="auto" w:fill="D9D9D9"/>
      <w:tabs>
        <w:tab w:val="left" w:pos="992"/>
      </w:tabs>
      <w:ind w:left="119" w:right="119"/>
    </w:pPr>
    <w:rPr>
      <w:sz w:val="20"/>
    </w:rPr>
  </w:style>
  <w:style w:type="paragraph" w:customStyle="1" w:styleId="MarginIcons">
    <w:name w:val="Margin Icons"/>
    <w:basedOn w:val="BodyText"/>
    <w:rsid w:val="000674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74DB"/>
    <w:rPr>
      <w:rFonts w:ascii="Courier New" w:hAnsi="Courier New"/>
    </w:rPr>
  </w:style>
  <w:style w:type="paragraph" w:customStyle="1" w:styleId="NoteBullet">
    <w:name w:val="Note Bullet"/>
    <w:basedOn w:val="Note"/>
    <w:rsid w:val="000674DB"/>
    <w:pPr>
      <w:tabs>
        <w:tab w:val="clear" w:pos="680"/>
      </w:tabs>
      <w:spacing w:before="60" w:after="60"/>
    </w:pPr>
  </w:style>
  <w:style w:type="paragraph" w:customStyle="1" w:styleId="SubHeading2">
    <w:name w:val="SubHeading2"/>
    <w:basedOn w:val="HeadingBase"/>
    <w:rsid w:val="000674DB"/>
    <w:pPr>
      <w:spacing w:before="240" w:after="60"/>
    </w:pPr>
    <w:rPr>
      <w:sz w:val="20"/>
    </w:rPr>
  </w:style>
  <w:style w:type="paragraph" w:customStyle="1" w:styleId="SubHeading1">
    <w:name w:val="SubHeading1"/>
    <w:basedOn w:val="HeadingBase"/>
    <w:rsid w:val="000674DB"/>
    <w:pPr>
      <w:spacing w:before="240" w:after="60"/>
    </w:pPr>
    <w:rPr>
      <w:color w:val="918585"/>
      <w:sz w:val="22"/>
    </w:rPr>
  </w:style>
  <w:style w:type="paragraph" w:customStyle="1" w:styleId="SideHeading">
    <w:name w:val="Side Heading"/>
    <w:basedOn w:val="HeadingBase"/>
    <w:rsid w:val="000674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74DB"/>
    <w:pPr>
      <w:numPr>
        <w:numId w:val="12"/>
      </w:numPr>
    </w:pPr>
  </w:style>
  <w:style w:type="paragraph" w:styleId="PlainText">
    <w:name w:val="Plain Text"/>
    <w:basedOn w:val="Normal"/>
    <w:link w:val="PlainTextChar"/>
    <w:rsid w:val="000674DB"/>
    <w:rPr>
      <w:sz w:val="20"/>
    </w:rPr>
  </w:style>
  <w:style w:type="character" w:customStyle="1" w:styleId="PlainTextChar">
    <w:name w:val="Plain Text Char"/>
    <w:basedOn w:val="DefaultParagraphFont"/>
    <w:link w:val="PlainText"/>
    <w:rsid w:val="000674DB"/>
    <w:rPr>
      <w:rFonts w:ascii="Courier New" w:eastAsia="Times New Roman" w:hAnsi="Courier New" w:cs="Times New Roman"/>
      <w:sz w:val="20"/>
      <w:szCs w:val="20"/>
      <w:lang w:eastAsia="en-US"/>
    </w:rPr>
  </w:style>
  <w:style w:type="character" w:customStyle="1" w:styleId="MenuOption">
    <w:name w:val="Menu Option"/>
    <w:basedOn w:val="DefaultParagraphFont"/>
    <w:rsid w:val="000674DB"/>
    <w:rPr>
      <w:b/>
      <w:smallCaps/>
    </w:rPr>
  </w:style>
  <w:style w:type="paragraph" w:customStyle="1" w:styleId="TableListNumber">
    <w:name w:val="Table List Number"/>
    <w:basedOn w:val="ListNumber"/>
    <w:rsid w:val="000674DB"/>
    <w:pPr>
      <w:numPr>
        <w:numId w:val="0"/>
      </w:numPr>
    </w:pPr>
  </w:style>
  <w:style w:type="paragraph" w:styleId="TOC4">
    <w:name w:val="toc 4"/>
    <w:basedOn w:val="TOCBase"/>
    <w:next w:val="Normal"/>
    <w:semiHidden/>
    <w:rsid w:val="000674DB"/>
    <w:pPr>
      <w:tabs>
        <w:tab w:val="right" w:leader="dot" w:pos="9071"/>
      </w:tabs>
      <w:ind w:left="1701"/>
    </w:pPr>
  </w:style>
  <w:style w:type="paragraph" w:customStyle="1" w:styleId="ListAlpha">
    <w:name w:val="List Alpha"/>
    <w:basedOn w:val="List"/>
    <w:rsid w:val="000674DB"/>
    <w:pPr>
      <w:numPr>
        <w:numId w:val="10"/>
      </w:numPr>
    </w:pPr>
  </w:style>
  <w:style w:type="paragraph" w:customStyle="1" w:styleId="ListAlpha2">
    <w:name w:val="List Alpha 2"/>
    <w:basedOn w:val="List2"/>
    <w:rsid w:val="000674DB"/>
    <w:pPr>
      <w:numPr>
        <w:numId w:val="9"/>
      </w:numPr>
    </w:pPr>
  </w:style>
  <w:style w:type="paragraph" w:styleId="List2">
    <w:name w:val="List 2"/>
    <w:basedOn w:val="BodyText"/>
    <w:rsid w:val="000674DB"/>
    <w:pPr>
      <w:tabs>
        <w:tab w:val="left" w:pos="680"/>
      </w:tabs>
      <w:spacing w:before="60" w:after="60"/>
      <w:ind w:left="680" w:hanging="340"/>
    </w:pPr>
  </w:style>
  <w:style w:type="paragraph" w:styleId="List3">
    <w:name w:val="List 3"/>
    <w:basedOn w:val="BodyText"/>
    <w:rsid w:val="000674DB"/>
    <w:pPr>
      <w:tabs>
        <w:tab w:val="left" w:pos="1021"/>
      </w:tabs>
      <w:spacing w:before="60" w:after="60"/>
      <w:ind w:left="1020" w:hanging="340"/>
    </w:pPr>
  </w:style>
  <w:style w:type="paragraph" w:styleId="List4">
    <w:name w:val="List 4"/>
    <w:basedOn w:val="BodyText"/>
    <w:rsid w:val="000674DB"/>
    <w:pPr>
      <w:tabs>
        <w:tab w:val="left" w:pos="1361"/>
      </w:tabs>
      <w:spacing w:before="60" w:after="60"/>
      <w:ind w:left="1361" w:hanging="340"/>
    </w:pPr>
  </w:style>
  <w:style w:type="paragraph" w:styleId="List5">
    <w:name w:val="List 5"/>
    <w:basedOn w:val="BodyText"/>
    <w:rsid w:val="000674DB"/>
    <w:pPr>
      <w:tabs>
        <w:tab w:val="left" w:pos="1701"/>
      </w:tabs>
      <w:spacing w:before="60" w:after="60"/>
      <w:ind w:left="1701" w:hanging="340"/>
    </w:pPr>
  </w:style>
  <w:style w:type="paragraph" w:styleId="ListBullet4">
    <w:name w:val="List Bullet 4"/>
    <w:basedOn w:val="List4"/>
    <w:rsid w:val="000674DB"/>
    <w:pPr>
      <w:numPr>
        <w:numId w:val="4"/>
      </w:numPr>
      <w:tabs>
        <w:tab w:val="clear" w:pos="1361"/>
      </w:tabs>
    </w:pPr>
  </w:style>
  <w:style w:type="paragraph" w:styleId="ListBullet5">
    <w:name w:val="List Bullet 5"/>
    <w:basedOn w:val="List5"/>
    <w:rsid w:val="000674DB"/>
    <w:pPr>
      <w:numPr>
        <w:numId w:val="5"/>
      </w:numPr>
    </w:pPr>
  </w:style>
  <w:style w:type="paragraph" w:styleId="ListContinue2">
    <w:name w:val="List Continue 2"/>
    <w:basedOn w:val="List2"/>
    <w:rsid w:val="000674DB"/>
    <w:pPr>
      <w:ind w:firstLine="0"/>
    </w:pPr>
  </w:style>
  <w:style w:type="paragraph" w:styleId="ListContinue3">
    <w:name w:val="List Continue 3"/>
    <w:basedOn w:val="List3"/>
    <w:rsid w:val="000674DB"/>
    <w:pPr>
      <w:ind w:left="1021" w:firstLine="0"/>
    </w:pPr>
  </w:style>
  <w:style w:type="paragraph" w:styleId="ListContinue4">
    <w:name w:val="List Continue 4"/>
    <w:basedOn w:val="List4"/>
    <w:rsid w:val="000674DB"/>
    <w:pPr>
      <w:ind w:firstLine="0"/>
    </w:pPr>
  </w:style>
  <w:style w:type="paragraph" w:styleId="ListContinue5">
    <w:name w:val="List Continue 5"/>
    <w:basedOn w:val="List5"/>
    <w:rsid w:val="000674DB"/>
    <w:pPr>
      <w:ind w:firstLine="0"/>
    </w:pPr>
  </w:style>
  <w:style w:type="paragraph" w:styleId="ListNumber3">
    <w:name w:val="List Number 3"/>
    <w:basedOn w:val="List3"/>
    <w:rsid w:val="000674DB"/>
    <w:pPr>
      <w:numPr>
        <w:numId w:val="6"/>
      </w:numPr>
    </w:pPr>
  </w:style>
  <w:style w:type="paragraph" w:styleId="ListNumber4">
    <w:name w:val="List Number 4"/>
    <w:basedOn w:val="List4"/>
    <w:rsid w:val="000674DB"/>
    <w:pPr>
      <w:numPr>
        <w:numId w:val="7"/>
      </w:numPr>
    </w:pPr>
  </w:style>
  <w:style w:type="paragraph" w:styleId="ListNumber5">
    <w:name w:val="List Number 5"/>
    <w:basedOn w:val="List5"/>
    <w:rsid w:val="000674DB"/>
    <w:pPr>
      <w:numPr>
        <w:numId w:val="8"/>
      </w:numPr>
    </w:pPr>
  </w:style>
  <w:style w:type="paragraph" w:styleId="BlockText">
    <w:name w:val="Block Text"/>
    <w:basedOn w:val="Normal"/>
    <w:rsid w:val="000674DB"/>
    <w:pPr>
      <w:spacing w:after="120"/>
      <w:ind w:left="1440" w:right="1440"/>
    </w:pPr>
  </w:style>
  <w:style w:type="character" w:customStyle="1" w:styleId="Subscript">
    <w:name w:val="Subscript"/>
    <w:basedOn w:val="DefaultParagraphFont"/>
    <w:rsid w:val="000674DB"/>
    <w:rPr>
      <w:sz w:val="16"/>
      <w:vertAlign w:val="subscript"/>
    </w:rPr>
  </w:style>
  <w:style w:type="character" w:customStyle="1" w:styleId="Superscript">
    <w:name w:val="Superscript"/>
    <w:basedOn w:val="DefaultParagraphFont"/>
    <w:rsid w:val="000674DB"/>
    <w:rPr>
      <w:sz w:val="16"/>
      <w:vertAlign w:val="superscript"/>
    </w:rPr>
  </w:style>
  <w:style w:type="character" w:customStyle="1" w:styleId="Symbols">
    <w:name w:val="Symbols"/>
    <w:basedOn w:val="DefaultParagraphFont"/>
    <w:rsid w:val="000674DB"/>
    <w:rPr>
      <w:rFonts w:ascii="Symbol" w:hAnsi="Symbol"/>
    </w:rPr>
  </w:style>
  <w:style w:type="character" w:customStyle="1" w:styleId="MenuOptions">
    <w:name w:val="Menu Options"/>
    <w:basedOn w:val="DefaultParagraphFont"/>
    <w:rsid w:val="000674DB"/>
    <w:rPr>
      <w:rFonts w:ascii="Arial Narrow" w:hAnsi="Arial Narrow"/>
      <w:smallCaps/>
    </w:rPr>
  </w:style>
  <w:style w:type="character" w:customStyle="1" w:styleId="Buttons">
    <w:name w:val="Buttons"/>
    <w:basedOn w:val="DefaultParagraphFont"/>
    <w:rsid w:val="000674DB"/>
    <w:rPr>
      <w:b/>
    </w:rPr>
  </w:style>
  <w:style w:type="character" w:customStyle="1" w:styleId="Underlined">
    <w:name w:val="Underlined"/>
    <w:basedOn w:val="DefaultParagraphFont"/>
    <w:rsid w:val="000674DB"/>
    <w:rPr>
      <w:u w:val="single"/>
    </w:rPr>
  </w:style>
  <w:style w:type="paragraph" w:customStyle="1" w:styleId="TableBodyTextRight">
    <w:name w:val="Table Body Text Right"/>
    <w:basedOn w:val="TableBodyText"/>
    <w:rsid w:val="000674DB"/>
    <w:pPr>
      <w:widowControl w:val="0"/>
      <w:autoSpaceDE w:val="0"/>
      <w:autoSpaceDN w:val="0"/>
      <w:adjustRightInd w:val="0"/>
      <w:jc w:val="right"/>
    </w:pPr>
    <w:rPr>
      <w:rFonts w:cs="Arial"/>
      <w:szCs w:val="18"/>
    </w:rPr>
  </w:style>
  <w:style w:type="paragraph" w:customStyle="1" w:styleId="CopyrightText">
    <w:name w:val="Copyright Text"/>
    <w:basedOn w:val="BodyText"/>
    <w:rsid w:val="000674DB"/>
    <w:rPr>
      <w:sz w:val="18"/>
    </w:rPr>
  </w:style>
  <w:style w:type="paragraph" w:customStyle="1" w:styleId="BodySmallRight">
    <w:name w:val="Body Small Right"/>
    <w:basedOn w:val="BodyTextRight"/>
    <w:rsid w:val="000674DB"/>
    <w:rPr>
      <w:sz w:val="18"/>
      <w:szCs w:val="18"/>
    </w:rPr>
  </w:style>
  <w:style w:type="paragraph" w:customStyle="1" w:styleId="MarginEdition">
    <w:name w:val="Margin Edition"/>
    <w:basedOn w:val="MarginNote"/>
    <w:rsid w:val="000674DB"/>
    <w:pPr>
      <w:spacing w:before="0" w:after="0"/>
    </w:pPr>
    <w:rPr>
      <w:rFonts w:ascii="Times New Roman" w:hAnsi="Times New Roman"/>
      <w:color w:val="999999"/>
    </w:rPr>
  </w:style>
  <w:style w:type="paragraph" w:customStyle="1" w:styleId="Spacer">
    <w:name w:val="Spacer"/>
    <w:basedOn w:val="Normal"/>
    <w:rsid w:val="000674DB"/>
    <w:rPr>
      <w:sz w:val="2"/>
      <w:szCs w:val="2"/>
    </w:rPr>
  </w:style>
  <w:style w:type="character" w:customStyle="1" w:styleId="Small">
    <w:name w:val="Small"/>
    <w:basedOn w:val="DefaultParagraphFont"/>
    <w:rsid w:val="000674DB"/>
    <w:rPr>
      <w:sz w:val="16"/>
    </w:rPr>
  </w:style>
  <w:style w:type="paragraph" w:customStyle="1" w:styleId="WideTable">
    <w:name w:val="Wide Table"/>
    <w:basedOn w:val="Normal"/>
    <w:rsid w:val="000674DB"/>
    <w:pPr>
      <w:ind w:left="-1418"/>
    </w:pPr>
    <w:rPr>
      <w:sz w:val="2"/>
      <w:szCs w:val="2"/>
    </w:rPr>
  </w:style>
  <w:style w:type="character" w:styleId="PageNumber">
    <w:name w:val="page number"/>
    <w:basedOn w:val="DefaultParagraphFont"/>
    <w:rsid w:val="000674DB"/>
  </w:style>
  <w:style w:type="paragraph" w:styleId="Quote">
    <w:name w:val="Quote"/>
    <w:basedOn w:val="Heading1"/>
    <w:link w:val="QuoteChar"/>
    <w:qFormat/>
    <w:rsid w:val="000674DB"/>
    <w:rPr>
      <w:b w:val="0"/>
      <w:sz w:val="72"/>
      <w:szCs w:val="72"/>
      <w:lang w:val="en-NZ"/>
    </w:rPr>
  </w:style>
  <w:style w:type="character" w:customStyle="1" w:styleId="QuoteChar">
    <w:name w:val="Quote Char"/>
    <w:basedOn w:val="DefaultParagraphFont"/>
    <w:link w:val="Quote"/>
    <w:rsid w:val="000674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74DB"/>
    <w:pPr>
      <w:pageBreakBefore/>
    </w:pPr>
  </w:style>
  <w:style w:type="paragraph" w:customStyle="1" w:styleId="Border">
    <w:name w:val="Border"/>
    <w:basedOn w:val="Normal"/>
    <w:qFormat/>
    <w:rsid w:val="000674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74DB"/>
    <w:rPr>
      <w:b/>
      <w:bCs/>
      <w:i/>
      <w:iCs/>
      <w:color w:val="auto"/>
    </w:rPr>
  </w:style>
  <w:style w:type="paragraph" w:styleId="IntenseQuote">
    <w:name w:val="Intense Quote"/>
    <w:basedOn w:val="Normal"/>
    <w:next w:val="Normal"/>
    <w:link w:val="IntenseQuoteChar"/>
    <w:uiPriority w:val="30"/>
    <w:qFormat/>
    <w:rsid w:val="000674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74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74DB"/>
    <w:rPr>
      <w:smallCaps/>
      <w:color w:val="auto"/>
      <w:u w:val="single"/>
    </w:rPr>
  </w:style>
  <w:style w:type="character" w:styleId="IntenseReference">
    <w:name w:val="Intense Reference"/>
    <w:basedOn w:val="DefaultParagraphFont"/>
    <w:uiPriority w:val="32"/>
    <w:qFormat/>
    <w:rsid w:val="000674DB"/>
    <w:rPr>
      <w:b/>
      <w:bCs/>
      <w:smallCaps/>
      <w:color w:val="auto"/>
      <w:spacing w:val="5"/>
      <w:u w:val="single"/>
    </w:rPr>
  </w:style>
  <w:style w:type="paragraph" w:customStyle="1" w:styleId="2ColumnHeading">
    <w:name w:val="2Column Heading"/>
    <w:basedOn w:val="BodyText"/>
    <w:qFormat/>
    <w:rsid w:val="000674DB"/>
    <w:pPr>
      <w:spacing w:after="60"/>
      <w:ind w:left="-2268"/>
    </w:pPr>
    <w:rPr>
      <w:b/>
    </w:rPr>
  </w:style>
  <w:style w:type="paragraph" w:customStyle="1" w:styleId="Heading1TOC">
    <w:name w:val="Heading1 TOC"/>
    <w:basedOn w:val="Normal"/>
    <w:qFormat/>
    <w:rsid w:val="000674DB"/>
    <w:pPr>
      <w:spacing w:before="240" w:after="120"/>
    </w:pPr>
    <w:rPr>
      <w:rFonts w:ascii="Times New Roman" w:hAnsi="Times New Roman"/>
      <w:b/>
      <w:sz w:val="32"/>
    </w:rPr>
  </w:style>
  <w:style w:type="paragraph" w:customStyle="1" w:styleId="Heading2TOC">
    <w:name w:val="Heading2 TOC"/>
    <w:basedOn w:val="Normal"/>
    <w:qFormat/>
    <w:rsid w:val="000674DB"/>
    <w:pPr>
      <w:spacing w:before="240" w:after="60"/>
    </w:pPr>
    <w:rPr>
      <w:rFonts w:ascii="Times New Roman" w:hAnsi="Times New Roman"/>
      <w:b/>
      <w:sz w:val="28"/>
    </w:rPr>
  </w:style>
  <w:style w:type="character" w:customStyle="1" w:styleId="Underline">
    <w:name w:val="Underline"/>
    <w:basedOn w:val="DefaultParagraphFont"/>
    <w:qFormat/>
    <w:rsid w:val="000674DB"/>
    <w:rPr>
      <w:u w:val="single"/>
    </w:rPr>
  </w:style>
  <w:style w:type="character" w:customStyle="1" w:styleId="BoldandItalics">
    <w:name w:val="Bold and Italics"/>
    <w:qFormat/>
    <w:rsid w:val="000674DB"/>
    <w:rPr>
      <w:b/>
      <w:i/>
      <w:u w:val="none"/>
    </w:rPr>
  </w:style>
  <w:style w:type="paragraph" w:styleId="BalloonText">
    <w:name w:val="Balloon Text"/>
    <w:basedOn w:val="Normal"/>
    <w:link w:val="BalloonTextChar"/>
    <w:rsid w:val="000674DB"/>
    <w:rPr>
      <w:rFonts w:ascii="Tahoma" w:hAnsi="Tahoma" w:cs="Tahoma"/>
      <w:sz w:val="16"/>
      <w:szCs w:val="16"/>
    </w:rPr>
  </w:style>
  <w:style w:type="character" w:customStyle="1" w:styleId="BalloonTextChar">
    <w:name w:val="Balloon Text Char"/>
    <w:basedOn w:val="DefaultParagraphFont"/>
    <w:link w:val="BalloonText"/>
    <w:rsid w:val="000674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74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74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74DB"/>
    <w:rPr>
      <w:b/>
      <w:color w:val="660033"/>
      <w:spacing w:val="0"/>
    </w:rPr>
  </w:style>
  <w:style w:type="paragraph" w:customStyle="1" w:styleId="Nameditemlist">
    <w:name w:val="Named item list"/>
    <w:basedOn w:val="BodyText"/>
    <w:qFormat/>
    <w:rsid w:val="000674DB"/>
    <w:pPr>
      <w:tabs>
        <w:tab w:val="left" w:pos="2835"/>
      </w:tabs>
      <w:ind w:left="2835" w:hanging="2835"/>
    </w:pPr>
  </w:style>
  <w:style w:type="paragraph" w:customStyle="1" w:styleId="BodyTextnopadding">
    <w:name w:val="Body Text no padding"/>
    <w:basedOn w:val="BodyText"/>
    <w:qFormat/>
    <w:rsid w:val="000674DB"/>
    <w:pPr>
      <w:spacing w:before="0" w:after="0"/>
    </w:pPr>
  </w:style>
  <w:style w:type="paragraph" w:customStyle="1" w:styleId="BodyTextBold">
    <w:name w:val="Body Text Bold"/>
    <w:basedOn w:val="BodyText"/>
    <w:qFormat/>
    <w:rsid w:val="000674DB"/>
    <w:rPr>
      <w:b/>
    </w:rPr>
  </w:style>
  <w:style w:type="character" w:styleId="Hyperlink">
    <w:name w:val="Hyperlink"/>
    <w:basedOn w:val="DefaultParagraphFont"/>
    <w:uiPriority w:val="99"/>
    <w:unhideWhenUsed/>
    <w:rsid w:val="00BE2E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857</Words>
  <Characters>5657</Characters>
  <Application>Microsoft Office Word</Application>
  <DocSecurity>0</DocSecurity>
  <Lines>148</Lines>
  <Paragraphs>89</Paragraphs>
  <ScaleCrop>false</ScaleCrop>
  <Company>Author-it Software Corporation Ltd.</Company>
  <LinksUpToDate>false</LinksUpToDate>
  <CharactersWithSpaces>6425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MSTAT5002 Progress garment design concepts to production</dc:title>
  <dc:subject>Approved</dc:subject>
  <dc:creator>Skills Insight</dc:creator>
  <cp:keywords>Release: 1</cp:keywords>
  <dc:description>Review Date: 12 April 2008</dc:description>
  <cp:lastModifiedBy>HSD_TPCMSd.prod</cp:lastModifiedBy>
  <cp:revision>3</cp:revision>
  <dcterms:created xsi:type="dcterms:W3CDTF">2025-03-02T02:54:00Z</dcterms:created>
  <dcterms:modified xsi:type="dcterms:W3CDTF">2025-03-02T02:54:00Z</dcterms:modified>
</cp:coreProperties>
</file>