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B2F" w:rsidP="00381B2F">
      <w:pPr>
        <w:pStyle w:val="Title"/>
      </w:pPr>
      <w:r>
        <w:fldChar w:fldCharType="begin"/>
      </w:r>
      <w:r>
        <w:instrText xml:space="preserve"> TITLE   \* MERGEFORMAT </w:instrText>
      </w:r>
      <w:r>
        <w:fldChar w:fldCharType="separate"/>
      </w:r>
      <w:r>
        <w:t>MSTAT4003 Contribute to garment design refinement and production processes</w:t>
      </w:r>
      <w:r>
        <w:fldChar w:fldCharType="end"/>
      </w:r>
    </w:p>
    <w:p w:rsidR="00381B2F" w:rsidP="00381B2F">
      <w:pPr>
        <w:pStyle w:val="Version"/>
        <w:sectPr w:rsidSect="008878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8D9" w:rsidP="008878D9">
      <w:pPr>
        <w:pStyle w:val="SuperHeading"/>
      </w:pPr>
      <w:r w:rsidRPr="008878D9">
        <w:t>MSTAT4003 Contribute to garment design refinement and production processes</w:t>
      </w:r>
    </w:p>
    <w:p w:rsidR="00000000" w:rsidRPr="008878D9" w:rsidP="008878D9">
      <w:pPr>
        <w:pStyle w:val="Heading1"/>
      </w:pPr>
      <w:bookmarkStart w:id="1" w:name="O_1255978"/>
      <w:bookmarkEnd w:id="1"/>
      <w:r w:rsidRPr="008878D9">
        <w:t>Modification History</w:t>
      </w:r>
    </w:p>
    <w:p w:rsidR="00000000" w:rsidRPr="008878D9" w:rsidP="00381B2F">
      <w:pPr>
        <w:pStyle w:val="BodyText"/>
      </w:pPr>
      <w:r w:rsidRPr="008878D9">
        <w:t>Release 1. Unit Code, Title and Application changed. </w:t>
      </w:r>
      <w:r w:rsidRPr="008878D9">
        <w:t>Title changed for clarity to make clear that this unit flows from MSTAT4002 where initial concepts are developed. Elements significantly restructured. Foundation Skills field populated. Range of Conditions removed with relevant information moved to Knowled</w:t>
      </w:r>
      <w:r w:rsidRPr="008878D9">
        <w:t>ge Evidence. Assessment Requirements clarified with generic foundation skills statements moved to appropriate section and duplication with Performance Criteria removed. Supersedes and is not equivalent to MSTFD4001 Apply design studio process.</w:t>
      </w:r>
    </w:p>
    <w:p w:rsidR="00000000" w:rsidRPr="008878D9" w:rsidP="008878D9">
      <w:pPr>
        <w:pStyle w:val="Heading1"/>
      </w:pPr>
      <w:bookmarkStart w:id="2" w:name="O_1255979"/>
      <w:bookmarkEnd w:id="2"/>
      <w:r w:rsidRPr="008878D9">
        <w:t>Application</w:t>
      </w:r>
    </w:p>
    <w:p w:rsidR="00000000" w:rsidRPr="008878D9" w:rsidP="00381B2F">
      <w:pPr>
        <w:pStyle w:val="BodyText"/>
      </w:pPr>
      <w:r w:rsidRPr="008878D9">
        <w:t>This unit describes the skills and knowledge required to take preliminary design concepts and participate in a collaborative process to refine and finalise concepts for production, including contributing to production and evaluating desi</w:t>
      </w:r>
      <w:r w:rsidRPr="008878D9">
        <w:t>gn and production processes. The focus of the unit is on the design process and lead-up to final design concept and pattern rather than on the actual production skills, which are covered in other technical patternmaking and garment construction units.</w:t>
      </w:r>
    </w:p>
    <w:p w:rsidR="00000000" w:rsidRPr="008878D9" w:rsidP="00381B2F">
      <w:pPr>
        <w:pStyle w:val="BodyText"/>
      </w:pPr>
      <w:r w:rsidRPr="008878D9">
        <w:t>This</w:t>
      </w:r>
      <w:r w:rsidRPr="008878D9">
        <w:t xml:space="preserve"> unit applies to working in design and production roles as a member of a team and under the guidance of others.</w:t>
      </w:r>
    </w:p>
    <w:p w:rsidR="00000000" w:rsidRPr="008878D9" w:rsidP="00381B2F">
      <w:pPr>
        <w:pStyle w:val="BodyText"/>
      </w:pPr>
      <w:r w:rsidRPr="008878D9">
        <w:t>No licensing or certification requirements exist at the time of publication. Relevant legislation, industry standards and codes of practice with</w:t>
      </w:r>
      <w:r w:rsidRPr="008878D9">
        <w:t>in Australia must be applied.</w:t>
      </w:r>
    </w:p>
    <w:p w:rsidR="00000000" w:rsidRPr="008878D9" w:rsidP="008878D9">
      <w:pPr>
        <w:pStyle w:val="Heading1"/>
      </w:pPr>
      <w:bookmarkStart w:id="3" w:name="O_1255981"/>
      <w:bookmarkEnd w:id="3"/>
      <w:r w:rsidRPr="008878D9">
        <w:t>Competency Field</w:t>
      </w:r>
    </w:p>
    <w:p w:rsidR="00000000" w:rsidRPr="008878D9" w:rsidP="00381B2F">
      <w:pPr>
        <w:pStyle w:val="BodyText"/>
      </w:pPr>
      <w:r w:rsidRPr="008878D9">
        <w:t>Apparel and Textile Production</w:t>
      </w:r>
    </w:p>
    <w:p w:rsidR="00000000" w:rsidRPr="008878D9" w:rsidP="008878D9">
      <w:pPr>
        <w:pStyle w:val="Heading1"/>
      </w:pPr>
      <w:bookmarkStart w:id="4" w:name="O_1255983"/>
      <w:bookmarkEnd w:id="4"/>
      <w:r w:rsidRPr="008878D9">
        <w:t>Elements and Performance Criteria</w:t>
      </w:r>
    </w:p>
    <w:tbl>
      <w:tblPr>
        <w:tblW w:w="9639" w:type="dxa"/>
        <w:tblLayout w:type="fixed"/>
        <w:tblCellMar>
          <w:left w:w="62" w:type="dxa"/>
          <w:right w:w="62" w:type="dxa"/>
        </w:tblCellMar>
        <w:tblLook w:val="0000"/>
      </w:tblPr>
      <w:tblGrid>
        <w:gridCol w:w="2502"/>
        <w:gridCol w:w="7137"/>
      </w:tblGrid>
      <w:tr w:rsidTr="00381B2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78D9" w:rsidP="008878D9">
            <w:pPr>
              <w:pStyle w:val="BodyText"/>
            </w:pPr>
            <w:r w:rsidRPr="008878D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8D9">
            <w:pPr>
              <w:pStyle w:val="BodyText"/>
              <w:rPr>
                <w:lang w:val="en-NZ"/>
              </w:rPr>
            </w:pPr>
            <w:r w:rsidRPr="008878D9">
              <w:rPr>
                <w:rStyle w:val="SpecialBold"/>
              </w:rPr>
              <w:t>Performance Criteria</w:t>
            </w:r>
          </w:p>
        </w:tc>
      </w:tr>
      <w:tr w:rsidTr="00381B2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8D9">
            <w:pPr>
              <w:pStyle w:val="BodyText"/>
              <w:rPr>
                <w:lang w:val="en-NZ"/>
              </w:rPr>
            </w:pPr>
            <w:r w:rsidRPr="008878D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8D9">
            <w:pPr>
              <w:pStyle w:val="BodyText"/>
              <w:rPr>
                <w:lang w:val="en-NZ"/>
              </w:rPr>
            </w:pPr>
            <w:r w:rsidRPr="008878D9">
              <w:t>Performance criteria describe th</w:t>
            </w:r>
            <w:r w:rsidRPr="008878D9">
              <w:t>e performance needed to demonstrate achievement of the element.</w:t>
            </w:r>
          </w:p>
        </w:tc>
      </w:tr>
      <w:tr w:rsidTr="00381B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D9">
            <w:pPr>
              <w:pStyle w:val="BodyText"/>
              <w:rPr>
                <w:lang w:val="en-NZ"/>
              </w:rPr>
            </w:pPr>
            <w:r w:rsidRPr="008878D9">
              <w:t xml:space="preserve">1. Follow processes for design refinement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D9" w:rsidP="008878D9">
            <w:pPr>
              <w:pStyle w:val="BodyText"/>
            </w:pPr>
            <w:r w:rsidRPr="008878D9">
              <w:t>1.1 Identify preliminary design concepts from work information and end-user expectations</w:t>
            </w:r>
          </w:p>
          <w:p w:rsidR="00000000" w:rsidRPr="008878D9" w:rsidP="008878D9">
            <w:pPr>
              <w:pStyle w:val="BodyText"/>
            </w:pPr>
            <w:r w:rsidRPr="008878D9">
              <w:t>1.2 Use appropriate communi</w:t>
            </w:r>
            <w:r w:rsidRPr="008878D9">
              <w:t xml:space="preserve">cation tools to seek feedback on design concepts from appropriate personnel </w:t>
            </w:r>
          </w:p>
          <w:p w:rsidR="00000000" w:rsidRPr="008878D9" w:rsidP="008878D9">
            <w:pPr>
              <w:pStyle w:val="BodyText"/>
            </w:pPr>
            <w:r w:rsidRPr="008878D9">
              <w:t>1.3 Refine and modify concepts in line with design brief and in collaboration with others</w:t>
            </w:r>
          </w:p>
          <w:p w:rsidR="00000000" w:rsidP="008878D9">
            <w:pPr>
              <w:pStyle w:val="BodyText"/>
              <w:rPr>
                <w:lang w:val="en-NZ"/>
              </w:rPr>
            </w:pPr>
            <w:r w:rsidRPr="008878D9">
              <w:t>1.4 Use selection processes to determine final concept for design prototype</w:t>
            </w:r>
          </w:p>
        </w:tc>
      </w:tr>
      <w:tr w:rsidTr="00381B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D9">
            <w:pPr>
              <w:pStyle w:val="BodyText"/>
              <w:rPr>
                <w:lang w:val="en-NZ"/>
              </w:rPr>
            </w:pPr>
            <w:r w:rsidRPr="008878D9">
              <w:t>2. Contribut</w:t>
            </w:r>
            <w:r w:rsidRPr="008878D9">
              <w:t xml:space="preserve">e to production of design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D9" w:rsidP="008878D9">
            <w:pPr>
              <w:pStyle w:val="BodyText"/>
            </w:pPr>
            <w:r w:rsidRPr="008878D9">
              <w:t>2.1 Identify production requirements based on final design concept</w:t>
            </w:r>
          </w:p>
          <w:p w:rsidR="00000000" w:rsidRPr="008878D9" w:rsidP="008878D9">
            <w:pPr>
              <w:pStyle w:val="BodyText"/>
            </w:pPr>
            <w:r w:rsidRPr="008878D9">
              <w:t>2.2 Identify sequence of operations and complete requirements to develop and confirm design pattern</w:t>
            </w:r>
          </w:p>
          <w:p w:rsidR="00000000" w:rsidP="008878D9">
            <w:pPr>
              <w:pStyle w:val="BodyText"/>
              <w:rPr>
                <w:lang w:val="en-NZ"/>
              </w:rPr>
            </w:pPr>
            <w:r w:rsidRPr="008878D9">
              <w:t>2.3 Complete required actions to produce finished fashion prod</w:t>
            </w:r>
            <w:r w:rsidRPr="008878D9">
              <w:t>uct in collaboration with others</w:t>
            </w:r>
          </w:p>
        </w:tc>
      </w:tr>
      <w:tr w:rsidTr="00381B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D9">
            <w:pPr>
              <w:pStyle w:val="BodyText"/>
              <w:rPr>
                <w:lang w:val="en-NZ"/>
              </w:rPr>
            </w:pPr>
            <w:r w:rsidRPr="008878D9">
              <w:t>3. Participate in review of design and production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D9" w:rsidP="008878D9">
            <w:pPr>
              <w:pStyle w:val="BodyText"/>
            </w:pPr>
            <w:r w:rsidRPr="008878D9">
              <w:t>3.1 Assess finished product against quality criteria, design specifications and design brief</w:t>
            </w:r>
          </w:p>
          <w:p w:rsidR="00000000" w:rsidRPr="008878D9" w:rsidP="008878D9">
            <w:pPr>
              <w:pStyle w:val="BodyText"/>
            </w:pPr>
            <w:r w:rsidRPr="008878D9">
              <w:t>3.2 Evaluate design to identify opportunities for improvement</w:t>
            </w:r>
          </w:p>
          <w:p w:rsidR="00000000" w:rsidRPr="008878D9" w:rsidP="008878D9">
            <w:pPr>
              <w:pStyle w:val="BodyText"/>
            </w:pPr>
            <w:r w:rsidRPr="008878D9">
              <w:t>3.3 Ana</w:t>
            </w:r>
            <w:r w:rsidRPr="008878D9">
              <w:t>lyse and evaluate production process to identify opportunities for improvement</w:t>
            </w:r>
          </w:p>
          <w:p w:rsidR="00000000" w:rsidRPr="008878D9" w:rsidP="008878D9">
            <w:pPr>
              <w:pStyle w:val="BodyText"/>
            </w:pPr>
            <w:r w:rsidRPr="008878D9">
              <w:t>3.4 Document process and improvements</w:t>
            </w:r>
          </w:p>
        </w:tc>
      </w:tr>
    </w:tbl>
    <w:p w:rsidR="00381B2F" w:rsidP="008878D9">
      <w:pPr>
        <w:pStyle w:val="BodyText"/>
      </w:pPr>
    </w:p>
    <w:p w:rsidR="00381B2F" w:rsidP="008878D9">
      <w:pPr>
        <w:pStyle w:val="BodyText"/>
      </w:pPr>
    </w:p>
    <w:p w:rsidR="00000000" w:rsidRPr="008878D9" w:rsidP="008878D9">
      <w:pPr>
        <w:pStyle w:val="Heading1"/>
      </w:pPr>
      <w:bookmarkStart w:id="5" w:name="O_1255984"/>
      <w:bookmarkEnd w:id="5"/>
      <w:r w:rsidRPr="008878D9">
        <w:t>Foundation Skills</w:t>
      </w:r>
    </w:p>
    <w:p w:rsidR="00000000" w:rsidRPr="008878D9" w:rsidP="00381B2F">
      <w:pPr>
        <w:pStyle w:val="BodyText"/>
      </w:pPr>
      <w:r w:rsidRPr="008878D9">
        <w:t>This section describes those language, literacy, numeracy and employment skills that are essential to performance but not explicit in the performance criteria.</w:t>
      </w:r>
    </w:p>
    <w:p w:rsidR="00000000" w:rsidRPr="008878D9" w:rsidP="008878D9">
      <w:pPr>
        <w:pStyle w:val="ListBullet"/>
      </w:pPr>
      <w:r w:rsidRPr="008878D9">
        <w:t>Reading skills to interpret design brief details and other diverse information that informs the</w:t>
      </w:r>
      <w:r w:rsidRPr="008878D9">
        <w:t xml:space="preserve"> design and production process</w:t>
      </w:r>
    </w:p>
    <w:p w:rsidR="00000000" w:rsidRPr="008878D9" w:rsidP="008878D9">
      <w:pPr>
        <w:pStyle w:val="ListBullet"/>
      </w:pPr>
      <w:r w:rsidRPr="008878D9">
        <w:t>Oral communication skills to engage in discussions about ideas.</w:t>
      </w:r>
    </w:p>
    <w:p w:rsidR="00381B2F" w:rsidP="00381B2F">
      <w:pPr>
        <w:pStyle w:val="BodyText"/>
      </w:pPr>
      <w:r w:rsidRPr="008878D9">
        <w:t>Other foundation skills essential to performance are explicit in the performance criteria of this unit.</w:t>
      </w:r>
    </w:p>
    <w:p w:rsidR="00000000" w:rsidRPr="008878D9" w:rsidP="008878D9">
      <w:pPr>
        <w:pStyle w:val="Heading1"/>
      </w:pPr>
      <w:bookmarkStart w:id="6" w:name="O_1255986"/>
      <w:bookmarkEnd w:id="6"/>
      <w:r w:rsidRPr="008878D9">
        <w:t>Unit Mapping Information</w:t>
      </w:r>
    </w:p>
    <w:p w:rsidR="00000000" w:rsidRPr="008878D9" w:rsidP="00381B2F">
      <w:pPr>
        <w:pStyle w:val="BodyText"/>
      </w:pPr>
      <w:r w:rsidRPr="008878D9">
        <w:t>No equivalen</w:t>
      </w:r>
      <w:r w:rsidRPr="008878D9">
        <w:t>t unit.</w:t>
      </w:r>
    </w:p>
    <w:p w:rsidR="00000000" w:rsidRPr="008878D9" w:rsidP="008878D9">
      <w:pPr>
        <w:pStyle w:val="Heading1"/>
      </w:pPr>
      <w:bookmarkStart w:id="7" w:name="O_1255993"/>
      <w:bookmarkEnd w:id="7"/>
      <w:r w:rsidRPr="008878D9">
        <w:t>Links</w:t>
      </w:r>
    </w:p>
    <w:p w:rsidR="00000000" w:rsidRPr="008878D9" w:rsidP="00381B2F">
      <w:pPr>
        <w:pStyle w:val="BodyText"/>
      </w:pPr>
      <w:r w:rsidRPr="008878D9">
        <w:t xml:space="preserve">Companion Volume implementation guides are found in VETNet - </w:t>
      </w:r>
      <w:r>
        <w:fldChar w:fldCharType="begin"/>
      </w:r>
      <w:r>
        <w:instrText xml:space="preserve"> HYPERLINK "https://vetnet.gov.au/Pages/https://vetnet.gov.au/Pages/TrainingDocs.aspx?q=a203ec5c-de7d-406b-b3e1-8f1a9b76e92e" </w:instrText>
      </w:r>
      <w:r>
        <w:fldChar w:fldCharType="separate"/>
      </w:r>
      <w:r w:rsidRPr="005B0DDF">
        <w:rPr>
          <w:rStyle w:val="Hyperlink"/>
        </w:rPr>
        <w:t>https://vetnet.gov.au/Pages/https://vetnet.gov.au/Pages/TrainingDocs.aspx?q=a203ec5c-de7d-406b-b3e1-8f1a9b76e92e</w:t>
      </w:r>
      <w:r>
        <w:fldChar w:fldCharType="end"/>
      </w:r>
    </w:p>
    <w:p w:rsidR="00000000" w:rsidRPr="008878D9" w:rsidP="00381B2F">
      <w:pPr>
        <w:pStyle w:val="BodyText"/>
        <w:sectPr w:rsidSect="008878D9">
          <w:headerReference w:type="default" r:id="rId10"/>
          <w:footerReference w:type="default" r:id="rId11"/>
          <w:pgSz w:w="11908" w:h="16833"/>
          <w:pgMar w:top="1702" w:right="1418" w:bottom="1702" w:left="1418" w:header="992" w:footer="992" w:gutter="0"/>
          <w:cols w:space="720"/>
          <w:noEndnote/>
          <w:docGrid w:linePitch="299"/>
        </w:sectPr>
      </w:pPr>
    </w:p>
    <w:p w:rsidR="00000000" w:rsidRPr="008878D9" w:rsidP="008878D9">
      <w:pPr>
        <w:pStyle w:val="SuperHeading"/>
      </w:pPr>
      <w:r w:rsidRPr="008878D9">
        <w:t>Assessment Requirements for MSTAT4003 Contribute to garment design refinement and production processes</w:t>
      </w:r>
    </w:p>
    <w:p w:rsidR="00000000" w:rsidRPr="008878D9" w:rsidP="008878D9">
      <w:pPr>
        <w:pStyle w:val="Heading1"/>
      </w:pPr>
      <w:bookmarkStart w:id="8" w:name="O_1255988"/>
      <w:bookmarkEnd w:id="8"/>
      <w:r w:rsidRPr="008878D9">
        <w:t>Modification History</w:t>
      </w:r>
    </w:p>
    <w:p w:rsidR="00000000" w:rsidRPr="008878D9" w:rsidP="00381B2F">
      <w:pPr>
        <w:pStyle w:val="BodyText"/>
      </w:pPr>
      <w:r w:rsidRPr="008878D9">
        <w:t>Release 1. Unit Code, Title and Application changed. Title changed for clarity to make clear that this unit flows</w:t>
      </w:r>
      <w:r w:rsidRPr="008878D9">
        <w:t xml:space="preserve"> from MSTAT4002 where initial concepts are developed. Elements significantly restructured. Foundation Skills field populated. Range of Conditions removed with relevant information moved to Knowledge Evidence. Assessment Requirements clarified with generic </w:t>
      </w:r>
      <w:r w:rsidRPr="008878D9">
        <w:t>foundation skills statements moved to appropriate section and duplication with Performance Criteria removed. Supersedes and is not equivalent to MSTFD4001 Apply design studio process.</w:t>
      </w:r>
    </w:p>
    <w:p w:rsidR="00000000" w:rsidRPr="008878D9" w:rsidP="008878D9">
      <w:pPr>
        <w:pStyle w:val="Heading1"/>
      </w:pPr>
      <w:bookmarkStart w:id="9" w:name="O_1255989"/>
      <w:bookmarkEnd w:id="9"/>
      <w:r w:rsidRPr="008878D9">
        <w:t>Performance Evidence</w:t>
      </w:r>
    </w:p>
    <w:p w:rsidR="00000000" w:rsidRPr="008878D9" w:rsidP="00381B2F">
      <w:pPr>
        <w:pStyle w:val="BodyText"/>
      </w:pPr>
      <w:r w:rsidRPr="008878D9">
        <w:t>There must be evidence the candi</w:t>
      </w:r>
      <w:r w:rsidRPr="008878D9">
        <w:t>date has completed the tasks outlined in the elements and performance criteria of this unit, and demonstrated the ability to:</w:t>
      </w:r>
    </w:p>
    <w:p w:rsidR="00000000" w:rsidRPr="008878D9" w:rsidP="008878D9">
      <w:pPr>
        <w:pStyle w:val="ListBullet"/>
      </w:pPr>
      <w:r w:rsidRPr="008878D9">
        <w:t>contribute to design refinement and production processes for at least two different garments, and during the process:</w:t>
      </w:r>
    </w:p>
    <w:p w:rsidR="00000000" w:rsidRPr="008878D9" w:rsidP="008878D9">
      <w:pPr>
        <w:pStyle w:val="ListBullet2"/>
      </w:pPr>
      <w:r w:rsidRPr="008878D9">
        <w:t>use at lea</w:t>
      </w:r>
      <w:r w:rsidRPr="008878D9">
        <w:t>st two different design communication tools</w:t>
      </w:r>
    </w:p>
    <w:p w:rsidR="00000000" w:rsidRPr="008878D9" w:rsidP="008878D9">
      <w:pPr>
        <w:pStyle w:val="ListBullet2"/>
      </w:pPr>
      <w:r w:rsidRPr="008878D9">
        <w:t>modify a preliminary concept in response to at least two different requirements of the design brief</w:t>
      </w:r>
    </w:p>
    <w:p w:rsidR="00000000" w:rsidRPr="008878D9" w:rsidP="008878D9">
      <w:pPr>
        <w:pStyle w:val="ListBullet2"/>
      </w:pPr>
      <w:r w:rsidRPr="008878D9">
        <w:t>participate in a collaboration to determine final design concept</w:t>
      </w:r>
    </w:p>
    <w:p w:rsidR="00000000" w:rsidRPr="008878D9" w:rsidP="008878D9">
      <w:pPr>
        <w:pStyle w:val="ListBullet2"/>
      </w:pPr>
      <w:r w:rsidRPr="008878D9">
        <w:t>identify the physical, financial and human resources required for production</w:t>
      </w:r>
    </w:p>
    <w:p w:rsidR="00000000" w:rsidRPr="008878D9" w:rsidP="008878D9">
      <w:pPr>
        <w:pStyle w:val="ListBullet2"/>
      </w:pPr>
      <w:r w:rsidRPr="008878D9">
        <w:t>evaluate at least two aspects of the design and production process to identify possible improvements.</w:t>
      </w:r>
    </w:p>
    <w:p w:rsidR="00000000" w:rsidRPr="008878D9" w:rsidP="008878D9">
      <w:pPr>
        <w:pStyle w:val="AllowPageBreak"/>
      </w:pPr>
    </w:p>
    <w:p w:rsidR="00000000" w:rsidRPr="008878D9" w:rsidP="008878D9">
      <w:pPr>
        <w:pStyle w:val="Heading1"/>
      </w:pPr>
      <w:bookmarkStart w:id="10" w:name="O_1255990"/>
      <w:bookmarkEnd w:id="10"/>
      <w:r w:rsidRPr="008878D9">
        <w:t>Knowledge Evidence</w:t>
      </w:r>
    </w:p>
    <w:p w:rsidR="00000000" w:rsidRPr="008878D9" w:rsidP="00381B2F">
      <w:pPr>
        <w:pStyle w:val="BodyText"/>
      </w:pPr>
      <w:r w:rsidRPr="008878D9">
        <w:t>There must be evidence the candidate ha</w:t>
      </w:r>
      <w:r w:rsidRPr="008878D9">
        <w:t>s knowledge of:</w:t>
      </w:r>
    </w:p>
    <w:p w:rsidR="00000000" w:rsidRPr="008878D9" w:rsidP="008878D9">
      <w:pPr>
        <w:pStyle w:val="ListBullet"/>
      </w:pPr>
      <w:r w:rsidRPr="008878D9">
        <w:t>information that guides the design and production process, including:</w:t>
      </w:r>
    </w:p>
    <w:p w:rsidR="00000000" w:rsidRPr="008878D9" w:rsidP="008878D9">
      <w:pPr>
        <w:pStyle w:val="ListBullet2"/>
      </w:pPr>
      <w:r w:rsidRPr="008878D9">
        <w:t>the original design brief</w:t>
      </w:r>
    </w:p>
    <w:p w:rsidR="00000000" w:rsidRPr="008878D9" w:rsidP="008878D9">
      <w:pPr>
        <w:pStyle w:val="ListBullet2"/>
      </w:pPr>
      <w:r w:rsidRPr="008878D9">
        <w:t xml:space="preserve">elements and principles of design </w:t>
      </w:r>
    </w:p>
    <w:p w:rsidR="00000000" w:rsidRPr="008878D9" w:rsidP="008878D9">
      <w:pPr>
        <w:pStyle w:val="ListBullet2"/>
      </w:pPr>
      <w:r w:rsidRPr="008878D9">
        <w:t>market trends and target market characteristics</w:t>
      </w:r>
    </w:p>
    <w:p w:rsidR="00000000" w:rsidRPr="008878D9" w:rsidP="008878D9">
      <w:pPr>
        <w:pStyle w:val="ListBullet2"/>
      </w:pPr>
      <w:r w:rsidRPr="008878D9">
        <w:t>sustainability, circularity and product stewardship conside</w:t>
      </w:r>
      <w:r w:rsidRPr="008878D9">
        <w:t>rations</w:t>
      </w:r>
    </w:p>
    <w:p w:rsidR="00000000" w:rsidRPr="008878D9" w:rsidP="008878D9">
      <w:pPr>
        <w:pStyle w:val="ListBullet2"/>
      </w:pPr>
      <w:r w:rsidRPr="008878D9">
        <w:t>materials properties and characteristics</w:t>
      </w:r>
    </w:p>
    <w:p w:rsidR="00000000" w:rsidRPr="008878D9" w:rsidP="008878D9">
      <w:pPr>
        <w:pStyle w:val="ListBullet2"/>
      </w:pPr>
      <w:r w:rsidRPr="008878D9">
        <w:t>production and construction processes</w:t>
      </w:r>
    </w:p>
    <w:p w:rsidR="00000000" w:rsidRPr="008878D9" w:rsidP="008878D9">
      <w:pPr>
        <w:pStyle w:val="ListBullet2"/>
      </w:pPr>
      <w:r w:rsidRPr="008878D9">
        <w:t>resource availability</w:t>
      </w:r>
    </w:p>
    <w:p w:rsidR="00000000" w:rsidRPr="008878D9" w:rsidP="008878D9">
      <w:pPr>
        <w:pStyle w:val="ListBullet2"/>
      </w:pPr>
      <w:r w:rsidRPr="008878D9">
        <w:t>costs</w:t>
      </w:r>
    </w:p>
    <w:p w:rsidR="00000000" w:rsidRPr="008878D9" w:rsidP="008878D9">
      <w:pPr>
        <w:pStyle w:val="ListBullet"/>
      </w:pPr>
      <w:r w:rsidRPr="008878D9">
        <w:t>types of personnel who contribute to design and production processes</w:t>
      </w:r>
    </w:p>
    <w:p w:rsidR="00000000" w:rsidRPr="008878D9" w:rsidP="008878D9">
      <w:pPr>
        <w:pStyle w:val="ListBullet"/>
      </w:pPr>
      <w:r w:rsidRPr="008878D9">
        <w:t>processes that may guide the selection of concepts to progress to pr</w:t>
      </w:r>
      <w:r w:rsidRPr="008878D9">
        <w:t>oduction, including:</w:t>
      </w:r>
    </w:p>
    <w:p w:rsidR="00000000" w:rsidRPr="008878D9" w:rsidP="008878D9">
      <w:pPr>
        <w:pStyle w:val="ListBullet2"/>
      </w:pPr>
      <w:r w:rsidRPr="008878D9">
        <w:t>checking against design brief</w:t>
      </w:r>
    </w:p>
    <w:p w:rsidR="00000000" w:rsidRPr="008878D9" w:rsidP="008878D9">
      <w:pPr>
        <w:pStyle w:val="ListBullet2"/>
      </w:pPr>
      <w:r w:rsidRPr="008878D9">
        <w:t>testing with target market</w:t>
      </w:r>
    </w:p>
    <w:p w:rsidR="00000000" w:rsidRPr="008878D9" w:rsidP="008878D9">
      <w:pPr>
        <w:pStyle w:val="ListBullet2"/>
      </w:pPr>
      <w:r w:rsidRPr="008878D9">
        <w:t>testing with production team</w:t>
      </w:r>
    </w:p>
    <w:p w:rsidR="00000000" w:rsidRPr="008878D9" w:rsidP="008878D9">
      <w:pPr>
        <w:pStyle w:val="ListBullet2"/>
      </w:pPr>
      <w:r w:rsidRPr="008878D9">
        <w:t>discussing with patternmaker</w:t>
      </w:r>
    </w:p>
    <w:p w:rsidR="00000000" w:rsidRPr="008878D9" w:rsidP="008878D9">
      <w:pPr>
        <w:pStyle w:val="ListBullet2"/>
      </w:pPr>
      <w:r w:rsidRPr="008878D9">
        <w:t>testing with sales and marketing professionals</w:t>
      </w:r>
    </w:p>
    <w:p w:rsidR="00000000" w:rsidRPr="008878D9" w:rsidP="008878D9">
      <w:pPr>
        <w:pStyle w:val="ListBullet"/>
      </w:pPr>
      <w:r w:rsidRPr="008878D9">
        <w:t>design, patternmaking and garment production tools, equipment and proce</w:t>
      </w:r>
      <w:r w:rsidRPr="008878D9">
        <w:t>sses</w:t>
      </w:r>
    </w:p>
    <w:p w:rsidR="00000000" w:rsidRPr="008878D9" w:rsidP="008878D9">
      <w:pPr>
        <w:pStyle w:val="ListBullet"/>
      </w:pPr>
      <w:r w:rsidRPr="008878D9">
        <w:t>design and production communication tools</w:t>
      </w:r>
    </w:p>
    <w:p w:rsidR="00381B2F" w:rsidP="008878D9">
      <w:pPr>
        <w:pStyle w:val="ListBullet"/>
      </w:pPr>
      <w:r w:rsidRPr="008878D9">
        <w:t>communication skills and strategies for effective collaboration.</w:t>
      </w:r>
    </w:p>
    <w:p w:rsidR="00381B2F" w:rsidP="008878D9">
      <w:pPr>
        <w:pStyle w:val="ListBullet"/>
      </w:pPr>
    </w:p>
    <w:p w:rsidR="00000000" w:rsidRPr="008878D9" w:rsidP="008878D9">
      <w:pPr>
        <w:pStyle w:val="Heading1"/>
      </w:pPr>
      <w:bookmarkStart w:id="11" w:name="O_1255991"/>
      <w:bookmarkEnd w:id="11"/>
      <w:r w:rsidRPr="008878D9">
        <w:t>Assessment Conditions</w:t>
      </w:r>
    </w:p>
    <w:p w:rsidR="00000000" w:rsidRPr="008878D9" w:rsidP="00381B2F">
      <w:pPr>
        <w:pStyle w:val="BodyText"/>
      </w:pPr>
      <w:r w:rsidRPr="008878D9">
        <w:t>Skills must have been demonstrated in the workplace or in a simulated environment that reflects workplace conditions and contingencies. The following conditions must be met for this unit:</w:t>
      </w:r>
    </w:p>
    <w:p w:rsidR="00000000" w:rsidRPr="008878D9" w:rsidP="008878D9">
      <w:pPr>
        <w:pStyle w:val="ListBullet"/>
      </w:pPr>
      <w:r w:rsidRPr="008878D9">
        <w:t>use of suitable facilities, equipment and resources, including:</w:t>
      </w:r>
    </w:p>
    <w:p w:rsidR="00000000" w:rsidRPr="008878D9" w:rsidP="008878D9">
      <w:pPr>
        <w:pStyle w:val="ListBullet2"/>
      </w:pPr>
      <w:r w:rsidRPr="008878D9">
        <w:t>in</w:t>
      </w:r>
      <w:r w:rsidRPr="008878D9">
        <w:t>itial design concepts.</w:t>
      </w:r>
    </w:p>
    <w:p w:rsidR="00381B2F" w:rsidP="00381B2F">
      <w:pPr>
        <w:pStyle w:val="BodyText"/>
      </w:pPr>
      <w:r w:rsidRPr="008878D9">
        <w:t>Assessors must satisfy the NVR/AQTF mandatory competency requirements for assessors.</w:t>
      </w:r>
    </w:p>
    <w:p w:rsidR="00000000" w:rsidRPr="008878D9" w:rsidP="008878D9">
      <w:pPr>
        <w:pStyle w:val="Heading1"/>
      </w:pPr>
      <w:bookmarkStart w:id="12" w:name="O_1255994"/>
      <w:bookmarkEnd w:id="12"/>
      <w:r w:rsidRPr="008878D9">
        <w:t>Links</w:t>
      </w:r>
    </w:p>
    <w:p w:rsidR="00000000" w:rsidRPr="008878D9" w:rsidP="00381B2F">
      <w:pPr>
        <w:pStyle w:val="BodyText"/>
      </w:pPr>
      <w:r w:rsidRPr="008878D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B0DDF">
        <w:rPr>
          <w:rStyle w:val="Hyperlink"/>
        </w:rPr>
        <w:t>https://vetnet.gov.au/Pages/TrainingDocs.aspx?q=a203ec5c-de7d-406b-b3e1-8f1a9b76e92e</w:t>
      </w:r>
      <w:r>
        <w:fldChar w:fldCharType="end"/>
      </w:r>
    </w:p>
    <w:p w:rsidR="00000000" w:rsidRPr="008878D9" w:rsidP="008878D9"/>
    <w:sectPr w:rsidSect="008878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D9" w:rsidRPr="00381B2F" w:rsidP="00381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2F" w:rsidP="008878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1B2F" w:rsidP="008878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81B2F" w:rsidP="008878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D9" w:rsidP="008878D9">
    <w:pPr>
      <w:pStyle w:val="Footer"/>
      <w:framePr w:wrap="around"/>
    </w:pPr>
    <w:r>
      <w:fldChar w:fldCharType="begin"/>
    </w:r>
    <w:r>
      <w:instrText xml:space="preserve"> DOCPROPERTY  Subject  \* MERGEFORMAT </w:instrText>
    </w:r>
    <w:r>
      <w:fldChar w:fldCharType="separate"/>
    </w:r>
    <w:r w:rsidR="00381B2F">
      <w:t>Approved</w:t>
    </w:r>
    <w:r w:rsidR="00381B2F">
      <w:fldChar w:fldCharType="end"/>
    </w:r>
    <w:r>
      <w:tab/>
      <w:t xml:space="preserve">Page </w:t>
    </w:r>
    <w:r>
      <w:fldChar w:fldCharType="begin"/>
    </w:r>
    <w:r>
      <w:instrText xml:space="preserve"> PAGE  \* Arabic  \* MERGEFORMAT </w:instrText>
    </w:r>
    <w:r>
      <w:fldChar w:fldCharType="separate"/>
    </w:r>
    <w:r w:rsidR="00381B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1B2F">
      <w:rPr>
        <w:noProof/>
      </w:rPr>
      <w:t>4</w:t>
    </w:r>
    <w:r>
      <w:rPr>
        <w:noProof/>
      </w:rPr>
      <w:fldChar w:fldCharType="end"/>
    </w:r>
  </w:p>
  <w:p w:rsidR="008878D9" w:rsidP="008878D9">
    <w:pPr>
      <w:pStyle w:val="Footer"/>
      <w:framePr w:wrap="around"/>
    </w:pPr>
    <w:r>
      <w:t xml:space="preserve">© Commonwealth of Australia, </w:t>
    </w:r>
    <w:r>
      <w:fldChar w:fldCharType="begin"/>
    </w:r>
    <w:r>
      <w:instrText xml:space="preserve"> DATE  \@ "yyyy"  \* MERGEFORMAT </w:instrText>
    </w:r>
    <w:r>
      <w:fldChar w:fldCharType="separate"/>
    </w:r>
    <w:r w:rsidR="00381B2F">
      <w:rPr>
        <w:noProof/>
      </w:rPr>
      <w:t>2025</w:t>
    </w:r>
    <w:r>
      <w:fldChar w:fldCharType="end"/>
    </w:r>
    <w:r>
      <w:tab/>
    </w:r>
    <w:r>
      <w:fldChar w:fldCharType="begin"/>
    </w:r>
    <w:r>
      <w:instrText xml:space="preserve"> DOCPROPERTY  Author  \* MERGEFORMAT </w:instrText>
    </w:r>
    <w:r>
      <w:fldChar w:fldCharType="separate"/>
    </w:r>
    <w:r w:rsidR="00381B2F">
      <w:t>Skills Insight</w:t>
    </w:r>
    <w:r w:rsidR="00381B2F">
      <w:fldChar w:fldCharType="end"/>
    </w:r>
  </w:p>
  <w:p w:rsidR="008878D9" w:rsidP="008878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8D9" w:rsidRPr="00381B2F" w:rsidP="00381B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2F" w:rsidRPr="002D2AF8" w:rsidP="008878D9">
    <w:pPr>
      <w:pStyle w:val="Header"/>
      <w:framePr w:wrap="around"/>
    </w:pPr>
    <w:r>
      <w:fldChar w:fldCharType="begin"/>
    </w:r>
    <w:r>
      <w:instrText xml:space="preserve"> TITLE   \* MERGEFORMAT </w:instrText>
    </w:r>
    <w:r>
      <w:fldChar w:fldCharType="separate"/>
    </w:r>
    <w:r>
      <w:t>MSTAT4003 Contribute to garment design refinement and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1B2F" w:rsidP="008878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D9" w:rsidRPr="002D2AF8" w:rsidP="008878D9">
    <w:pPr>
      <w:pStyle w:val="Header"/>
      <w:framePr w:wrap="around"/>
    </w:pPr>
    <w:r>
      <w:fldChar w:fldCharType="begin"/>
    </w:r>
    <w:r>
      <w:instrText xml:space="preserve"> TITLE   \* MERGEFORMAT </w:instrText>
    </w:r>
    <w:r>
      <w:fldChar w:fldCharType="separate"/>
    </w:r>
    <w:r w:rsidR="00381B2F">
      <w:t>MSTAT4003 Contribute to garment design refinement and production processes</w:t>
    </w:r>
    <w:r w:rsidR="00381B2F">
      <w:fldChar w:fldCharType="end"/>
    </w:r>
    <w:r>
      <w:tab/>
      <w:t xml:space="preserve">Date this document was generated: </w:t>
    </w:r>
    <w:r>
      <w:fldChar w:fldCharType="begin"/>
    </w:r>
    <w:r>
      <w:instrText xml:space="preserve"> CREATEDATE  \@ "d MMMM yyyy"  \* MERGEFORMAT </w:instrText>
    </w:r>
    <w:r>
      <w:fldChar w:fldCharType="separate"/>
    </w:r>
    <w:r w:rsidR="00381B2F">
      <w:rPr>
        <w:noProof/>
      </w:rPr>
      <w:t>1 March 2025</w:t>
    </w:r>
    <w:r>
      <w:fldChar w:fldCharType="end"/>
    </w:r>
  </w:p>
  <w:p w:rsidR="008878D9" w:rsidP="008878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CD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420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D29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8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8D9"/>
    <w:pPr>
      <w:spacing w:before="360" w:after="60"/>
      <w:outlineLvl w:val="0"/>
    </w:pPr>
    <w:rPr>
      <w:sz w:val="32"/>
    </w:rPr>
  </w:style>
  <w:style w:type="paragraph" w:styleId="Heading2">
    <w:name w:val="heading 2"/>
    <w:basedOn w:val="HeadingBase"/>
    <w:next w:val="BodyText"/>
    <w:link w:val="Heading2Char"/>
    <w:qFormat/>
    <w:rsid w:val="008878D9"/>
    <w:pPr>
      <w:keepLines/>
      <w:spacing w:before="240" w:after="120"/>
      <w:outlineLvl w:val="1"/>
    </w:pPr>
    <w:rPr>
      <w:sz w:val="28"/>
      <w:szCs w:val="40"/>
    </w:rPr>
  </w:style>
  <w:style w:type="paragraph" w:styleId="Heading3">
    <w:name w:val="heading 3"/>
    <w:basedOn w:val="HeadingBase"/>
    <w:next w:val="BodyText"/>
    <w:link w:val="Heading3Char"/>
    <w:qFormat/>
    <w:rsid w:val="008878D9"/>
    <w:pPr>
      <w:spacing w:before="180" w:after="120"/>
      <w:outlineLvl w:val="2"/>
    </w:pPr>
    <w:rPr>
      <w:spacing w:val="-10"/>
      <w:kern w:val="32"/>
    </w:rPr>
  </w:style>
  <w:style w:type="paragraph" w:styleId="Heading4">
    <w:name w:val="heading 4"/>
    <w:basedOn w:val="HeadingBase"/>
    <w:next w:val="BodyText"/>
    <w:link w:val="Heading4Char"/>
    <w:qFormat/>
    <w:rsid w:val="008878D9"/>
    <w:pPr>
      <w:spacing w:before="160" w:after="120"/>
      <w:outlineLvl w:val="3"/>
    </w:pPr>
    <w:rPr>
      <w:sz w:val="22"/>
    </w:rPr>
  </w:style>
  <w:style w:type="paragraph" w:styleId="Heading5">
    <w:name w:val="heading 5"/>
    <w:basedOn w:val="HeadingBase"/>
    <w:next w:val="Normal"/>
    <w:link w:val="Heading5Char"/>
    <w:qFormat/>
    <w:rsid w:val="008878D9"/>
    <w:pPr>
      <w:spacing w:before="80"/>
      <w:outlineLvl w:val="4"/>
    </w:pPr>
    <w:rPr>
      <w:color w:val="918585"/>
      <w:sz w:val="20"/>
    </w:rPr>
  </w:style>
  <w:style w:type="paragraph" w:styleId="Heading6">
    <w:name w:val="heading 6"/>
    <w:basedOn w:val="HeadingBase"/>
    <w:next w:val="Normal"/>
    <w:link w:val="Heading6Char"/>
    <w:qFormat/>
    <w:rsid w:val="008878D9"/>
    <w:pPr>
      <w:spacing w:before="60"/>
      <w:outlineLvl w:val="5"/>
    </w:pPr>
    <w:rPr>
      <w:color w:val="918585"/>
      <w:sz w:val="20"/>
    </w:rPr>
  </w:style>
  <w:style w:type="paragraph" w:styleId="Heading7">
    <w:name w:val="heading 7"/>
    <w:basedOn w:val="Normal"/>
    <w:next w:val="Normal"/>
    <w:link w:val="Heading7Char"/>
    <w:qFormat/>
    <w:rsid w:val="008878D9"/>
    <w:pPr>
      <w:ind w:left="720"/>
      <w:outlineLvl w:val="6"/>
    </w:pPr>
    <w:rPr>
      <w:i/>
    </w:rPr>
  </w:style>
  <w:style w:type="paragraph" w:styleId="Heading8">
    <w:name w:val="heading 8"/>
    <w:basedOn w:val="Normal"/>
    <w:next w:val="Normal"/>
    <w:link w:val="Heading8Char"/>
    <w:qFormat/>
    <w:rsid w:val="008878D9"/>
    <w:pPr>
      <w:ind w:left="720"/>
      <w:outlineLvl w:val="7"/>
    </w:pPr>
    <w:rPr>
      <w:i/>
    </w:rPr>
  </w:style>
  <w:style w:type="paragraph" w:styleId="Heading9">
    <w:name w:val="heading 9"/>
    <w:basedOn w:val="Normal"/>
    <w:next w:val="Normal"/>
    <w:link w:val="Heading9Char"/>
    <w:qFormat/>
    <w:rsid w:val="008878D9"/>
    <w:pPr>
      <w:ind w:left="720"/>
      <w:outlineLvl w:val="8"/>
    </w:pPr>
    <w:rPr>
      <w:i/>
    </w:rPr>
  </w:style>
  <w:style w:type="character" w:default="1" w:styleId="DefaultParagraphFont">
    <w:name w:val="Default Paragraph Font"/>
    <w:uiPriority w:val="1"/>
    <w:unhideWhenUsed/>
    <w:rsid w:val="008878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8D9"/>
  </w:style>
  <w:style w:type="character" w:customStyle="1" w:styleId="Heading1Char">
    <w:name w:val="Heading 1 Char"/>
    <w:basedOn w:val="DefaultParagraphFont"/>
    <w:link w:val="Heading1"/>
    <w:rsid w:val="008878D9"/>
    <w:rPr>
      <w:rFonts w:ascii="Times New Roman" w:eastAsia="Times New Roman" w:hAnsi="Times New Roman" w:cs="Times New Roman"/>
      <w:b/>
      <w:sz w:val="32"/>
      <w:szCs w:val="20"/>
      <w:lang w:eastAsia="en-US"/>
    </w:rPr>
  </w:style>
  <w:style w:type="paragraph" w:styleId="BodyText">
    <w:name w:val="Body Text"/>
    <w:basedOn w:val="Normal"/>
    <w:link w:val="BodyTextChar"/>
    <w:rsid w:val="008878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8D9"/>
    <w:rPr>
      <w:rFonts w:ascii="Times New Roman" w:eastAsia="Times New Roman" w:hAnsi="Times New Roman" w:cs="Times New Roman"/>
      <w:sz w:val="24"/>
      <w:lang w:eastAsia="en-US"/>
    </w:rPr>
  </w:style>
  <w:style w:type="paragraph" w:styleId="ListBullet">
    <w:name w:val="List Bullet"/>
    <w:basedOn w:val="List"/>
    <w:rsid w:val="008878D9"/>
    <w:pPr>
      <w:numPr>
        <w:numId w:val="12"/>
      </w:numPr>
      <w:tabs>
        <w:tab w:val="clear" w:pos="340"/>
      </w:tabs>
      <w:spacing w:before="40" w:after="40"/>
    </w:pPr>
  </w:style>
  <w:style w:type="character" w:customStyle="1" w:styleId="SpecialBold">
    <w:name w:val="Special Bold"/>
    <w:basedOn w:val="DefaultParagraphFont"/>
    <w:rsid w:val="008878D9"/>
    <w:rPr>
      <w:b/>
      <w:spacing w:val="0"/>
    </w:rPr>
  </w:style>
  <w:style w:type="paragraph" w:styleId="ListBullet2">
    <w:name w:val="List Bullet 2"/>
    <w:basedOn w:val="List2"/>
    <w:rsid w:val="008878D9"/>
    <w:pPr>
      <w:numPr>
        <w:numId w:val="13"/>
      </w:numPr>
      <w:tabs>
        <w:tab w:val="clear" w:pos="680"/>
      </w:tabs>
    </w:pPr>
  </w:style>
  <w:style w:type="paragraph" w:customStyle="1" w:styleId="SuperHeading">
    <w:name w:val="SuperHeading"/>
    <w:basedOn w:val="Normal"/>
    <w:rsid w:val="008878D9"/>
    <w:pPr>
      <w:spacing w:before="240" w:after="120"/>
      <w:outlineLvl w:val="0"/>
    </w:pPr>
    <w:rPr>
      <w:rFonts w:ascii="Times New Roman" w:hAnsi="Times New Roman"/>
      <w:b/>
      <w:sz w:val="32"/>
    </w:rPr>
  </w:style>
  <w:style w:type="paragraph" w:customStyle="1" w:styleId="AllowPageBreak">
    <w:name w:val="AllowPageBreak"/>
    <w:rsid w:val="008878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8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8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8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8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8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8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8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8D9"/>
    <w:rPr>
      <w:rFonts w:ascii="Courier New" w:eastAsia="Times New Roman" w:hAnsi="Courier New" w:cs="Times New Roman"/>
      <w:i/>
      <w:szCs w:val="20"/>
      <w:lang w:eastAsia="en-US"/>
    </w:rPr>
  </w:style>
  <w:style w:type="paragraph" w:customStyle="1" w:styleId="HeadingBase">
    <w:name w:val="Heading Base"/>
    <w:rsid w:val="008878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8D9"/>
    <w:pPr>
      <w:tabs>
        <w:tab w:val="right" w:leader="dot" w:pos="9072"/>
      </w:tabs>
      <w:ind w:left="567"/>
    </w:pPr>
    <w:rPr>
      <w:szCs w:val="22"/>
    </w:rPr>
  </w:style>
  <w:style w:type="paragraph" w:customStyle="1" w:styleId="TOCBase">
    <w:name w:val="TOC Base"/>
    <w:rsid w:val="008878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8D9"/>
    <w:pPr>
      <w:tabs>
        <w:tab w:val="right" w:leader="dot" w:pos="9072"/>
      </w:tabs>
      <w:spacing w:before="40" w:after="40"/>
      <w:ind w:left="284"/>
    </w:pPr>
    <w:rPr>
      <w:rFonts w:ascii="Times New Roman" w:hAnsi="Times New Roman"/>
    </w:rPr>
  </w:style>
  <w:style w:type="paragraph" w:styleId="TOC1">
    <w:name w:val="toc 1"/>
    <w:basedOn w:val="TOCBase"/>
    <w:next w:val="Normal"/>
    <w:rsid w:val="008878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8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8D9"/>
    <w:rPr>
      <w:rFonts w:ascii="Times New Roman" w:eastAsia="Times New Roman" w:hAnsi="Times New Roman" w:cs="Times New Roman"/>
      <w:sz w:val="16"/>
      <w:lang w:eastAsia="en-US"/>
    </w:rPr>
  </w:style>
  <w:style w:type="paragraph" w:styleId="Title">
    <w:name w:val="Title"/>
    <w:basedOn w:val="HeadingBase"/>
    <w:link w:val="TitleChar"/>
    <w:qFormat/>
    <w:rsid w:val="008878D9"/>
    <w:pPr>
      <w:spacing w:before="5040"/>
      <w:jc w:val="center"/>
    </w:pPr>
    <w:rPr>
      <w:sz w:val="48"/>
      <w:szCs w:val="72"/>
      <w:lang w:val="en-US"/>
    </w:rPr>
  </w:style>
  <w:style w:type="character" w:customStyle="1" w:styleId="TitleChar">
    <w:name w:val="Title Char"/>
    <w:basedOn w:val="DefaultParagraphFont"/>
    <w:link w:val="Title"/>
    <w:rsid w:val="008878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8D9"/>
    <w:pPr>
      <w:tabs>
        <w:tab w:val="left" w:pos="3600"/>
        <w:tab w:val="left" w:pos="3958"/>
      </w:tabs>
    </w:pPr>
  </w:style>
  <w:style w:type="paragraph" w:styleId="List">
    <w:name w:val="List"/>
    <w:basedOn w:val="BodyText"/>
    <w:next w:val="BodyText"/>
    <w:rsid w:val="008878D9"/>
    <w:pPr>
      <w:tabs>
        <w:tab w:val="left" w:pos="340"/>
      </w:tabs>
      <w:spacing w:before="60" w:after="60"/>
      <w:ind w:left="340" w:hanging="340"/>
    </w:pPr>
  </w:style>
  <w:style w:type="paragraph" w:customStyle="1" w:styleId="Note">
    <w:name w:val="Note"/>
    <w:basedOn w:val="BodyText"/>
    <w:rsid w:val="008878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8D9"/>
    <w:pPr>
      <w:framePr w:wrap="auto" w:hAnchor="text" w:y="6049"/>
    </w:pPr>
    <w:rPr>
      <w:color w:val="000000"/>
      <w:sz w:val="40"/>
    </w:rPr>
  </w:style>
  <w:style w:type="paragraph" w:customStyle="1" w:styleId="TOCTitle">
    <w:name w:val="TOCTitle"/>
    <w:basedOn w:val="Heading1"/>
    <w:rsid w:val="008878D9"/>
    <w:pPr>
      <w:spacing w:after="240"/>
      <w:jc w:val="center"/>
      <w:outlineLvl w:val="9"/>
    </w:pPr>
    <w:rPr>
      <w:caps/>
    </w:rPr>
  </w:style>
  <w:style w:type="paragraph" w:customStyle="1" w:styleId="Version">
    <w:name w:val="Version"/>
    <w:rsid w:val="008878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8D9"/>
    <w:pPr>
      <w:keepNext w:val="0"/>
      <w:tabs>
        <w:tab w:val="right" w:pos="4176"/>
      </w:tabs>
      <w:ind w:left="198" w:hanging="198"/>
    </w:pPr>
    <w:rPr>
      <w:rFonts w:ascii="Garamond" w:hAnsi="Garamond"/>
    </w:rPr>
  </w:style>
  <w:style w:type="paragraph" w:styleId="IndexHeading">
    <w:name w:val="index heading"/>
    <w:basedOn w:val="Normal"/>
    <w:next w:val="Index1"/>
    <w:semiHidden/>
    <w:rsid w:val="008878D9"/>
    <w:pPr>
      <w:spacing w:before="120" w:after="120"/>
    </w:pPr>
    <w:rPr>
      <w:rFonts w:ascii="Arial" w:hAnsi="Arial"/>
      <w:b/>
      <w:color w:val="918585"/>
      <w:sz w:val="24"/>
    </w:rPr>
  </w:style>
  <w:style w:type="paragraph" w:styleId="Header">
    <w:name w:val="header"/>
    <w:basedOn w:val="Normal"/>
    <w:link w:val="HeaderChar"/>
    <w:rsid w:val="008878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8D9"/>
    <w:rPr>
      <w:rFonts w:ascii="Times New Roman" w:eastAsia="Times New Roman" w:hAnsi="Times New Roman" w:cs="Times New Roman"/>
      <w:sz w:val="16"/>
      <w:szCs w:val="20"/>
      <w:lang w:val="en-GB" w:eastAsia="en-US"/>
    </w:rPr>
  </w:style>
  <w:style w:type="paragraph" w:customStyle="1" w:styleId="Chapter">
    <w:name w:val="Chapter"/>
    <w:basedOn w:val="Normal"/>
    <w:rsid w:val="008878D9"/>
    <w:pPr>
      <w:spacing w:before="240"/>
    </w:pPr>
    <w:rPr>
      <w:rFonts w:ascii="Times New Roman" w:hAnsi="Times New Roman"/>
      <w:smallCaps/>
      <w:spacing w:val="80"/>
      <w:sz w:val="28"/>
    </w:rPr>
  </w:style>
  <w:style w:type="paragraph" w:customStyle="1" w:styleId="InChapter">
    <w:name w:val="InChapter"/>
    <w:basedOn w:val="Heading3"/>
    <w:rsid w:val="008878D9"/>
    <w:pPr>
      <w:spacing w:after="240"/>
      <w:outlineLvl w:val="9"/>
    </w:pPr>
    <w:rPr>
      <w:noProof/>
    </w:rPr>
  </w:style>
  <w:style w:type="paragraph" w:styleId="Index2">
    <w:name w:val="index 2"/>
    <w:basedOn w:val="Normal"/>
    <w:next w:val="Normal"/>
    <w:semiHidden/>
    <w:rsid w:val="008878D9"/>
    <w:pPr>
      <w:tabs>
        <w:tab w:val="right" w:pos="4176"/>
      </w:tabs>
      <w:ind w:left="568" w:hanging="284"/>
    </w:pPr>
    <w:rPr>
      <w:rFonts w:ascii="Garamond" w:hAnsi="Garamond"/>
    </w:rPr>
  </w:style>
  <w:style w:type="paragraph" w:customStyle="1" w:styleId="Byline">
    <w:name w:val="Byline"/>
    <w:rsid w:val="008878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8D9"/>
    <w:pPr>
      <w:tabs>
        <w:tab w:val="clear" w:pos="3600"/>
        <w:tab w:val="clear" w:pos="3958"/>
      </w:tabs>
      <w:jc w:val="right"/>
    </w:pPr>
  </w:style>
  <w:style w:type="character" w:styleId="Emphasis">
    <w:name w:val="Emphasis"/>
    <w:basedOn w:val="DefaultParagraphFont"/>
    <w:qFormat/>
    <w:rsid w:val="008878D9"/>
    <w:rPr>
      <w:i/>
    </w:rPr>
  </w:style>
  <w:style w:type="paragraph" w:styleId="Caption">
    <w:name w:val="caption"/>
    <w:basedOn w:val="BodyText"/>
    <w:next w:val="Normal"/>
    <w:qFormat/>
    <w:rsid w:val="008878D9"/>
    <w:pPr>
      <w:framePr w:w="2268" w:hSpace="181" w:vSpace="181" w:wrap="around" w:vAnchor="text" w:hAnchor="page" w:x="1135" w:y="285" w:anchorLock="1"/>
    </w:pPr>
    <w:rPr>
      <w:i/>
    </w:rPr>
  </w:style>
  <w:style w:type="paragraph" w:customStyle="1" w:styleId="MiniTOCTitle">
    <w:name w:val="MiniTOCTitle"/>
    <w:basedOn w:val="Heading4"/>
    <w:rsid w:val="008878D9"/>
    <w:pPr>
      <w:spacing w:before="240"/>
      <w:outlineLvl w:val="9"/>
    </w:pPr>
    <w:rPr>
      <w:noProof/>
      <w:sz w:val="24"/>
    </w:rPr>
  </w:style>
  <w:style w:type="paragraph" w:customStyle="1" w:styleId="MiniTOCItem">
    <w:name w:val="MiniTOCItem"/>
    <w:basedOn w:val="ListBullet"/>
    <w:rsid w:val="008878D9"/>
    <w:pPr>
      <w:numPr>
        <w:numId w:val="0"/>
      </w:numPr>
      <w:tabs>
        <w:tab w:val="right" w:leader="dot" w:pos="6521"/>
      </w:tabs>
      <w:spacing w:before="0" w:after="0"/>
    </w:pPr>
  </w:style>
  <w:style w:type="paragraph" w:customStyle="1" w:styleId="TOFTitle">
    <w:name w:val="TOFTitle"/>
    <w:basedOn w:val="TOCTitle"/>
    <w:rsid w:val="008878D9"/>
  </w:style>
  <w:style w:type="paragraph" w:styleId="TableofFigures">
    <w:name w:val="table of figures"/>
    <w:basedOn w:val="Normal"/>
    <w:next w:val="Normal"/>
    <w:semiHidden/>
    <w:rsid w:val="008878D9"/>
    <w:pPr>
      <w:tabs>
        <w:tab w:val="right" w:leader="dot" w:pos="9072"/>
      </w:tabs>
      <w:ind w:left="970" w:hanging="403"/>
    </w:pPr>
    <w:rPr>
      <w:rFonts w:ascii="Times New Roman" w:hAnsi="Times New Roman"/>
      <w:b/>
    </w:rPr>
  </w:style>
  <w:style w:type="paragraph" w:styleId="ListNumber">
    <w:name w:val="List Number"/>
    <w:basedOn w:val="List"/>
    <w:rsid w:val="008878D9"/>
    <w:pPr>
      <w:numPr>
        <w:numId w:val="15"/>
      </w:numPr>
      <w:tabs>
        <w:tab w:val="clear" w:pos="340"/>
      </w:tabs>
    </w:pPr>
  </w:style>
  <w:style w:type="character" w:customStyle="1" w:styleId="WingdingSymbols">
    <w:name w:val="Wingding Symbols"/>
    <w:rsid w:val="008878D9"/>
    <w:rPr>
      <w:rFonts w:ascii="Wingdings" w:hAnsi="Wingdings"/>
    </w:rPr>
  </w:style>
  <w:style w:type="paragraph" w:customStyle="1" w:styleId="TableHeading">
    <w:name w:val="Table Heading"/>
    <w:basedOn w:val="HeadingBase"/>
    <w:rsid w:val="008878D9"/>
    <w:pPr>
      <w:keepLines/>
      <w:pBdr>
        <w:bottom w:val="single" w:sz="6" w:space="1" w:color="918585"/>
      </w:pBdr>
      <w:spacing w:before="240"/>
    </w:pPr>
  </w:style>
  <w:style w:type="character" w:customStyle="1" w:styleId="HotSpot">
    <w:name w:val="HotSpot"/>
    <w:rsid w:val="008878D9"/>
    <w:rPr>
      <w:color w:val="0033CC"/>
      <w:u w:val="none"/>
    </w:rPr>
  </w:style>
  <w:style w:type="paragraph" w:customStyle="1" w:styleId="BodyTextRight">
    <w:name w:val="Body Text Right"/>
    <w:basedOn w:val="BodyText"/>
    <w:rsid w:val="008878D9"/>
    <w:pPr>
      <w:spacing w:before="0" w:after="0"/>
      <w:jc w:val="right"/>
    </w:pPr>
  </w:style>
  <w:style w:type="paragraph" w:styleId="Index3">
    <w:name w:val="index 3"/>
    <w:basedOn w:val="ListNumber2"/>
    <w:next w:val="Normal"/>
    <w:semiHidden/>
    <w:rsid w:val="008878D9"/>
    <w:pPr>
      <w:numPr>
        <w:numId w:val="0"/>
      </w:numPr>
      <w:tabs>
        <w:tab w:val="right" w:leader="dot" w:pos="4176"/>
      </w:tabs>
    </w:pPr>
  </w:style>
  <w:style w:type="paragraph" w:styleId="ListNumber2">
    <w:name w:val="List Number 2"/>
    <w:basedOn w:val="List2"/>
    <w:rsid w:val="008878D9"/>
    <w:pPr>
      <w:numPr>
        <w:numId w:val="10"/>
      </w:numPr>
      <w:tabs>
        <w:tab w:val="clear" w:pos="1060"/>
      </w:tabs>
    </w:pPr>
  </w:style>
  <w:style w:type="paragraph" w:customStyle="1" w:styleId="MarginNote">
    <w:name w:val="Margin Note"/>
    <w:basedOn w:val="BodyText"/>
    <w:rsid w:val="008878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8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8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8D9"/>
    <w:rPr>
      <w:sz w:val="32"/>
    </w:rPr>
  </w:style>
  <w:style w:type="paragraph" w:customStyle="1" w:styleId="HeadingProcedure">
    <w:name w:val="Heading Procedure"/>
    <w:basedOn w:val="HeadingBase"/>
    <w:next w:val="Normal"/>
    <w:rsid w:val="008878D9"/>
    <w:pPr>
      <w:tabs>
        <w:tab w:val="left" w:pos="0"/>
      </w:tabs>
      <w:spacing w:before="120" w:after="60"/>
    </w:pPr>
    <w:rPr>
      <w:i/>
      <w:color w:val="918585"/>
      <w:sz w:val="22"/>
    </w:rPr>
  </w:style>
  <w:style w:type="paragraph" w:customStyle="1" w:styleId="TableBodyText">
    <w:name w:val="Table Body Text"/>
    <w:basedOn w:val="BodyText"/>
    <w:rsid w:val="008878D9"/>
    <w:pPr>
      <w:spacing w:before="60" w:after="60"/>
    </w:pPr>
  </w:style>
  <w:style w:type="paragraph" w:styleId="ListContinue">
    <w:name w:val="List Continue"/>
    <w:basedOn w:val="List"/>
    <w:rsid w:val="008878D9"/>
    <w:pPr>
      <w:ind w:firstLine="0"/>
    </w:pPr>
  </w:style>
  <w:style w:type="paragraph" w:customStyle="1" w:styleId="ListNote">
    <w:name w:val="List Note"/>
    <w:basedOn w:val="List"/>
    <w:rsid w:val="008878D9"/>
    <w:pPr>
      <w:pBdr>
        <w:top w:val="single" w:sz="6" w:space="2" w:color="918585"/>
        <w:bottom w:val="single" w:sz="6" w:space="2" w:color="918585"/>
      </w:pBdr>
      <w:tabs>
        <w:tab w:val="left" w:pos="1021"/>
      </w:tabs>
      <w:ind w:firstLine="0"/>
    </w:pPr>
  </w:style>
  <w:style w:type="paragraph" w:customStyle="1" w:styleId="Warning">
    <w:name w:val="Warning"/>
    <w:basedOn w:val="BodyText"/>
    <w:rsid w:val="008878D9"/>
    <w:pPr>
      <w:shd w:val="clear" w:color="auto" w:fill="D9D9D9"/>
      <w:tabs>
        <w:tab w:val="left" w:pos="992"/>
      </w:tabs>
      <w:ind w:left="119" w:right="119"/>
    </w:pPr>
    <w:rPr>
      <w:sz w:val="20"/>
    </w:rPr>
  </w:style>
  <w:style w:type="paragraph" w:customStyle="1" w:styleId="MarginIcons">
    <w:name w:val="Margin Icons"/>
    <w:basedOn w:val="BodyText"/>
    <w:rsid w:val="008878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8D9"/>
    <w:rPr>
      <w:rFonts w:ascii="Courier New" w:hAnsi="Courier New"/>
    </w:rPr>
  </w:style>
  <w:style w:type="paragraph" w:customStyle="1" w:styleId="NoteBullet">
    <w:name w:val="Note Bullet"/>
    <w:basedOn w:val="Note"/>
    <w:rsid w:val="008878D9"/>
    <w:pPr>
      <w:tabs>
        <w:tab w:val="clear" w:pos="680"/>
      </w:tabs>
      <w:spacing w:before="60" w:after="60"/>
    </w:pPr>
  </w:style>
  <w:style w:type="paragraph" w:customStyle="1" w:styleId="SubHeading2">
    <w:name w:val="SubHeading2"/>
    <w:basedOn w:val="HeadingBase"/>
    <w:rsid w:val="008878D9"/>
    <w:pPr>
      <w:spacing w:before="240" w:after="60"/>
    </w:pPr>
    <w:rPr>
      <w:sz w:val="20"/>
    </w:rPr>
  </w:style>
  <w:style w:type="paragraph" w:customStyle="1" w:styleId="SubHeading1">
    <w:name w:val="SubHeading1"/>
    <w:basedOn w:val="HeadingBase"/>
    <w:rsid w:val="008878D9"/>
    <w:pPr>
      <w:spacing w:before="240" w:after="60"/>
    </w:pPr>
    <w:rPr>
      <w:color w:val="918585"/>
      <w:sz w:val="22"/>
    </w:rPr>
  </w:style>
  <w:style w:type="paragraph" w:customStyle="1" w:styleId="SideHeading">
    <w:name w:val="Side Heading"/>
    <w:basedOn w:val="HeadingBase"/>
    <w:rsid w:val="008878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8D9"/>
    <w:pPr>
      <w:tabs>
        <w:tab w:val="num" w:pos="360"/>
      </w:tabs>
    </w:pPr>
  </w:style>
  <w:style w:type="paragraph" w:styleId="PlainText">
    <w:name w:val="Plain Text"/>
    <w:basedOn w:val="Normal"/>
    <w:link w:val="PlainTextChar"/>
    <w:rsid w:val="008878D9"/>
    <w:rPr>
      <w:sz w:val="20"/>
    </w:rPr>
  </w:style>
  <w:style w:type="character" w:customStyle="1" w:styleId="PlainTextChar">
    <w:name w:val="Plain Text Char"/>
    <w:basedOn w:val="DefaultParagraphFont"/>
    <w:link w:val="PlainText"/>
    <w:rsid w:val="008878D9"/>
    <w:rPr>
      <w:rFonts w:ascii="Courier New" w:eastAsia="Times New Roman" w:hAnsi="Courier New" w:cs="Times New Roman"/>
      <w:sz w:val="20"/>
      <w:szCs w:val="20"/>
      <w:lang w:eastAsia="en-US"/>
    </w:rPr>
  </w:style>
  <w:style w:type="character" w:customStyle="1" w:styleId="MenuOption">
    <w:name w:val="Menu Option"/>
    <w:basedOn w:val="DefaultParagraphFont"/>
    <w:rsid w:val="008878D9"/>
    <w:rPr>
      <w:b/>
      <w:smallCaps/>
    </w:rPr>
  </w:style>
  <w:style w:type="paragraph" w:customStyle="1" w:styleId="TableListNumber">
    <w:name w:val="Table List Number"/>
    <w:basedOn w:val="ListNumber"/>
    <w:rsid w:val="008878D9"/>
    <w:pPr>
      <w:numPr>
        <w:numId w:val="0"/>
      </w:numPr>
    </w:pPr>
  </w:style>
  <w:style w:type="paragraph" w:styleId="TOC4">
    <w:name w:val="toc 4"/>
    <w:basedOn w:val="TOCBase"/>
    <w:next w:val="Normal"/>
    <w:semiHidden/>
    <w:rsid w:val="008878D9"/>
    <w:pPr>
      <w:tabs>
        <w:tab w:val="right" w:leader="dot" w:pos="9071"/>
      </w:tabs>
      <w:ind w:left="1701"/>
    </w:pPr>
  </w:style>
  <w:style w:type="paragraph" w:customStyle="1" w:styleId="ListAlpha">
    <w:name w:val="List Alpha"/>
    <w:basedOn w:val="List"/>
    <w:rsid w:val="008878D9"/>
    <w:pPr>
      <w:numPr>
        <w:numId w:val="9"/>
      </w:numPr>
    </w:pPr>
  </w:style>
  <w:style w:type="paragraph" w:customStyle="1" w:styleId="ListAlpha2">
    <w:name w:val="List Alpha 2"/>
    <w:basedOn w:val="List2"/>
    <w:rsid w:val="008878D9"/>
    <w:pPr>
      <w:numPr>
        <w:numId w:val="8"/>
      </w:numPr>
    </w:pPr>
  </w:style>
  <w:style w:type="paragraph" w:styleId="List2">
    <w:name w:val="List 2"/>
    <w:basedOn w:val="BodyText"/>
    <w:rsid w:val="008878D9"/>
    <w:pPr>
      <w:tabs>
        <w:tab w:val="left" w:pos="680"/>
      </w:tabs>
      <w:spacing w:before="60" w:after="60"/>
      <w:ind w:left="680" w:hanging="340"/>
    </w:pPr>
  </w:style>
  <w:style w:type="paragraph" w:styleId="List3">
    <w:name w:val="List 3"/>
    <w:basedOn w:val="BodyText"/>
    <w:rsid w:val="008878D9"/>
    <w:pPr>
      <w:tabs>
        <w:tab w:val="left" w:pos="1021"/>
      </w:tabs>
      <w:spacing w:before="60" w:after="60"/>
      <w:ind w:left="1020" w:hanging="340"/>
    </w:pPr>
  </w:style>
  <w:style w:type="paragraph" w:styleId="List4">
    <w:name w:val="List 4"/>
    <w:basedOn w:val="BodyText"/>
    <w:rsid w:val="008878D9"/>
    <w:pPr>
      <w:tabs>
        <w:tab w:val="left" w:pos="1361"/>
      </w:tabs>
      <w:spacing w:before="60" w:after="60"/>
      <w:ind w:left="1361" w:hanging="340"/>
    </w:pPr>
  </w:style>
  <w:style w:type="paragraph" w:styleId="List5">
    <w:name w:val="List 5"/>
    <w:basedOn w:val="BodyText"/>
    <w:rsid w:val="008878D9"/>
    <w:pPr>
      <w:tabs>
        <w:tab w:val="left" w:pos="1701"/>
      </w:tabs>
      <w:spacing w:before="60" w:after="60"/>
      <w:ind w:left="1701" w:hanging="340"/>
    </w:pPr>
  </w:style>
  <w:style w:type="paragraph" w:styleId="ListBullet3">
    <w:name w:val="List Bullet 3"/>
    <w:basedOn w:val="List3"/>
    <w:rsid w:val="008878D9"/>
    <w:pPr>
      <w:numPr>
        <w:numId w:val="14"/>
      </w:numPr>
      <w:tabs>
        <w:tab w:val="clear" w:pos="1021"/>
      </w:tabs>
      <w:ind w:left="1037" w:hanging="357"/>
    </w:pPr>
  </w:style>
  <w:style w:type="paragraph" w:styleId="ListBullet4">
    <w:name w:val="List Bullet 4"/>
    <w:basedOn w:val="List4"/>
    <w:rsid w:val="008878D9"/>
    <w:pPr>
      <w:numPr>
        <w:numId w:val="3"/>
      </w:numPr>
      <w:tabs>
        <w:tab w:val="clear" w:pos="1361"/>
      </w:tabs>
    </w:pPr>
  </w:style>
  <w:style w:type="paragraph" w:styleId="ListBullet5">
    <w:name w:val="List Bullet 5"/>
    <w:basedOn w:val="List5"/>
    <w:rsid w:val="008878D9"/>
    <w:pPr>
      <w:numPr>
        <w:numId w:val="4"/>
      </w:numPr>
    </w:pPr>
  </w:style>
  <w:style w:type="paragraph" w:styleId="ListContinue2">
    <w:name w:val="List Continue 2"/>
    <w:basedOn w:val="List2"/>
    <w:rsid w:val="008878D9"/>
    <w:pPr>
      <w:ind w:firstLine="0"/>
    </w:pPr>
  </w:style>
  <w:style w:type="paragraph" w:styleId="ListContinue3">
    <w:name w:val="List Continue 3"/>
    <w:basedOn w:val="List3"/>
    <w:rsid w:val="008878D9"/>
    <w:pPr>
      <w:ind w:left="1021" w:firstLine="0"/>
    </w:pPr>
  </w:style>
  <w:style w:type="paragraph" w:styleId="ListContinue4">
    <w:name w:val="List Continue 4"/>
    <w:basedOn w:val="List4"/>
    <w:rsid w:val="008878D9"/>
    <w:pPr>
      <w:ind w:firstLine="0"/>
    </w:pPr>
  </w:style>
  <w:style w:type="paragraph" w:styleId="ListContinue5">
    <w:name w:val="List Continue 5"/>
    <w:basedOn w:val="List5"/>
    <w:rsid w:val="008878D9"/>
    <w:pPr>
      <w:ind w:firstLine="0"/>
    </w:pPr>
  </w:style>
  <w:style w:type="paragraph" w:styleId="ListNumber3">
    <w:name w:val="List Number 3"/>
    <w:basedOn w:val="List3"/>
    <w:rsid w:val="008878D9"/>
    <w:pPr>
      <w:numPr>
        <w:numId w:val="5"/>
      </w:numPr>
    </w:pPr>
  </w:style>
  <w:style w:type="paragraph" w:styleId="ListNumber4">
    <w:name w:val="List Number 4"/>
    <w:basedOn w:val="List4"/>
    <w:rsid w:val="008878D9"/>
    <w:pPr>
      <w:numPr>
        <w:numId w:val="6"/>
      </w:numPr>
    </w:pPr>
  </w:style>
  <w:style w:type="paragraph" w:styleId="ListNumber5">
    <w:name w:val="List Number 5"/>
    <w:basedOn w:val="List5"/>
    <w:rsid w:val="008878D9"/>
    <w:pPr>
      <w:numPr>
        <w:numId w:val="7"/>
      </w:numPr>
    </w:pPr>
  </w:style>
  <w:style w:type="paragraph" w:styleId="BlockText">
    <w:name w:val="Block Text"/>
    <w:basedOn w:val="Normal"/>
    <w:rsid w:val="008878D9"/>
    <w:pPr>
      <w:spacing w:after="120"/>
      <w:ind w:left="1440" w:right="1440"/>
    </w:pPr>
  </w:style>
  <w:style w:type="character" w:customStyle="1" w:styleId="Subscript">
    <w:name w:val="Subscript"/>
    <w:basedOn w:val="DefaultParagraphFont"/>
    <w:rsid w:val="008878D9"/>
    <w:rPr>
      <w:sz w:val="16"/>
      <w:vertAlign w:val="subscript"/>
    </w:rPr>
  </w:style>
  <w:style w:type="character" w:customStyle="1" w:styleId="Superscript">
    <w:name w:val="Superscript"/>
    <w:basedOn w:val="DefaultParagraphFont"/>
    <w:rsid w:val="008878D9"/>
    <w:rPr>
      <w:sz w:val="16"/>
      <w:vertAlign w:val="superscript"/>
    </w:rPr>
  </w:style>
  <w:style w:type="character" w:customStyle="1" w:styleId="Symbols">
    <w:name w:val="Symbols"/>
    <w:basedOn w:val="DefaultParagraphFont"/>
    <w:rsid w:val="008878D9"/>
    <w:rPr>
      <w:rFonts w:ascii="Symbol" w:hAnsi="Symbol"/>
    </w:rPr>
  </w:style>
  <w:style w:type="character" w:customStyle="1" w:styleId="MenuOptions">
    <w:name w:val="Menu Options"/>
    <w:basedOn w:val="DefaultParagraphFont"/>
    <w:rsid w:val="008878D9"/>
    <w:rPr>
      <w:rFonts w:ascii="Arial Narrow" w:hAnsi="Arial Narrow"/>
      <w:smallCaps/>
    </w:rPr>
  </w:style>
  <w:style w:type="character" w:customStyle="1" w:styleId="Buttons">
    <w:name w:val="Buttons"/>
    <w:basedOn w:val="DefaultParagraphFont"/>
    <w:rsid w:val="008878D9"/>
    <w:rPr>
      <w:b/>
    </w:rPr>
  </w:style>
  <w:style w:type="character" w:customStyle="1" w:styleId="Underlined">
    <w:name w:val="Underlined"/>
    <w:basedOn w:val="DefaultParagraphFont"/>
    <w:rsid w:val="008878D9"/>
    <w:rPr>
      <w:u w:val="single"/>
    </w:rPr>
  </w:style>
  <w:style w:type="paragraph" w:customStyle="1" w:styleId="TableBodyTextRight">
    <w:name w:val="Table Body Text Right"/>
    <w:basedOn w:val="TableBodyText"/>
    <w:rsid w:val="008878D9"/>
    <w:pPr>
      <w:widowControl w:val="0"/>
      <w:autoSpaceDE w:val="0"/>
      <w:autoSpaceDN w:val="0"/>
      <w:adjustRightInd w:val="0"/>
      <w:jc w:val="right"/>
    </w:pPr>
    <w:rPr>
      <w:rFonts w:cs="Arial"/>
      <w:szCs w:val="18"/>
    </w:rPr>
  </w:style>
  <w:style w:type="paragraph" w:customStyle="1" w:styleId="CopyrightText">
    <w:name w:val="Copyright Text"/>
    <w:basedOn w:val="BodyText"/>
    <w:rsid w:val="008878D9"/>
    <w:rPr>
      <w:sz w:val="18"/>
    </w:rPr>
  </w:style>
  <w:style w:type="paragraph" w:customStyle="1" w:styleId="BodySmallRight">
    <w:name w:val="Body Small Right"/>
    <w:basedOn w:val="BodyTextRight"/>
    <w:rsid w:val="008878D9"/>
    <w:rPr>
      <w:sz w:val="18"/>
      <w:szCs w:val="18"/>
    </w:rPr>
  </w:style>
  <w:style w:type="paragraph" w:customStyle="1" w:styleId="MarginEdition">
    <w:name w:val="Margin Edition"/>
    <w:basedOn w:val="MarginNote"/>
    <w:rsid w:val="008878D9"/>
    <w:pPr>
      <w:spacing w:before="0" w:after="0"/>
    </w:pPr>
    <w:rPr>
      <w:rFonts w:ascii="Times New Roman" w:hAnsi="Times New Roman"/>
      <w:color w:val="999999"/>
    </w:rPr>
  </w:style>
  <w:style w:type="paragraph" w:customStyle="1" w:styleId="Spacer">
    <w:name w:val="Spacer"/>
    <w:basedOn w:val="Normal"/>
    <w:rsid w:val="008878D9"/>
    <w:rPr>
      <w:sz w:val="2"/>
      <w:szCs w:val="2"/>
    </w:rPr>
  </w:style>
  <w:style w:type="character" w:customStyle="1" w:styleId="Small">
    <w:name w:val="Small"/>
    <w:basedOn w:val="DefaultParagraphFont"/>
    <w:rsid w:val="008878D9"/>
    <w:rPr>
      <w:sz w:val="16"/>
    </w:rPr>
  </w:style>
  <w:style w:type="paragraph" w:customStyle="1" w:styleId="WideTable">
    <w:name w:val="Wide Table"/>
    <w:basedOn w:val="Normal"/>
    <w:rsid w:val="008878D9"/>
    <w:pPr>
      <w:ind w:left="-1418"/>
    </w:pPr>
    <w:rPr>
      <w:sz w:val="2"/>
      <w:szCs w:val="2"/>
    </w:rPr>
  </w:style>
  <w:style w:type="character" w:styleId="PageNumber">
    <w:name w:val="page number"/>
    <w:basedOn w:val="DefaultParagraphFont"/>
    <w:rsid w:val="008878D9"/>
  </w:style>
  <w:style w:type="paragraph" w:styleId="Quote">
    <w:name w:val="Quote"/>
    <w:basedOn w:val="Heading1"/>
    <w:link w:val="QuoteChar"/>
    <w:qFormat/>
    <w:rsid w:val="008878D9"/>
    <w:rPr>
      <w:b w:val="0"/>
      <w:sz w:val="72"/>
      <w:szCs w:val="72"/>
      <w:lang w:val="en-NZ"/>
    </w:rPr>
  </w:style>
  <w:style w:type="character" w:customStyle="1" w:styleId="QuoteChar">
    <w:name w:val="Quote Char"/>
    <w:basedOn w:val="DefaultParagraphFont"/>
    <w:link w:val="Quote"/>
    <w:rsid w:val="008878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8D9"/>
    <w:pPr>
      <w:pageBreakBefore/>
    </w:pPr>
  </w:style>
  <w:style w:type="paragraph" w:customStyle="1" w:styleId="Border">
    <w:name w:val="Border"/>
    <w:basedOn w:val="Normal"/>
    <w:qFormat/>
    <w:rsid w:val="008878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8D9"/>
    <w:rPr>
      <w:b/>
      <w:bCs/>
      <w:i/>
      <w:iCs/>
      <w:color w:val="auto"/>
    </w:rPr>
  </w:style>
  <w:style w:type="paragraph" w:styleId="IntenseQuote">
    <w:name w:val="Intense Quote"/>
    <w:basedOn w:val="Normal"/>
    <w:next w:val="Normal"/>
    <w:link w:val="IntenseQuoteChar"/>
    <w:uiPriority w:val="30"/>
    <w:qFormat/>
    <w:rsid w:val="008878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8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8D9"/>
    <w:rPr>
      <w:smallCaps/>
      <w:color w:val="auto"/>
      <w:u w:val="single"/>
    </w:rPr>
  </w:style>
  <w:style w:type="character" w:styleId="IntenseReference">
    <w:name w:val="Intense Reference"/>
    <w:basedOn w:val="DefaultParagraphFont"/>
    <w:uiPriority w:val="32"/>
    <w:qFormat/>
    <w:rsid w:val="008878D9"/>
    <w:rPr>
      <w:b/>
      <w:bCs/>
      <w:smallCaps/>
      <w:color w:val="auto"/>
      <w:spacing w:val="5"/>
      <w:u w:val="single"/>
    </w:rPr>
  </w:style>
  <w:style w:type="paragraph" w:customStyle="1" w:styleId="2ColumnHeading">
    <w:name w:val="2Column Heading"/>
    <w:basedOn w:val="BodyText"/>
    <w:qFormat/>
    <w:rsid w:val="008878D9"/>
    <w:pPr>
      <w:spacing w:after="60"/>
      <w:ind w:left="-2268"/>
    </w:pPr>
    <w:rPr>
      <w:b/>
    </w:rPr>
  </w:style>
  <w:style w:type="paragraph" w:customStyle="1" w:styleId="Heading1TOC">
    <w:name w:val="Heading1 TOC"/>
    <w:basedOn w:val="Normal"/>
    <w:qFormat/>
    <w:rsid w:val="008878D9"/>
    <w:pPr>
      <w:spacing w:before="240" w:after="120"/>
    </w:pPr>
    <w:rPr>
      <w:rFonts w:ascii="Times New Roman" w:hAnsi="Times New Roman"/>
      <w:b/>
      <w:sz w:val="32"/>
    </w:rPr>
  </w:style>
  <w:style w:type="paragraph" w:customStyle="1" w:styleId="Heading2TOC">
    <w:name w:val="Heading2 TOC"/>
    <w:basedOn w:val="Normal"/>
    <w:qFormat/>
    <w:rsid w:val="008878D9"/>
    <w:pPr>
      <w:spacing w:before="240" w:after="60"/>
    </w:pPr>
    <w:rPr>
      <w:rFonts w:ascii="Times New Roman" w:hAnsi="Times New Roman"/>
      <w:b/>
      <w:sz w:val="28"/>
    </w:rPr>
  </w:style>
  <w:style w:type="character" w:customStyle="1" w:styleId="Underline">
    <w:name w:val="Underline"/>
    <w:basedOn w:val="DefaultParagraphFont"/>
    <w:qFormat/>
    <w:rsid w:val="008878D9"/>
    <w:rPr>
      <w:u w:val="single"/>
    </w:rPr>
  </w:style>
  <w:style w:type="character" w:customStyle="1" w:styleId="BoldandItalics">
    <w:name w:val="Bold and Italics"/>
    <w:qFormat/>
    <w:rsid w:val="008878D9"/>
    <w:rPr>
      <w:b/>
      <w:i/>
      <w:u w:val="none"/>
    </w:rPr>
  </w:style>
  <w:style w:type="paragraph" w:styleId="BalloonText">
    <w:name w:val="Balloon Text"/>
    <w:basedOn w:val="Normal"/>
    <w:link w:val="BalloonTextChar"/>
    <w:rsid w:val="008878D9"/>
    <w:rPr>
      <w:rFonts w:ascii="Tahoma" w:hAnsi="Tahoma" w:cs="Tahoma"/>
      <w:sz w:val="16"/>
      <w:szCs w:val="16"/>
    </w:rPr>
  </w:style>
  <w:style w:type="character" w:customStyle="1" w:styleId="BalloonTextChar">
    <w:name w:val="Balloon Text Char"/>
    <w:basedOn w:val="DefaultParagraphFont"/>
    <w:link w:val="BalloonText"/>
    <w:rsid w:val="008878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8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8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8D9"/>
    <w:rPr>
      <w:b/>
      <w:color w:val="660033"/>
      <w:spacing w:val="0"/>
    </w:rPr>
  </w:style>
  <w:style w:type="paragraph" w:customStyle="1" w:styleId="Nameditemlist">
    <w:name w:val="Named item list"/>
    <w:basedOn w:val="BodyText"/>
    <w:qFormat/>
    <w:rsid w:val="008878D9"/>
    <w:pPr>
      <w:tabs>
        <w:tab w:val="left" w:pos="2835"/>
      </w:tabs>
      <w:ind w:left="2835" w:hanging="2835"/>
    </w:pPr>
  </w:style>
  <w:style w:type="paragraph" w:customStyle="1" w:styleId="BodyTextnopadding">
    <w:name w:val="Body Text no padding"/>
    <w:basedOn w:val="BodyText"/>
    <w:qFormat/>
    <w:rsid w:val="008878D9"/>
    <w:pPr>
      <w:spacing w:before="0" w:after="0"/>
    </w:pPr>
  </w:style>
  <w:style w:type="paragraph" w:customStyle="1" w:styleId="BodyTextBold">
    <w:name w:val="Body Text Bold"/>
    <w:basedOn w:val="BodyText"/>
    <w:qFormat/>
    <w:rsid w:val="008878D9"/>
    <w:rPr>
      <w:b/>
    </w:rPr>
  </w:style>
  <w:style w:type="character" w:styleId="Hyperlink">
    <w:name w:val="Hyperlink"/>
    <w:basedOn w:val="DefaultParagraphFont"/>
    <w:uiPriority w:val="99"/>
    <w:unhideWhenUsed/>
    <w:rsid w:val="00381B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5787</Characters>
  <Application>Microsoft Office Word</Application>
  <DocSecurity>0</DocSecurity>
  <Lines>148</Lines>
  <Paragraphs>92</Paragraphs>
  <ScaleCrop>false</ScaleCrop>
  <Company>Author-it Software Corporation Ltd.</Company>
  <LinksUpToDate>false</LinksUpToDate>
  <CharactersWithSpaces>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MSTAT4003 Contribute to garment design refinement and production processes</dc:title>
  <dc:subject>Approved</dc:subject>
  <dc:creator>Skills Insight</dc:creator>
  <cp:keywords>Release: 1</cp:keywords>
  <dc:description>Review Date: 12 April 2008</dc:description>
  <cp:lastModifiedBy>HSD_TPCMSd.prod</cp:lastModifiedBy>
  <cp:revision>3</cp:revision>
  <dcterms:created xsi:type="dcterms:W3CDTF">2025-03-01T11:17:00Z</dcterms:created>
  <dcterms:modified xsi:type="dcterms:W3CDTF">2025-03-01T11:17:00Z</dcterms:modified>
</cp:coreProperties>
</file>