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3412" w:rsidP="00FD3412">
      <w:pPr>
        <w:pStyle w:val="Title"/>
      </w:pPr>
      <w:r>
        <w:fldChar w:fldCharType="begin"/>
      </w:r>
      <w:r>
        <w:instrText xml:space="preserve"> TITLE   \* MERGEFORMAT </w:instrText>
      </w:r>
      <w:r>
        <w:fldChar w:fldCharType="separate"/>
      </w:r>
      <w:r>
        <w:t>Assessment Requirements for MSTAT3007 Sew stretch knit garments</w:t>
      </w:r>
      <w:r>
        <w:fldChar w:fldCharType="end"/>
      </w:r>
    </w:p>
    <w:p w:rsidR="00FD3412" w:rsidP="00FD3412">
      <w:pPr>
        <w:pStyle w:val="Version"/>
        <w:sectPr w:rsidSect="00AC2DA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C2DA1" w:rsidP="00AC2DA1">
      <w:pPr>
        <w:pStyle w:val="SuperHeading"/>
      </w:pPr>
      <w:r w:rsidRPr="00AC2DA1">
        <w:t>Assessment Requirements for MSTAT3007 Sew stretch knit garments</w:t>
      </w:r>
    </w:p>
    <w:p w:rsidR="00000000" w:rsidRPr="00AC2DA1" w:rsidP="00AC2DA1">
      <w:pPr>
        <w:pStyle w:val="Heading1"/>
      </w:pPr>
      <w:bookmarkStart w:id="1" w:name="O_1221964"/>
      <w:bookmarkEnd w:id="1"/>
      <w:r w:rsidRPr="00AC2DA1">
        <w:t>Modification History</w:t>
      </w:r>
    </w:p>
    <w:p w:rsidR="00FD3412" w:rsidP="00FD3412">
      <w:pPr>
        <w:pStyle w:val="BodyText"/>
      </w:pPr>
      <w:r w:rsidRPr="00AC2DA1">
        <w:t>Release 1. Unit code, Title and Application changed. Woven garments removed as th</w:t>
      </w:r>
      <w:r w:rsidRPr="00AC2DA1">
        <w:t>is content is covered in MSTAT3005. Prerequisite units removed. Elements and Performance Criteria simplified with Element 1 and 2 combined. Foundation Skills field populated. Range of Conditions removed with relevant information moved to Knowledge Evidence</w:t>
      </w:r>
      <w:r w:rsidRPr="00AC2DA1">
        <w:t>. Assessment Requirements clarified with generic foundation skills statements moved to appropriate section and duplication with Performance Criteria removed. Supersedes and is not equivalent to MSTCL3010 Sew woven and stretch knit garments.</w:t>
      </w:r>
    </w:p>
    <w:p w:rsidR="00000000" w:rsidRPr="00AC2DA1" w:rsidP="00AC2DA1">
      <w:pPr>
        <w:pStyle w:val="Heading1"/>
      </w:pPr>
      <w:bookmarkStart w:id="2" w:name="O_1221965"/>
      <w:bookmarkEnd w:id="2"/>
      <w:r w:rsidRPr="00AC2DA1">
        <w:t>Performance Evidence</w:t>
      </w:r>
    </w:p>
    <w:p w:rsidR="00000000" w:rsidRPr="00AC2DA1" w:rsidP="00FD3412">
      <w:pPr>
        <w:pStyle w:val="BodyText"/>
      </w:pPr>
      <w:r w:rsidRPr="00AC2DA1">
        <w:t>There must be evidence the candidate has completed the tasks outlined in the elements and performance criteria of this unit, and demonstrated the ability to:</w:t>
      </w:r>
    </w:p>
    <w:p w:rsidR="00FD3412" w:rsidP="00AC2DA1">
      <w:pPr>
        <w:pStyle w:val="ListBullet"/>
      </w:pPr>
      <w:r w:rsidRPr="00AC2DA1">
        <w:t>sew at least two stretch knit garments to specifications, workplace qua</w:t>
      </w:r>
      <w:r w:rsidRPr="00AC2DA1">
        <w:t>lity standards and time constraints, with work across the two garments to involve use of two different fabric types.</w:t>
      </w:r>
    </w:p>
    <w:p w:rsidR="00FD3412" w:rsidP="00AC2DA1">
      <w:pPr>
        <w:pStyle w:val="ListBullet"/>
      </w:pPr>
    </w:p>
    <w:p w:rsidR="00000000" w:rsidRPr="00AC2DA1" w:rsidP="00AC2DA1">
      <w:pPr>
        <w:pStyle w:val="Heading1"/>
      </w:pPr>
      <w:bookmarkStart w:id="3" w:name="O_1221966"/>
      <w:bookmarkEnd w:id="3"/>
      <w:r w:rsidRPr="00AC2DA1">
        <w:t>Knowledge Evidence</w:t>
      </w:r>
    </w:p>
    <w:p w:rsidR="00000000" w:rsidRPr="00AC2DA1" w:rsidP="00FD3412">
      <w:pPr>
        <w:pStyle w:val="BodyText"/>
      </w:pPr>
      <w:r w:rsidRPr="00AC2DA1">
        <w:t>There must be evidence the candidate has knowledge of:</w:t>
      </w:r>
    </w:p>
    <w:p w:rsidR="00000000" w:rsidRPr="00AC2DA1" w:rsidP="00AC2DA1">
      <w:pPr>
        <w:pStyle w:val="ListBullet"/>
      </w:pPr>
      <w:r w:rsidRPr="00AC2DA1">
        <w:t>key aspects of sewing stretch knit garments:</w:t>
      </w:r>
    </w:p>
    <w:p w:rsidR="00000000" w:rsidRPr="00AC2DA1" w:rsidP="00AC2DA1">
      <w:pPr>
        <w:pStyle w:val="ListBullet2"/>
      </w:pPr>
      <w:r w:rsidRPr="00AC2DA1">
        <w:t>sequence of operations and factors that affect speed and productivity</w:t>
      </w:r>
    </w:p>
    <w:p w:rsidR="00000000" w:rsidRPr="00AC2DA1" w:rsidP="00AC2DA1">
      <w:pPr>
        <w:pStyle w:val="ListBullet2"/>
      </w:pPr>
      <w:r w:rsidRPr="00AC2DA1">
        <w:t>fabric characteristics and their impact on the sewing process</w:t>
      </w:r>
    </w:p>
    <w:p w:rsidR="00000000" w:rsidRPr="00AC2DA1" w:rsidP="00AC2DA1">
      <w:pPr>
        <w:pStyle w:val="ListBullet2"/>
      </w:pPr>
      <w:r w:rsidRPr="00AC2DA1">
        <w:t>fabric preparation and fault identification requirements</w:t>
      </w:r>
    </w:p>
    <w:p w:rsidR="00000000" w:rsidRPr="00AC2DA1" w:rsidP="00AC2DA1">
      <w:pPr>
        <w:pStyle w:val="ListBullet2"/>
      </w:pPr>
      <w:r w:rsidRPr="00AC2DA1">
        <w:t>sewing techniques required and the impact of incorrect sewing techniques in garment construction</w:t>
      </w:r>
    </w:p>
    <w:p w:rsidR="00000000" w:rsidRPr="00AC2DA1" w:rsidP="00AC2DA1">
      <w:pPr>
        <w:pStyle w:val="ListBullet2"/>
      </w:pPr>
      <w:r w:rsidRPr="00AC2DA1">
        <w:t xml:space="preserve">thread compositions (or characteristics )and other materials and trims used and their impact </w:t>
      </w:r>
    </w:p>
    <w:p w:rsidR="00000000" w:rsidRPr="00AC2DA1" w:rsidP="00AC2DA1">
      <w:pPr>
        <w:pStyle w:val="ListBullet2"/>
      </w:pPr>
      <w:r w:rsidRPr="00AC2DA1">
        <w:t>types, characteristics and uses of different machines and associa</w:t>
      </w:r>
      <w:r w:rsidRPr="00AC2DA1">
        <w:t>ted safety considerations</w:t>
      </w:r>
    </w:p>
    <w:p w:rsidR="00000000" w:rsidRPr="00AC2DA1" w:rsidP="00AC2DA1">
      <w:pPr>
        <w:pStyle w:val="ListBullet2"/>
      </w:pPr>
      <w:r w:rsidRPr="00AC2DA1">
        <w:t>quality indicators and acceptable tolerances</w:t>
      </w:r>
    </w:p>
    <w:p w:rsidR="00000000" w:rsidRPr="00AC2DA1" w:rsidP="00AC2DA1">
      <w:pPr>
        <w:pStyle w:val="ListBullet2"/>
      </w:pPr>
      <w:r w:rsidRPr="00AC2DA1">
        <w:t>common production problems and how these are addressed</w:t>
      </w:r>
    </w:p>
    <w:p w:rsidR="00FD3412" w:rsidP="00AC2DA1">
      <w:pPr>
        <w:pStyle w:val="ListBullet2"/>
      </w:pPr>
      <w:r w:rsidRPr="00AC2DA1">
        <w:t>types of information included in production documentation.</w:t>
      </w:r>
    </w:p>
    <w:p w:rsidR="00FD3412" w:rsidP="00AC2DA1">
      <w:pPr>
        <w:pStyle w:val="ListBullet2"/>
      </w:pPr>
    </w:p>
    <w:p w:rsidR="00000000" w:rsidRPr="00AC2DA1" w:rsidP="00AC2DA1">
      <w:pPr>
        <w:pStyle w:val="Heading1"/>
      </w:pPr>
      <w:bookmarkStart w:id="4" w:name="O_1221967"/>
      <w:bookmarkEnd w:id="4"/>
      <w:r w:rsidRPr="00AC2DA1">
        <w:t>Assessment Conditions</w:t>
      </w:r>
    </w:p>
    <w:p w:rsidR="00000000" w:rsidRPr="00AC2DA1" w:rsidP="00FD3412">
      <w:pPr>
        <w:pStyle w:val="BodyText"/>
      </w:pPr>
      <w:r w:rsidRPr="00AC2DA1">
        <w:t>Skills must have been demonst</w:t>
      </w:r>
      <w:r w:rsidRPr="00AC2DA1">
        <w:t>rated in the workplace or in a simulated environment that reflects workplace conditions and contingencies. The following conditions must be met for this unit:</w:t>
      </w:r>
    </w:p>
    <w:p w:rsidR="00000000" w:rsidRPr="00AC2DA1" w:rsidP="00AC2DA1">
      <w:pPr>
        <w:pStyle w:val="ListBullet"/>
      </w:pPr>
      <w:r w:rsidRPr="00AC2DA1">
        <w:t>use of suitable facilities, equipment and resources, including:</w:t>
      </w:r>
    </w:p>
    <w:p w:rsidR="00000000" w:rsidRPr="00AC2DA1" w:rsidP="00AC2DA1">
      <w:pPr>
        <w:pStyle w:val="ListBullet2"/>
      </w:pPr>
      <w:r w:rsidRPr="00AC2DA1">
        <w:t>production specifications</w:t>
      </w:r>
    </w:p>
    <w:p w:rsidR="00000000" w:rsidRPr="00AC2DA1" w:rsidP="00AC2DA1">
      <w:pPr>
        <w:pStyle w:val="ListBullet2"/>
      </w:pPr>
      <w:r w:rsidRPr="00AC2DA1">
        <w:t>stretch knit components for sewing</w:t>
      </w:r>
    </w:p>
    <w:p w:rsidR="00000000" w:rsidRPr="00AC2DA1" w:rsidP="00AC2DA1">
      <w:pPr>
        <w:pStyle w:val="ListBullet2"/>
      </w:pPr>
      <w:r w:rsidRPr="00AC2DA1">
        <w:t>sewing machine and threads</w:t>
      </w:r>
    </w:p>
    <w:p w:rsidR="00000000" w:rsidRPr="00AC2DA1" w:rsidP="00AC2DA1">
      <w:pPr>
        <w:pStyle w:val="ListBullet2"/>
      </w:pPr>
      <w:r w:rsidRPr="00AC2DA1">
        <w:t>workplace procedures.</w:t>
      </w:r>
    </w:p>
    <w:p w:rsidR="00FD3412" w:rsidP="00FD3412">
      <w:pPr>
        <w:pStyle w:val="BodyText"/>
      </w:pPr>
      <w:r w:rsidRPr="00AC2DA1">
        <w:t>Assessors must satisfy the NVR/AQTF mandatory competency requirements for assessors.</w:t>
      </w:r>
    </w:p>
    <w:p w:rsidR="00000000" w:rsidRPr="00AC2DA1" w:rsidP="00AC2DA1">
      <w:pPr>
        <w:pStyle w:val="Heading1"/>
      </w:pPr>
      <w:bookmarkStart w:id="5" w:name="O_1221970"/>
      <w:bookmarkEnd w:id="5"/>
      <w:r w:rsidRPr="00AC2DA1">
        <w:t>Links</w:t>
      </w:r>
    </w:p>
    <w:p w:rsidR="00000000" w:rsidRPr="00AC2DA1" w:rsidP="00FD3412">
      <w:pPr>
        <w:pStyle w:val="BodyText"/>
      </w:pPr>
      <w:r w:rsidRPr="00AC2DA1">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D6501A">
        <w:rPr>
          <w:rStyle w:val="Hyperlink"/>
        </w:rPr>
        <w:t>https://vetnet.gov.au/Pages/TrainingDocs.aspx?q=a203ec5c-de7d-406b-b3e1-8f1a9b76e92e</w:t>
      </w:r>
      <w:r>
        <w:fldChar w:fldCharType="end"/>
      </w:r>
    </w:p>
    <w:p w:rsidR="00000000" w:rsidRPr="00AC2DA1" w:rsidP="00AC2DA1"/>
    <w:sectPr w:rsidSect="00AC2DA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2DA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2DA1" w:rsidRPr="00FD3412" w:rsidP="00FD341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2DA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412" w:rsidP="00AC2DA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D3412" w:rsidP="00AC2DA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D3412" w:rsidP="00AC2DA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2DA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41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C2DA1" w:rsidRPr="00FD3412" w:rsidP="00FD341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2DA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412" w:rsidRPr="002D2AF8" w:rsidP="00AC2DA1">
    <w:pPr>
      <w:pStyle w:val="Header"/>
      <w:framePr w:wrap="around"/>
    </w:pPr>
    <w:r>
      <w:fldChar w:fldCharType="begin"/>
    </w:r>
    <w:r>
      <w:instrText xml:space="preserve"> TITLE   \* MERGEFORMAT </w:instrText>
    </w:r>
    <w:r>
      <w:fldChar w:fldCharType="separate"/>
    </w:r>
    <w:r>
      <w:t>Assessment Requirements for MSTAT3007 Sew stretch knit garments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FD3412" w:rsidP="00AC2DA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0F258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12852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9E263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2DA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C2DA1"/>
    <w:pPr>
      <w:spacing w:before="360" w:after="60"/>
      <w:outlineLvl w:val="0"/>
    </w:pPr>
    <w:rPr>
      <w:sz w:val="32"/>
    </w:rPr>
  </w:style>
  <w:style w:type="paragraph" w:styleId="Heading2">
    <w:name w:val="heading 2"/>
    <w:basedOn w:val="HeadingBase"/>
    <w:next w:val="BodyText"/>
    <w:link w:val="Heading2Char"/>
    <w:qFormat/>
    <w:rsid w:val="00AC2DA1"/>
    <w:pPr>
      <w:keepLines/>
      <w:spacing w:before="240" w:after="120"/>
      <w:outlineLvl w:val="1"/>
    </w:pPr>
    <w:rPr>
      <w:sz w:val="28"/>
      <w:szCs w:val="40"/>
    </w:rPr>
  </w:style>
  <w:style w:type="paragraph" w:styleId="Heading3">
    <w:name w:val="heading 3"/>
    <w:basedOn w:val="HeadingBase"/>
    <w:next w:val="BodyText"/>
    <w:link w:val="Heading3Char"/>
    <w:qFormat/>
    <w:rsid w:val="00AC2DA1"/>
    <w:pPr>
      <w:spacing w:before="180" w:after="120"/>
      <w:outlineLvl w:val="2"/>
    </w:pPr>
    <w:rPr>
      <w:spacing w:val="-10"/>
      <w:kern w:val="32"/>
    </w:rPr>
  </w:style>
  <w:style w:type="paragraph" w:styleId="Heading4">
    <w:name w:val="heading 4"/>
    <w:basedOn w:val="HeadingBase"/>
    <w:next w:val="BodyText"/>
    <w:link w:val="Heading4Char"/>
    <w:qFormat/>
    <w:rsid w:val="00AC2DA1"/>
    <w:pPr>
      <w:spacing w:before="160" w:after="120"/>
      <w:outlineLvl w:val="3"/>
    </w:pPr>
    <w:rPr>
      <w:sz w:val="22"/>
    </w:rPr>
  </w:style>
  <w:style w:type="paragraph" w:styleId="Heading5">
    <w:name w:val="heading 5"/>
    <w:basedOn w:val="HeadingBase"/>
    <w:next w:val="Normal"/>
    <w:link w:val="Heading5Char"/>
    <w:qFormat/>
    <w:rsid w:val="00AC2DA1"/>
    <w:pPr>
      <w:spacing w:before="80"/>
      <w:outlineLvl w:val="4"/>
    </w:pPr>
    <w:rPr>
      <w:color w:val="918585"/>
      <w:sz w:val="20"/>
    </w:rPr>
  </w:style>
  <w:style w:type="paragraph" w:styleId="Heading6">
    <w:name w:val="heading 6"/>
    <w:basedOn w:val="HeadingBase"/>
    <w:next w:val="Normal"/>
    <w:link w:val="Heading6Char"/>
    <w:qFormat/>
    <w:rsid w:val="00AC2DA1"/>
    <w:pPr>
      <w:spacing w:before="60"/>
      <w:outlineLvl w:val="5"/>
    </w:pPr>
    <w:rPr>
      <w:color w:val="918585"/>
      <w:sz w:val="20"/>
    </w:rPr>
  </w:style>
  <w:style w:type="paragraph" w:styleId="Heading7">
    <w:name w:val="heading 7"/>
    <w:basedOn w:val="Normal"/>
    <w:next w:val="Normal"/>
    <w:link w:val="Heading7Char"/>
    <w:qFormat/>
    <w:rsid w:val="00AC2DA1"/>
    <w:pPr>
      <w:ind w:left="720"/>
      <w:outlineLvl w:val="6"/>
    </w:pPr>
    <w:rPr>
      <w:i/>
    </w:rPr>
  </w:style>
  <w:style w:type="paragraph" w:styleId="Heading8">
    <w:name w:val="heading 8"/>
    <w:basedOn w:val="Normal"/>
    <w:next w:val="Normal"/>
    <w:link w:val="Heading8Char"/>
    <w:qFormat/>
    <w:rsid w:val="00AC2DA1"/>
    <w:pPr>
      <w:ind w:left="720"/>
      <w:outlineLvl w:val="7"/>
    </w:pPr>
    <w:rPr>
      <w:i/>
    </w:rPr>
  </w:style>
  <w:style w:type="paragraph" w:styleId="Heading9">
    <w:name w:val="heading 9"/>
    <w:basedOn w:val="Normal"/>
    <w:next w:val="Normal"/>
    <w:link w:val="Heading9Char"/>
    <w:qFormat/>
    <w:rsid w:val="00AC2DA1"/>
    <w:pPr>
      <w:ind w:left="720"/>
      <w:outlineLvl w:val="8"/>
    </w:pPr>
    <w:rPr>
      <w:i/>
    </w:rPr>
  </w:style>
  <w:style w:type="character" w:default="1" w:styleId="DefaultParagraphFont">
    <w:name w:val="Default Paragraph Font"/>
    <w:uiPriority w:val="1"/>
    <w:unhideWhenUsed/>
    <w:rsid w:val="00AC2DA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C2DA1"/>
  </w:style>
  <w:style w:type="character" w:customStyle="1" w:styleId="Heading1Char">
    <w:name w:val="Heading 1 Char"/>
    <w:basedOn w:val="DefaultParagraphFont"/>
    <w:link w:val="Heading1"/>
    <w:rsid w:val="00AC2DA1"/>
    <w:rPr>
      <w:rFonts w:ascii="Times New Roman" w:eastAsia="Times New Roman" w:hAnsi="Times New Roman" w:cs="Times New Roman"/>
      <w:b/>
      <w:sz w:val="32"/>
      <w:szCs w:val="20"/>
      <w:lang w:eastAsia="en-US"/>
    </w:rPr>
  </w:style>
  <w:style w:type="paragraph" w:styleId="BodyText">
    <w:name w:val="Body Text"/>
    <w:basedOn w:val="Normal"/>
    <w:link w:val="BodyTextChar"/>
    <w:rsid w:val="00AC2DA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C2DA1"/>
    <w:rPr>
      <w:rFonts w:ascii="Times New Roman" w:eastAsia="Times New Roman" w:hAnsi="Times New Roman" w:cs="Times New Roman"/>
      <w:sz w:val="24"/>
      <w:lang w:eastAsia="en-US"/>
    </w:rPr>
  </w:style>
  <w:style w:type="paragraph" w:styleId="ListBullet">
    <w:name w:val="List Bullet"/>
    <w:basedOn w:val="List"/>
    <w:rsid w:val="00AC2DA1"/>
    <w:pPr>
      <w:numPr>
        <w:numId w:val="12"/>
      </w:numPr>
      <w:tabs>
        <w:tab w:val="clear" w:pos="340"/>
      </w:tabs>
      <w:spacing w:before="40" w:after="40"/>
    </w:pPr>
  </w:style>
  <w:style w:type="paragraph" w:styleId="ListBullet2">
    <w:name w:val="List Bullet 2"/>
    <w:basedOn w:val="List2"/>
    <w:rsid w:val="00AC2DA1"/>
    <w:pPr>
      <w:numPr>
        <w:numId w:val="13"/>
      </w:numPr>
      <w:tabs>
        <w:tab w:val="clear" w:pos="680"/>
      </w:tabs>
    </w:pPr>
  </w:style>
  <w:style w:type="paragraph" w:customStyle="1" w:styleId="SuperHeading">
    <w:name w:val="SuperHeading"/>
    <w:basedOn w:val="Normal"/>
    <w:rsid w:val="00AC2DA1"/>
    <w:pPr>
      <w:spacing w:before="240" w:after="120"/>
      <w:outlineLvl w:val="0"/>
    </w:pPr>
    <w:rPr>
      <w:rFonts w:ascii="Times New Roman" w:hAnsi="Times New Roman"/>
      <w:b/>
      <w:sz w:val="32"/>
    </w:rPr>
  </w:style>
  <w:style w:type="paragraph" w:customStyle="1" w:styleId="AllowPageBreak">
    <w:name w:val="AllowPageBreak"/>
    <w:rsid w:val="00AC2DA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C2DA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C2DA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C2DA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C2DA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C2DA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C2DA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C2DA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C2DA1"/>
    <w:rPr>
      <w:rFonts w:ascii="Courier New" w:eastAsia="Times New Roman" w:hAnsi="Courier New" w:cs="Times New Roman"/>
      <w:i/>
      <w:szCs w:val="20"/>
      <w:lang w:eastAsia="en-US"/>
    </w:rPr>
  </w:style>
  <w:style w:type="paragraph" w:customStyle="1" w:styleId="HeadingBase">
    <w:name w:val="Heading Base"/>
    <w:rsid w:val="00AC2DA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C2DA1"/>
    <w:pPr>
      <w:tabs>
        <w:tab w:val="right" w:leader="dot" w:pos="9072"/>
      </w:tabs>
      <w:ind w:left="567"/>
    </w:pPr>
    <w:rPr>
      <w:szCs w:val="22"/>
    </w:rPr>
  </w:style>
  <w:style w:type="paragraph" w:customStyle="1" w:styleId="TOCBase">
    <w:name w:val="TOC Base"/>
    <w:rsid w:val="00AC2DA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C2DA1"/>
    <w:pPr>
      <w:tabs>
        <w:tab w:val="right" w:leader="dot" w:pos="9072"/>
      </w:tabs>
      <w:spacing w:before="40" w:after="40"/>
      <w:ind w:left="284"/>
    </w:pPr>
    <w:rPr>
      <w:rFonts w:ascii="Times New Roman" w:hAnsi="Times New Roman"/>
    </w:rPr>
  </w:style>
  <w:style w:type="paragraph" w:styleId="TOC1">
    <w:name w:val="toc 1"/>
    <w:basedOn w:val="TOCBase"/>
    <w:next w:val="Normal"/>
    <w:rsid w:val="00AC2DA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C2DA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C2DA1"/>
    <w:rPr>
      <w:rFonts w:ascii="Times New Roman" w:eastAsia="Times New Roman" w:hAnsi="Times New Roman" w:cs="Times New Roman"/>
      <w:sz w:val="16"/>
      <w:lang w:eastAsia="en-US"/>
    </w:rPr>
  </w:style>
  <w:style w:type="paragraph" w:styleId="Title">
    <w:name w:val="Title"/>
    <w:basedOn w:val="HeadingBase"/>
    <w:link w:val="TitleChar"/>
    <w:qFormat/>
    <w:rsid w:val="00AC2DA1"/>
    <w:pPr>
      <w:spacing w:before="5040"/>
      <w:jc w:val="center"/>
    </w:pPr>
    <w:rPr>
      <w:sz w:val="48"/>
      <w:szCs w:val="72"/>
      <w:lang w:val="en-US"/>
    </w:rPr>
  </w:style>
  <w:style w:type="character" w:customStyle="1" w:styleId="TitleChar">
    <w:name w:val="Title Char"/>
    <w:basedOn w:val="DefaultParagraphFont"/>
    <w:link w:val="Title"/>
    <w:rsid w:val="00AC2DA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C2DA1"/>
    <w:pPr>
      <w:tabs>
        <w:tab w:val="left" w:pos="3600"/>
        <w:tab w:val="left" w:pos="3958"/>
      </w:tabs>
    </w:pPr>
  </w:style>
  <w:style w:type="paragraph" w:styleId="List">
    <w:name w:val="List"/>
    <w:basedOn w:val="BodyText"/>
    <w:next w:val="BodyText"/>
    <w:rsid w:val="00AC2DA1"/>
    <w:pPr>
      <w:tabs>
        <w:tab w:val="left" w:pos="340"/>
      </w:tabs>
      <w:spacing w:before="60" w:after="60"/>
      <w:ind w:left="340" w:hanging="340"/>
    </w:pPr>
  </w:style>
  <w:style w:type="paragraph" w:customStyle="1" w:styleId="Note">
    <w:name w:val="Note"/>
    <w:basedOn w:val="BodyText"/>
    <w:rsid w:val="00AC2DA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C2DA1"/>
    <w:rPr>
      <w:b/>
      <w:spacing w:val="0"/>
    </w:rPr>
  </w:style>
  <w:style w:type="paragraph" w:customStyle="1" w:styleId="SuperTitle">
    <w:name w:val="SuperTitle"/>
    <w:basedOn w:val="Title"/>
    <w:rsid w:val="00AC2DA1"/>
    <w:pPr>
      <w:framePr w:wrap="auto" w:hAnchor="text" w:y="6049"/>
    </w:pPr>
    <w:rPr>
      <w:color w:val="000000"/>
      <w:sz w:val="40"/>
    </w:rPr>
  </w:style>
  <w:style w:type="paragraph" w:customStyle="1" w:styleId="TOCTitle">
    <w:name w:val="TOCTitle"/>
    <w:basedOn w:val="Heading1"/>
    <w:rsid w:val="00AC2DA1"/>
    <w:pPr>
      <w:spacing w:after="240"/>
      <w:jc w:val="center"/>
      <w:outlineLvl w:val="9"/>
    </w:pPr>
    <w:rPr>
      <w:caps/>
    </w:rPr>
  </w:style>
  <w:style w:type="paragraph" w:customStyle="1" w:styleId="Version">
    <w:name w:val="Version"/>
    <w:rsid w:val="00AC2DA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C2DA1"/>
    <w:pPr>
      <w:keepNext w:val="0"/>
      <w:tabs>
        <w:tab w:val="right" w:pos="4176"/>
      </w:tabs>
      <w:ind w:left="198" w:hanging="198"/>
    </w:pPr>
    <w:rPr>
      <w:rFonts w:ascii="Garamond" w:hAnsi="Garamond"/>
    </w:rPr>
  </w:style>
  <w:style w:type="paragraph" w:styleId="IndexHeading">
    <w:name w:val="index heading"/>
    <w:basedOn w:val="Normal"/>
    <w:next w:val="Index1"/>
    <w:semiHidden/>
    <w:rsid w:val="00AC2DA1"/>
    <w:pPr>
      <w:spacing w:before="120" w:after="120"/>
    </w:pPr>
    <w:rPr>
      <w:rFonts w:ascii="Arial" w:hAnsi="Arial"/>
      <w:b/>
      <w:color w:val="918585"/>
      <w:sz w:val="24"/>
    </w:rPr>
  </w:style>
  <w:style w:type="paragraph" w:styleId="Header">
    <w:name w:val="header"/>
    <w:basedOn w:val="Normal"/>
    <w:link w:val="HeaderChar"/>
    <w:rsid w:val="00AC2DA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C2DA1"/>
    <w:rPr>
      <w:rFonts w:ascii="Times New Roman" w:eastAsia="Times New Roman" w:hAnsi="Times New Roman" w:cs="Times New Roman"/>
      <w:sz w:val="16"/>
      <w:szCs w:val="20"/>
      <w:lang w:val="en-GB" w:eastAsia="en-US"/>
    </w:rPr>
  </w:style>
  <w:style w:type="paragraph" w:customStyle="1" w:styleId="Chapter">
    <w:name w:val="Chapter"/>
    <w:basedOn w:val="Normal"/>
    <w:rsid w:val="00AC2DA1"/>
    <w:pPr>
      <w:spacing w:before="240"/>
    </w:pPr>
    <w:rPr>
      <w:rFonts w:ascii="Times New Roman" w:hAnsi="Times New Roman"/>
      <w:smallCaps/>
      <w:spacing w:val="80"/>
      <w:sz w:val="28"/>
    </w:rPr>
  </w:style>
  <w:style w:type="paragraph" w:customStyle="1" w:styleId="InChapter">
    <w:name w:val="InChapter"/>
    <w:basedOn w:val="Heading3"/>
    <w:rsid w:val="00AC2DA1"/>
    <w:pPr>
      <w:spacing w:after="240"/>
      <w:outlineLvl w:val="9"/>
    </w:pPr>
    <w:rPr>
      <w:noProof/>
    </w:rPr>
  </w:style>
  <w:style w:type="paragraph" w:styleId="Index2">
    <w:name w:val="index 2"/>
    <w:basedOn w:val="Normal"/>
    <w:next w:val="Normal"/>
    <w:semiHidden/>
    <w:rsid w:val="00AC2DA1"/>
    <w:pPr>
      <w:tabs>
        <w:tab w:val="right" w:pos="4176"/>
      </w:tabs>
      <w:ind w:left="568" w:hanging="284"/>
    </w:pPr>
    <w:rPr>
      <w:rFonts w:ascii="Garamond" w:hAnsi="Garamond"/>
    </w:rPr>
  </w:style>
  <w:style w:type="paragraph" w:customStyle="1" w:styleId="Byline">
    <w:name w:val="Byline"/>
    <w:rsid w:val="00AC2DA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C2DA1"/>
    <w:pPr>
      <w:tabs>
        <w:tab w:val="clear" w:pos="3600"/>
        <w:tab w:val="clear" w:pos="3958"/>
      </w:tabs>
      <w:jc w:val="right"/>
    </w:pPr>
  </w:style>
  <w:style w:type="character" w:styleId="Emphasis">
    <w:name w:val="Emphasis"/>
    <w:basedOn w:val="DefaultParagraphFont"/>
    <w:qFormat/>
    <w:rsid w:val="00AC2DA1"/>
    <w:rPr>
      <w:i/>
    </w:rPr>
  </w:style>
  <w:style w:type="paragraph" w:styleId="Caption">
    <w:name w:val="caption"/>
    <w:basedOn w:val="BodyText"/>
    <w:next w:val="Normal"/>
    <w:qFormat/>
    <w:rsid w:val="00AC2DA1"/>
    <w:pPr>
      <w:framePr w:w="2268" w:hSpace="181" w:vSpace="181" w:wrap="around" w:vAnchor="text" w:hAnchor="page" w:x="1135" w:y="285" w:anchorLock="1"/>
    </w:pPr>
    <w:rPr>
      <w:i/>
    </w:rPr>
  </w:style>
  <w:style w:type="paragraph" w:customStyle="1" w:styleId="MiniTOCTitle">
    <w:name w:val="MiniTOCTitle"/>
    <w:basedOn w:val="Heading4"/>
    <w:rsid w:val="00AC2DA1"/>
    <w:pPr>
      <w:spacing w:before="240"/>
      <w:outlineLvl w:val="9"/>
    </w:pPr>
    <w:rPr>
      <w:noProof/>
      <w:sz w:val="24"/>
    </w:rPr>
  </w:style>
  <w:style w:type="paragraph" w:customStyle="1" w:styleId="MiniTOCItem">
    <w:name w:val="MiniTOCItem"/>
    <w:basedOn w:val="ListBullet"/>
    <w:rsid w:val="00AC2DA1"/>
    <w:pPr>
      <w:numPr>
        <w:numId w:val="0"/>
      </w:numPr>
      <w:tabs>
        <w:tab w:val="right" w:leader="dot" w:pos="6521"/>
      </w:tabs>
      <w:spacing w:before="0" w:after="0"/>
    </w:pPr>
  </w:style>
  <w:style w:type="paragraph" w:customStyle="1" w:styleId="TOFTitle">
    <w:name w:val="TOFTitle"/>
    <w:basedOn w:val="TOCTitle"/>
    <w:rsid w:val="00AC2DA1"/>
  </w:style>
  <w:style w:type="paragraph" w:styleId="TableofFigures">
    <w:name w:val="table of figures"/>
    <w:basedOn w:val="Normal"/>
    <w:next w:val="Normal"/>
    <w:semiHidden/>
    <w:rsid w:val="00AC2DA1"/>
    <w:pPr>
      <w:tabs>
        <w:tab w:val="right" w:leader="dot" w:pos="9072"/>
      </w:tabs>
      <w:ind w:left="970" w:hanging="403"/>
    </w:pPr>
    <w:rPr>
      <w:rFonts w:ascii="Times New Roman" w:hAnsi="Times New Roman"/>
      <w:b/>
    </w:rPr>
  </w:style>
  <w:style w:type="paragraph" w:styleId="ListNumber">
    <w:name w:val="List Number"/>
    <w:basedOn w:val="List"/>
    <w:rsid w:val="00AC2DA1"/>
    <w:pPr>
      <w:numPr>
        <w:numId w:val="15"/>
      </w:numPr>
      <w:tabs>
        <w:tab w:val="clear" w:pos="340"/>
      </w:tabs>
    </w:pPr>
  </w:style>
  <w:style w:type="character" w:customStyle="1" w:styleId="WingdingSymbols">
    <w:name w:val="Wingding Symbols"/>
    <w:rsid w:val="00AC2DA1"/>
    <w:rPr>
      <w:rFonts w:ascii="Wingdings" w:hAnsi="Wingdings"/>
    </w:rPr>
  </w:style>
  <w:style w:type="paragraph" w:customStyle="1" w:styleId="TableHeading">
    <w:name w:val="Table Heading"/>
    <w:basedOn w:val="HeadingBase"/>
    <w:rsid w:val="00AC2DA1"/>
    <w:pPr>
      <w:keepLines/>
      <w:pBdr>
        <w:bottom w:val="single" w:sz="6" w:space="1" w:color="918585"/>
      </w:pBdr>
      <w:spacing w:before="240"/>
    </w:pPr>
  </w:style>
  <w:style w:type="character" w:customStyle="1" w:styleId="HotSpot">
    <w:name w:val="HotSpot"/>
    <w:rsid w:val="00AC2DA1"/>
    <w:rPr>
      <w:color w:val="0033CC"/>
      <w:u w:val="none"/>
    </w:rPr>
  </w:style>
  <w:style w:type="paragraph" w:customStyle="1" w:styleId="BodyTextRight">
    <w:name w:val="Body Text Right"/>
    <w:basedOn w:val="BodyText"/>
    <w:rsid w:val="00AC2DA1"/>
    <w:pPr>
      <w:spacing w:before="0" w:after="0"/>
      <w:jc w:val="right"/>
    </w:pPr>
  </w:style>
  <w:style w:type="paragraph" w:styleId="Index3">
    <w:name w:val="index 3"/>
    <w:basedOn w:val="ListNumber2"/>
    <w:next w:val="Normal"/>
    <w:semiHidden/>
    <w:rsid w:val="00AC2DA1"/>
    <w:pPr>
      <w:numPr>
        <w:numId w:val="0"/>
      </w:numPr>
      <w:tabs>
        <w:tab w:val="right" w:leader="dot" w:pos="4176"/>
      </w:tabs>
    </w:pPr>
  </w:style>
  <w:style w:type="paragraph" w:styleId="ListNumber2">
    <w:name w:val="List Number 2"/>
    <w:basedOn w:val="List2"/>
    <w:rsid w:val="00AC2DA1"/>
    <w:pPr>
      <w:numPr>
        <w:numId w:val="10"/>
      </w:numPr>
      <w:tabs>
        <w:tab w:val="clear" w:pos="1060"/>
      </w:tabs>
    </w:pPr>
  </w:style>
  <w:style w:type="paragraph" w:customStyle="1" w:styleId="MarginNote">
    <w:name w:val="Margin Note"/>
    <w:basedOn w:val="BodyText"/>
    <w:rsid w:val="00AC2DA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C2DA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C2DA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C2DA1"/>
    <w:rPr>
      <w:sz w:val="32"/>
    </w:rPr>
  </w:style>
  <w:style w:type="paragraph" w:customStyle="1" w:styleId="HeadingProcedure">
    <w:name w:val="Heading Procedure"/>
    <w:basedOn w:val="HeadingBase"/>
    <w:next w:val="Normal"/>
    <w:rsid w:val="00AC2DA1"/>
    <w:pPr>
      <w:tabs>
        <w:tab w:val="left" w:pos="0"/>
      </w:tabs>
      <w:spacing w:before="120" w:after="60"/>
    </w:pPr>
    <w:rPr>
      <w:i/>
      <w:color w:val="918585"/>
      <w:sz w:val="22"/>
    </w:rPr>
  </w:style>
  <w:style w:type="paragraph" w:customStyle="1" w:styleId="TableBodyText">
    <w:name w:val="Table Body Text"/>
    <w:basedOn w:val="BodyText"/>
    <w:rsid w:val="00AC2DA1"/>
    <w:pPr>
      <w:spacing w:before="60" w:after="60"/>
    </w:pPr>
  </w:style>
  <w:style w:type="paragraph" w:styleId="ListContinue">
    <w:name w:val="List Continue"/>
    <w:basedOn w:val="List"/>
    <w:rsid w:val="00AC2DA1"/>
    <w:pPr>
      <w:ind w:firstLine="0"/>
    </w:pPr>
  </w:style>
  <w:style w:type="paragraph" w:customStyle="1" w:styleId="ListNote">
    <w:name w:val="List Note"/>
    <w:basedOn w:val="List"/>
    <w:rsid w:val="00AC2DA1"/>
    <w:pPr>
      <w:pBdr>
        <w:top w:val="single" w:sz="6" w:space="2" w:color="918585"/>
        <w:bottom w:val="single" w:sz="6" w:space="2" w:color="918585"/>
      </w:pBdr>
      <w:tabs>
        <w:tab w:val="left" w:pos="1021"/>
      </w:tabs>
      <w:ind w:firstLine="0"/>
    </w:pPr>
  </w:style>
  <w:style w:type="paragraph" w:customStyle="1" w:styleId="Warning">
    <w:name w:val="Warning"/>
    <w:basedOn w:val="BodyText"/>
    <w:rsid w:val="00AC2DA1"/>
    <w:pPr>
      <w:shd w:val="clear" w:color="auto" w:fill="D9D9D9"/>
      <w:tabs>
        <w:tab w:val="left" w:pos="992"/>
      </w:tabs>
      <w:ind w:left="119" w:right="119"/>
    </w:pPr>
    <w:rPr>
      <w:sz w:val="20"/>
    </w:rPr>
  </w:style>
  <w:style w:type="paragraph" w:customStyle="1" w:styleId="MarginIcons">
    <w:name w:val="Margin Icons"/>
    <w:basedOn w:val="BodyText"/>
    <w:rsid w:val="00AC2DA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C2DA1"/>
    <w:rPr>
      <w:rFonts w:ascii="Courier New" w:hAnsi="Courier New"/>
    </w:rPr>
  </w:style>
  <w:style w:type="paragraph" w:customStyle="1" w:styleId="NoteBullet">
    <w:name w:val="Note Bullet"/>
    <w:basedOn w:val="Note"/>
    <w:rsid w:val="00AC2DA1"/>
    <w:pPr>
      <w:tabs>
        <w:tab w:val="clear" w:pos="680"/>
      </w:tabs>
      <w:spacing w:before="60" w:after="60"/>
    </w:pPr>
  </w:style>
  <w:style w:type="paragraph" w:customStyle="1" w:styleId="SubHeading2">
    <w:name w:val="SubHeading2"/>
    <w:basedOn w:val="HeadingBase"/>
    <w:rsid w:val="00AC2DA1"/>
    <w:pPr>
      <w:spacing w:before="240" w:after="60"/>
    </w:pPr>
    <w:rPr>
      <w:sz w:val="20"/>
    </w:rPr>
  </w:style>
  <w:style w:type="paragraph" w:customStyle="1" w:styleId="SubHeading1">
    <w:name w:val="SubHeading1"/>
    <w:basedOn w:val="HeadingBase"/>
    <w:rsid w:val="00AC2DA1"/>
    <w:pPr>
      <w:spacing w:before="240" w:after="60"/>
    </w:pPr>
    <w:rPr>
      <w:color w:val="918585"/>
      <w:sz w:val="22"/>
    </w:rPr>
  </w:style>
  <w:style w:type="paragraph" w:customStyle="1" w:styleId="SideHeading">
    <w:name w:val="Side Heading"/>
    <w:basedOn w:val="HeadingBase"/>
    <w:rsid w:val="00AC2DA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C2DA1"/>
    <w:pPr>
      <w:tabs>
        <w:tab w:val="num" w:pos="360"/>
      </w:tabs>
    </w:pPr>
  </w:style>
  <w:style w:type="paragraph" w:styleId="PlainText">
    <w:name w:val="Plain Text"/>
    <w:basedOn w:val="Normal"/>
    <w:link w:val="PlainTextChar"/>
    <w:rsid w:val="00AC2DA1"/>
    <w:rPr>
      <w:sz w:val="20"/>
    </w:rPr>
  </w:style>
  <w:style w:type="character" w:customStyle="1" w:styleId="PlainTextChar">
    <w:name w:val="Plain Text Char"/>
    <w:basedOn w:val="DefaultParagraphFont"/>
    <w:link w:val="PlainText"/>
    <w:rsid w:val="00AC2DA1"/>
    <w:rPr>
      <w:rFonts w:ascii="Courier New" w:eastAsia="Times New Roman" w:hAnsi="Courier New" w:cs="Times New Roman"/>
      <w:sz w:val="20"/>
      <w:szCs w:val="20"/>
      <w:lang w:eastAsia="en-US"/>
    </w:rPr>
  </w:style>
  <w:style w:type="character" w:customStyle="1" w:styleId="MenuOption">
    <w:name w:val="Menu Option"/>
    <w:basedOn w:val="DefaultParagraphFont"/>
    <w:rsid w:val="00AC2DA1"/>
    <w:rPr>
      <w:b/>
      <w:smallCaps/>
    </w:rPr>
  </w:style>
  <w:style w:type="paragraph" w:customStyle="1" w:styleId="TableListNumber">
    <w:name w:val="Table List Number"/>
    <w:basedOn w:val="ListNumber"/>
    <w:rsid w:val="00AC2DA1"/>
    <w:pPr>
      <w:numPr>
        <w:numId w:val="0"/>
      </w:numPr>
    </w:pPr>
  </w:style>
  <w:style w:type="paragraph" w:styleId="TOC4">
    <w:name w:val="toc 4"/>
    <w:basedOn w:val="TOCBase"/>
    <w:next w:val="Normal"/>
    <w:semiHidden/>
    <w:rsid w:val="00AC2DA1"/>
    <w:pPr>
      <w:tabs>
        <w:tab w:val="right" w:leader="dot" w:pos="9071"/>
      </w:tabs>
      <w:ind w:left="1701"/>
    </w:pPr>
  </w:style>
  <w:style w:type="paragraph" w:customStyle="1" w:styleId="ListAlpha">
    <w:name w:val="List Alpha"/>
    <w:basedOn w:val="List"/>
    <w:rsid w:val="00AC2DA1"/>
    <w:pPr>
      <w:numPr>
        <w:numId w:val="9"/>
      </w:numPr>
    </w:pPr>
  </w:style>
  <w:style w:type="paragraph" w:customStyle="1" w:styleId="ListAlpha2">
    <w:name w:val="List Alpha 2"/>
    <w:basedOn w:val="List2"/>
    <w:rsid w:val="00AC2DA1"/>
    <w:pPr>
      <w:numPr>
        <w:numId w:val="8"/>
      </w:numPr>
    </w:pPr>
  </w:style>
  <w:style w:type="paragraph" w:styleId="List2">
    <w:name w:val="List 2"/>
    <w:basedOn w:val="BodyText"/>
    <w:rsid w:val="00AC2DA1"/>
    <w:pPr>
      <w:tabs>
        <w:tab w:val="left" w:pos="680"/>
      </w:tabs>
      <w:spacing w:before="60" w:after="60"/>
      <w:ind w:left="680" w:hanging="340"/>
    </w:pPr>
  </w:style>
  <w:style w:type="paragraph" w:styleId="List3">
    <w:name w:val="List 3"/>
    <w:basedOn w:val="BodyText"/>
    <w:rsid w:val="00AC2DA1"/>
    <w:pPr>
      <w:tabs>
        <w:tab w:val="left" w:pos="1021"/>
      </w:tabs>
      <w:spacing w:before="60" w:after="60"/>
      <w:ind w:left="1020" w:hanging="340"/>
    </w:pPr>
  </w:style>
  <w:style w:type="paragraph" w:styleId="List4">
    <w:name w:val="List 4"/>
    <w:basedOn w:val="BodyText"/>
    <w:rsid w:val="00AC2DA1"/>
    <w:pPr>
      <w:tabs>
        <w:tab w:val="left" w:pos="1361"/>
      </w:tabs>
      <w:spacing w:before="60" w:after="60"/>
      <w:ind w:left="1361" w:hanging="340"/>
    </w:pPr>
  </w:style>
  <w:style w:type="paragraph" w:styleId="List5">
    <w:name w:val="List 5"/>
    <w:basedOn w:val="BodyText"/>
    <w:rsid w:val="00AC2DA1"/>
    <w:pPr>
      <w:tabs>
        <w:tab w:val="left" w:pos="1701"/>
      </w:tabs>
      <w:spacing w:before="60" w:after="60"/>
      <w:ind w:left="1701" w:hanging="340"/>
    </w:pPr>
  </w:style>
  <w:style w:type="paragraph" w:styleId="ListBullet3">
    <w:name w:val="List Bullet 3"/>
    <w:basedOn w:val="List3"/>
    <w:rsid w:val="00AC2DA1"/>
    <w:pPr>
      <w:numPr>
        <w:numId w:val="14"/>
      </w:numPr>
      <w:tabs>
        <w:tab w:val="clear" w:pos="1021"/>
      </w:tabs>
      <w:ind w:left="1037" w:hanging="357"/>
    </w:pPr>
  </w:style>
  <w:style w:type="paragraph" w:styleId="ListBullet4">
    <w:name w:val="List Bullet 4"/>
    <w:basedOn w:val="List4"/>
    <w:rsid w:val="00AC2DA1"/>
    <w:pPr>
      <w:numPr>
        <w:numId w:val="3"/>
      </w:numPr>
      <w:tabs>
        <w:tab w:val="clear" w:pos="1361"/>
      </w:tabs>
    </w:pPr>
  </w:style>
  <w:style w:type="paragraph" w:styleId="ListBullet5">
    <w:name w:val="List Bullet 5"/>
    <w:basedOn w:val="List5"/>
    <w:rsid w:val="00AC2DA1"/>
    <w:pPr>
      <w:numPr>
        <w:numId w:val="4"/>
      </w:numPr>
    </w:pPr>
  </w:style>
  <w:style w:type="paragraph" w:styleId="ListContinue2">
    <w:name w:val="List Continue 2"/>
    <w:basedOn w:val="List2"/>
    <w:rsid w:val="00AC2DA1"/>
    <w:pPr>
      <w:ind w:firstLine="0"/>
    </w:pPr>
  </w:style>
  <w:style w:type="paragraph" w:styleId="ListContinue3">
    <w:name w:val="List Continue 3"/>
    <w:basedOn w:val="List3"/>
    <w:rsid w:val="00AC2DA1"/>
    <w:pPr>
      <w:ind w:left="1021" w:firstLine="0"/>
    </w:pPr>
  </w:style>
  <w:style w:type="paragraph" w:styleId="ListContinue4">
    <w:name w:val="List Continue 4"/>
    <w:basedOn w:val="List4"/>
    <w:rsid w:val="00AC2DA1"/>
    <w:pPr>
      <w:ind w:firstLine="0"/>
    </w:pPr>
  </w:style>
  <w:style w:type="paragraph" w:styleId="ListContinue5">
    <w:name w:val="List Continue 5"/>
    <w:basedOn w:val="List5"/>
    <w:rsid w:val="00AC2DA1"/>
    <w:pPr>
      <w:ind w:firstLine="0"/>
    </w:pPr>
  </w:style>
  <w:style w:type="paragraph" w:styleId="ListNumber3">
    <w:name w:val="List Number 3"/>
    <w:basedOn w:val="List3"/>
    <w:rsid w:val="00AC2DA1"/>
    <w:pPr>
      <w:numPr>
        <w:numId w:val="5"/>
      </w:numPr>
    </w:pPr>
  </w:style>
  <w:style w:type="paragraph" w:styleId="ListNumber4">
    <w:name w:val="List Number 4"/>
    <w:basedOn w:val="List4"/>
    <w:rsid w:val="00AC2DA1"/>
    <w:pPr>
      <w:numPr>
        <w:numId w:val="6"/>
      </w:numPr>
    </w:pPr>
  </w:style>
  <w:style w:type="paragraph" w:styleId="ListNumber5">
    <w:name w:val="List Number 5"/>
    <w:basedOn w:val="List5"/>
    <w:rsid w:val="00AC2DA1"/>
    <w:pPr>
      <w:numPr>
        <w:numId w:val="7"/>
      </w:numPr>
    </w:pPr>
  </w:style>
  <w:style w:type="paragraph" w:styleId="BlockText">
    <w:name w:val="Block Text"/>
    <w:basedOn w:val="Normal"/>
    <w:rsid w:val="00AC2DA1"/>
    <w:pPr>
      <w:spacing w:after="120"/>
      <w:ind w:left="1440" w:right="1440"/>
    </w:pPr>
  </w:style>
  <w:style w:type="character" w:customStyle="1" w:styleId="Subscript">
    <w:name w:val="Subscript"/>
    <w:basedOn w:val="DefaultParagraphFont"/>
    <w:rsid w:val="00AC2DA1"/>
    <w:rPr>
      <w:sz w:val="16"/>
      <w:vertAlign w:val="subscript"/>
    </w:rPr>
  </w:style>
  <w:style w:type="character" w:customStyle="1" w:styleId="Superscript">
    <w:name w:val="Superscript"/>
    <w:basedOn w:val="DefaultParagraphFont"/>
    <w:rsid w:val="00AC2DA1"/>
    <w:rPr>
      <w:sz w:val="16"/>
      <w:vertAlign w:val="superscript"/>
    </w:rPr>
  </w:style>
  <w:style w:type="character" w:customStyle="1" w:styleId="Symbols">
    <w:name w:val="Symbols"/>
    <w:basedOn w:val="DefaultParagraphFont"/>
    <w:rsid w:val="00AC2DA1"/>
    <w:rPr>
      <w:rFonts w:ascii="Symbol" w:hAnsi="Symbol"/>
    </w:rPr>
  </w:style>
  <w:style w:type="character" w:customStyle="1" w:styleId="MenuOptions">
    <w:name w:val="Menu Options"/>
    <w:basedOn w:val="DefaultParagraphFont"/>
    <w:rsid w:val="00AC2DA1"/>
    <w:rPr>
      <w:rFonts w:ascii="Arial Narrow" w:hAnsi="Arial Narrow"/>
      <w:smallCaps/>
    </w:rPr>
  </w:style>
  <w:style w:type="character" w:customStyle="1" w:styleId="Buttons">
    <w:name w:val="Buttons"/>
    <w:basedOn w:val="DefaultParagraphFont"/>
    <w:rsid w:val="00AC2DA1"/>
    <w:rPr>
      <w:b/>
    </w:rPr>
  </w:style>
  <w:style w:type="character" w:customStyle="1" w:styleId="Underlined">
    <w:name w:val="Underlined"/>
    <w:basedOn w:val="DefaultParagraphFont"/>
    <w:rsid w:val="00AC2DA1"/>
    <w:rPr>
      <w:u w:val="single"/>
    </w:rPr>
  </w:style>
  <w:style w:type="paragraph" w:customStyle="1" w:styleId="TableBodyTextRight">
    <w:name w:val="Table Body Text Right"/>
    <w:basedOn w:val="TableBodyText"/>
    <w:rsid w:val="00AC2DA1"/>
    <w:pPr>
      <w:widowControl w:val="0"/>
      <w:autoSpaceDE w:val="0"/>
      <w:autoSpaceDN w:val="0"/>
      <w:adjustRightInd w:val="0"/>
      <w:jc w:val="right"/>
    </w:pPr>
    <w:rPr>
      <w:rFonts w:cs="Arial"/>
      <w:szCs w:val="18"/>
    </w:rPr>
  </w:style>
  <w:style w:type="paragraph" w:customStyle="1" w:styleId="CopyrightText">
    <w:name w:val="Copyright Text"/>
    <w:basedOn w:val="BodyText"/>
    <w:rsid w:val="00AC2DA1"/>
    <w:rPr>
      <w:sz w:val="18"/>
    </w:rPr>
  </w:style>
  <w:style w:type="paragraph" w:customStyle="1" w:styleId="BodySmallRight">
    <w:name w:val="Body Small Right"/>
    <w:basedOn w:val="BodyTextRight"/>
    <w:rsid w:val="00AC2DA1"/>
    <w:rPr>
      <w:sz w:val="18"/>
      <w:szCs w:val="18"/>
    </w:rPr>
  </w:style>
  <w:style w:type="paragraph" w:customStyle="1" w:styleId="MarginEdition">
    <w:name w:val="Margin Edition"/>
    <w:basedOn w:val="MarginNote"/>
    <w:rsid w:val="00AC2DA1"/>
    <w:pPr>
      <w:spacing w:before="0" w:after="0"/>
    </w:pPr>
    <w:rPr>
      <w:rFonts w:ascii="Times New Roman" w:hAnsi="Times New Roman"/>
      <w:color w:val="999999"/>
    </w:rPr>
  </w:style>
  <w:style w:type="paragraph" w:customStyle="1" w:styleId="Spacer">
    <w:name w:val="Spacer"/>
    <w:basedOn w:val="Normal"/>
    <w:rsid w:val="00AC2DA1"/>
    <w:rPr>
      <w:sz w:val="2"/>
      <w:szCs w:val="2"/>
    </w:rPr>
  </w:style>
  <w:style w:type="character" w:customStyle="1" w:styleId="Small">
    <w:name w:val="Small"/>
    <w:basedOn w:val="DefaultParagraphFont"/>
    <w:rsid w:val="00AC2DA1"/>
    <w:rPr>
      <w:sz w:val="16"/>
    </w:rPr>
  </w:style>
  <w:style w:type="paragraph" w:customStyle="1" w:styleId="WideTable">
    <w:name w:val="Wide Table"/>
    <w:basedOn w:val="Normal"/>
    <w:rsid w:val="00AC2DA1"/>
    <w:pPr>
      <w:ind w:left="-1418"/>
    </w:pPr>
    <w:rPr>
      <w:sz w:val="2"/>
      <w:szCs w:val="2"/>
    </w:rPr>
  </w:style>
  <w:style w:type="character" w:styleId="PageNumber">
    <w:name w:val="page number"/>
    <w:basedOn w:val="DefaultParagraphFont"/>
    <w:rsid w:val="00AC2DA1"/>
  </w:style>
  <w:style w:type="paragraph" w:styleId="Quote">
    <w:name w:val="Quote"/>
    <w:basedOn w:val="Heading1"/>
    <w:link w:val="QuoteChar"/>
    <w:qFormat/>
    <w:rsid w:val="00AC2DA1"/>
    <w:rPr>
      <w:b w:val="0"/>
      <w:sz w:val="72"/>
      <w:szCs w:val="72"/>
      <w:lang w:val="en-NZ"/>
    </w:rPr>
  </w:style>
  <w:style w:type="character" w:customStyle="1" w:styleId="QuoteChar">
    <w:name w:val="Quote Char"/>
    <w:basedOn w:val="DefaultParagraphFont"/>
    <w:link w:val="Quote"/>
    <w:rsid w:val="00AC2DA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C2DA1"/>
    <w:pPr>
      <w:pageBreakBefore/>
    </w:pPr>
  </w:style>
  <w:style w:type="paragraph" w:customStyle="1" w:styleId="Border">
    <w:name w:val="Border"/>
    <w:basedOn w:val="Normal"/>
    <w:qFormat/>
    <w:rsid w:val="00AC2DA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C2DA1"/>
    <w:rPr>
      <w:b/>
      <w:bCs/>
      <w:i/>
      <w:iCs/>
      <w:color w:val="auto"/>
    </w:rPr>
  </w:style>
  <w:style w:type="paragraph" w:styleId="IntenseQuote">
    <w:name w:val="Intense Quote"/>
    <w:basedOn w:val="Normal"/>
    <w:next w:val="Normal"/>
    <w:link w:val="IntenseQuoteChar"/>
    <w:uiPriority w:val="30"/>
    <w:qFormat/>
    <w:rsid w:val="00AC2DA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C2DA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C2DA1"/>
    <w:rPr>
      <w:smallCaps/>
      <w:color w:val="auto"/>
      <w:u w:val="single"/>
    </w:rPr>
  </w:style>
  <w:style w:type="character" w:styleId="IntenseReference">
    <w:name w:val="Intense Reference"/>
    <w:basedOn w:val="DefaultParagraphFont"/>
    <w:uiPriority w:val="32"/>
    <w:qFormat/>
    <w:rsid w:val="00AC2DA1"/>
    <w:rPr>
      <w:b/>
      <w:bCs/>
      <w:smallCaps/>
      <w:color w:val="auto"/>
      <w:spacing w:val="5"/>
      <w:u w:val="single"/>
    </w:rPr>
  </w:style>
  <w:style w:type="paragraph" w:customStyle="1" w:styleId="2ColumnHeading">
    <w:name w:val="2Column Heading"/>
    <w:basedOn w:val="BodyText"/>
    <w:qFormat/>
    <w:rsid w:val="00AC2DA1"/>
    <w:pPr>
      <w:spacing w:after="60"/>
      <w:ind w:left="-2268"/>
    </w:pPr>
    <w:rPr>
      <w:b/>
    </w:rPr>
  </w:style>
  <w:style w:type="paragraph" w:customStyle="1" w:styleId="Heading1TOC">
    <w:name w:val="Heading1 TOC"/>
    <w:basedOn w:val="Normal"/>
    <w:qFormat/>
    <w:rsid w:val="00AC2DA1"/>
    <w:pPr>
      <w:spacing w:before="240" w:after="120"/>
    </w:pPr>
    <w:rPr>
      <w:rFonts w:ascii="Times New Roman" w:hAnsi="Times New Roman"/>
      <w:b/>
      <w:sz w:val="32"/>
    </w:rPr>
  </w:style>
  <w:style w:type="paragraph" w:customStyle="1" w:styleId="Heading2TOC">
    <w:name w:val="Heading2 TOC"/>
    <w:basedOn w:val="Normal"/>
    <w:qFormat/>
    <w:rsid w:val="00AC2DA1"/>
    <w:pPr>
      <w:spacing w:before="240" w:after="60"/>
    </w:pPr>
    <w:rPr>
      <w:rFonts w:ascii="Times New Roman" w:hAnsi="Times New Roman"/>
      <w:b/>
      <w:sz w:val="28"/>
    </w:rPr>
  </w:style>
  <w:style w:type="character" w:customStyle="1" w:styleId="Underline">
    <w:name w:val="Underline"/>
    <w:basedOn w:val="DefaultParagraphFont"/>
    <w:qFormat/>
    <w:rsid w:val="00AC2DA1"/>
    <w:rPr>
      <w:u w:val="single"/>
    </w:rPr>
  </w:style>
  <w:style w:type="character" w:customStyle="1" w:styleId="BoldandItalics">
    <w:name w:val="Bold and Italics"/>
    <w:qFormat/>
    <w:rsid w:val="00AC2DA1"/>
    <w:rPr>
      <w:b/>
      <w:i/>
      <w:u w:val="none"/>
    </w:rPr>
  </w:style>
  <w:style w:type="paragraph" w:styleId="BalloonText">
    <w:name w:val="Balloon Text"/>
    <w:basedOn w:val="Normal"/>
    <w:link w:val="BalloonTextChar"/>
    <w:rsid w:val="00AC2DA1"/>
    <w:rPr>
      <w:rFonts w:ascii="Tahoma" w:hAnsi="Tahoma" w:cs="Tahoma"/>
      <w:sz w:val="16"/>
      <w:szCs w:val="16"/>
    </w:rPr>
  </w:style>
  <w:style w:type="character" w:customStyle="1" w:styleId="BalloonTextChar">
    <w:name w:val="Balloon Text Char"/>
    <w:basedOn w:val="DefaultParagraphFont"/>
    <w:link w:val="BalloonText"/>
    <w:rsid w:val="00AC2DA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C2DA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C2DA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C2DA1"/>
    <w:rPr>
      <w:b/>
      <w:color w:val="660033"/>
      <w:spacing w:val="0"/>
    </w:rPr>
  </w:style>
  <w:style w:type="paragraph" w:customStyle="1" w:styleId="Nameditemlist">
    <w:name w:val="Named item list"/>
    <w:basedOn w:val="BodyText"/>
    <w:qFormat/>
    <w:rsid w:val="00AC2DA1"/>
    <w:pPr>
      <w:tabs>
        <w:tab w:val="left" w:pos="2835"/>
      </w:tabs>
      <w:ind w:left="2835" w:hanging="2835"/>
    </w:pPr>
  </w:style>
  <w:style w:type="paragraph" w:customStyle="1" w:styleId="BodyTextnopadding">
    <w:name w:val="Body Text no padding"/>
    <w:basedOn w:val="BodyText"/>
    <w:qFormat/>
    <w:rsid w:val="00AC2DA1"/>
    <w:pPr>
      <w:spacing w:before="0" w:after="0"/>
    </w:pPr>
  </w:style>
  <w:style w:type="paragraph" w:customStyle="1" w:styleId="BodyTextBold">
    <w:name w:val="Body Text Bold"/>
    <w:basedOn w:val="BodyText"/>
    <w:qFormat/>
    <w:rsid w:val="00AC2DA1"/>
    <w:rPr>
      <w:b/>
    </w:rPr>
  </w:style>
  <w:style w:type="character" w:styleId="Hyperlink">
    <w:name w:val="Hyperlink"/>
    <w:basedOn w:val="DefaultParagraphFont"/>
    <w:uiPriority w:val="99"/>
    <w:unhideWhenUsed/>
    <w:rsid w:val="00FD341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346</Words>
  <Characters>2302</Characters>
  <Application>Microsoft Office Word</Application>
  <DocSecurity>0</DocSecurity>
  <Lines>56</Lines>
  <Paragraphs>36</Paragraphs>
  <ScaleCrop>false</ScaleCrop>
  <Company>Author-it Software Corporation Ltd.</Company>
  <LinksUpToDate>false</LinksUpToDate>
  <CharactersWithSpaces>2612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MSTAT3007 Sew stretch knit garments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2022-12-22T00:37:00Z</dcterms:created>
  <dcterms:modified xsi:type="dcterms:W3CDTF">2022-12-22T00:37:00Z</dcterms:modified>
</cp:coreProperties>
</file>