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558" w:rsidP="00DF3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MSTAT3003 Lay up and cut complicated fabrics and lays</w:t>
      </w:r>
      <w:r>
        <w:fldChar w:fldCharType="end"/>
      </w:r>
    </w:p>
    <w:p w:rsidR="00DF3558" w:rsidP="00DF3558">
      <w:pPr>
        <w:pStyle w:val="Version"/>
        <w:sectPr w:rsidSect="00342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715" w:rsidP="00342715">
      <w:pPr>
        <w:pStyle w:val="SuperHeading"/>
      </w:pPr>
      <w:r w:rsidRPr="00342715">
        <w:t>Assessment Requirements for MSTAT3003 Lay up and cut complicated fabrics and lays</w:t>
      </w:r>
    </w:p>
    <w:p w:rsidR="00000000" w:rsidRPr="00342715" w:rsidP="00342715">
      <w:pPr>
        <w:pStyle w:val="Heading1"/>
      </w:pPr>
      <w:bookmarkStart w:id="1" w:name="O_1221888"/>
      <w:bookmarkEnd w:id="1"/>
      <w:r w:rsidRPr="00342715">
        <w:t>Modification History</w:t>
      </w:r>
    </w:p>
    <w:p w:rsidR="00000000" w:rsidRPr="00342715" w:rsidP="00DF3558">
      <w:pPr>
        <w:pStyle w:val="BodyText"/>
      </w:pPr>
      <w:r w:rsidRPr="00342715">
        <w:t>Release 1. Unit code and Application changed. Prerequisite unit</w:t>
      </w:r>
      <w:r w:rsidRPr="00342715">
        <w:t xml:space="preserve"> removed. Elements and Performance Criteria simplified with Element 1 and 2 combined. Foundation Skills field populated. Range of Conditions removed with relevant information moved to Knowledge Evidence. Assessment Requirements clarified with generic found</w:t>
      </w:r>
      <w:r w:rsidRPr="00342715">
        <w:t>ation skills statements moved to appropriate section and duplication with Performance Criteria removed. Supersedes and is not equivalent to MSTCL3005 Lay up and cut complicated fabrics and lays.</w:t>
      </w:r>
    </w:p>
    <w:p w:rsidR="00000000" w:rsidRPr="00342715" w:rsidP="00342715">
      <w:pPr>
        <w:pStyle w:val="Heading1"/>
      </w:pPr>
      <w:bookmarkStart w:id="2" w:name="O_1221889"/>
      <w:bookmarkEnd w:id="2"/>
      <w:r w:rsidRPr="00342715">
        <w:t>Performance Evidence</w:t>
      </w:r>
    </w:p>
    <w:p w:rsidR="00000000" w:rsidRPr="00342715" w:rsidP="00DF3558">
      <w:pPr>
        <w:pStyle w:val="BodyText"/>
      </w:pPr>
      <w:r w:rsidRPr="00342715">
        <w:t>There must be evidenc</w:t>
      </w:r>
      <w:r w:rsidRPr="00342715">
        <w:t>e the candidate has completed the tasks outlined in the elements and performance criteria of this unit, and demonstrated the ability to:</w:t>
      </w:r>
    </w:p>
    <w:p w:rsidR="00000000" w:rsidRPr="00342715" w:rsidP="00342715">
      <w:pPr>
        <w:pStyle w:val="ListBullet"/>
      </w:pPr>
      <w:r w:rsidRPr="00342715">
        <w:t>lay up and cut pattern pieces for at least two textile products that involve the following in any combination:</w:t>
      </w:r>
    </w:p>
    <w:p w:rsidR="00000000" w:rsidRPr="00342715" w:rsidP="00342715">
      <w:pPr>
        <w:pStyle w:val="ListBullet2"/>
      </w:pPr>
      <w:r w:rsidRPr="00342715">
        <w:t>multip</w:t>
      </w:r>
      <w:r w:rsidRPr="00342715">
        <w:t>le pieces of varying shapes (at least eight)</w:t>
      </w:r>
    </w:p>
    <w:p w:rsidR="00000000" w:rsidRPr="00342715" w:rsidP="00342715">
      <w:pPr>
        <w:pStyle w:val="ListBullet2"/>
      </w:pPr>
      <w:r w:rsidRPr="00342715">
        <w:t>two-way markers</w:t>
      </w:r>
    </w:p>
    <w:p w:rsidR="00000000" w:rsidRPr="00342715" w:rsidP="00342715">
      <w:pPr>
        <w:pStyle w:val="ListBullet2"/>
      </w:pPr>
      <w:r w:rsidRPr="00342715">
        <w:t>step layers.</w:t>
      </w:r>
    </w:p>
    <w:p w:rsidR="00000000" w:rsidRPr="00342715" w:rsidP="00342715">
      <w:pPr>
        <w:pStyle w:val="AllowPageBreak"/>
      </w:pPr>
    </w:p>
    <w:p w:rsidR="00000000" w:rsidRPr="00342715" w:rsidP="00342715">
      <w:pPr>
        <w:pStyle w:val="Heading1"/>
      </w:pPr>
      <w:bookmarkStart w:id="3" w:name="O_1221890"/>
      <w:bookmarkEnd w:id="3"/>
      <w:r w:rsidRPr="00342715">
        <w:t>Knowledge Evidence</w:t>
      </w:r>
    </w:p>
    <w:p w:rsidR="00000000" w:rsidRPr="00342715" w:rsidP="00DF3558">
      <w:pPr>
        <w:pStyle w:val="BodyText"/>
      </w:pPr>
      <w:r w:rsidRPr="00342715">
        <w:t>There must be evidence the candidate has knowledge of:</w:t>
      </w:r>
    </w:p>
    <w:p w:rsidR="00000000" w:rsidRPr="00342715" w:rsidP="00342715">
      <w:pPr>
        <w:pStyle w:val="ListBullet"/>
      </w:pPr>
      <w:r w:rsidRPr="00342715">
        <w:t>factors that contribute to complexity of the lay-up and cutting process and how these ar</w:t>
      </w:r>
      <w:r w:rsidRPr="00342715">
        <w:t>e addressed:</w:t>
      </w:r>
    </w:p>
    <w:p w:rsidR="00000000" w:rsidRPr="00342715" w:rsidP="00342715">
      <w:pPr>
        <w:pStyle w:val="ListBullet2"/>
      </w:pPr>
      <w:r w:rsidRPr="00342715">
        <w:t xml:space="preserve">articles that involve multiple pieces and a variety of shapes </w:t>
      </w:r>
    </w:p>
    <w:p w:rsidR="00000000" w:rsidRPr="00342715" w:rsidP="00342715">
      <w:pPr>
        <w:pStyle w:val="ListBullet2"/>
      </w:pPr>
      <w:r w:rsidRPr="00342715">
        <w:t>fabrics with directional patterns</w:t>
      </w:r>
    </w:p>
    <w:p w:rsidR="00000000" w:rsidRPr="00342715" w:rsidP="00342715">
      <w:pPr>
        <w:pStyle w:val="ListBullet2"/>
      </w:pPr>
      <w:r w:rsidRPr="00342715">
        <w:t>different types of woven and knit fabrics with characteristics that have significant impact on how the lay-up and cutting process is undertaken</w:t>
      </w:r>
    </w:p>
    <w:p w:rsidR="00000000" w:rsidRPr="00342715" w:rsidP="00342715">
      <w:pPr>
        <w:pStyle w:val="ListBullet2"/>
      </w:pPr>
      <w:r w:rsidRPr="00342715">
        <w:t>two-way markers</w:t>
      </w:r>
    </w:p>
    <w:p w:rsidR="00000000" w:rsidRPr="00342715" w:rsidP="00342715">
      <w:pPr>
        <w:pStyle w:val="ListBullet2"/>
      </w:pPr>
      <w:r w:rsidRPr="00342715">
        <w:t>step layers</w:t>
      </w:r>
    </w:p>
    <w:p w:rsidR="00000000" w:rsidRPr="00342715" w:rsidP="00342715">
      <w:pPr>
        <w:pStyle w:val="ListBullet"/>
      </w:pPr>
      <w:r w:rsidRPr="00342715">
        <w:t>types, characteristics, applications and limitations of the following types of cutting equipment, including safety considerations for their use:</w:t>
      </w:r>
    </w:p>
    <w:p w:rsidR="00000000" w:rsidRPr="00342715" w:rsidP="00342715">
      <w:pPr>
        <w:pStyle w:val="ListBullet2"/>
      </w:pPr>
      <w:r w:rsidRPr="00342715">
        <w:t>round blade cutter</w:t>
      </w:r>
    </w:p>
    <w:p w:rsidR="00000000" w:rsidRPr="00342715" w:rsidP="00342715">
      <w:pPr>
        <w:pStyle w:val="ListBullet2"/>
      </w:pPr>
      <w:r w:rsidRPr="00342715">
        <w:t>straight knife cutter</w:t>
      </w:r>
    </w:p>
    <w:p w:rsidR="00000000" w:rsidRPr="00342715" w:rsidP="00342715">
      <w:pPr>
        <w:pStyle w:val="ListBullet2"/>
      </w:pPr>
      <w:r w:rsidRPr="00342715">
        <w:t>drills</w:t>
      </w:r>
    </w:p>
    <w:p w:rsidR="00000000" w:rsidRPr="00342715" w:rsidP="00342715">
      <w:pPr>
        <w:pStyle w:val="ListBullet2"/>
      </w:pPr>
      <w:r w:rsidRPr="00342715">
        <w:t xml:space="preserve">computerised cutting machine </w:t>
      </w:r>
    </w:p>
    <w:p w:rsidR="00000000" w:rsidRPr="00342715" w:rsidP="00342715">
      <w:pPr>
        <w:pStyle w:val="ListBullet2"/>
      </w:pPr>
      <w:r w:rsidRPr="00342715">
        <w:t>las</w:t>
      </w:r>
      <w:r w:rsidRPr="00342715">
        <w:t>er cutters</w:t>
      </w:r>
    </w:p>
    <w:p w:rsidR="00000000" w:rsidRPr="00342715" w:rsidP="00342715">
      <w:pPr>
        <w:pStyle w:val="ListBullet"/>
      </w:pPr>
      <w:r w:rsidRPr="00342715">
        <w:t xml:space="preserve">ways of minimising waste </w:t>
      </w:r>
    </w:p>
    <w:p w:rsidR="00000000" w:rsidRPr="00342715" w:rsidP="00342715">
      <w:pPr>
        <w:pStyle w:val="ListBullet"/>
      </w:pPr>
      <w:r w:rsidRPr="00342715">
        <w:t>types of information that may need to be recorded in production documentation.</w:t>
      </w:r>
    </w:p>
    <w:p w:rsidR="00000000" w:rsidRPr="00342715" w:rsidP="00342715">
      <w:pPr>
        <w:pStyle w:val="AllowPageBreak"/>
      </w:pPr>
    </w:p>
    <w:p w:rsidR="00000000" w:rsidRPr="00342715" w:rsidP="00342715">
      <w:pPr>
        <w:pStyle w:val="Heading1"/>
      </w:pPr>
      <w:bookmarkStart w:id="4" w:name="O_1221891"/>
      <w:bookmarkEnd w:id="4"/>
      <w:r w:rsidRPr="00342715">
        <w:t>Assessment Conditions</w:t>
      </w:r>
    </w:p>
    <w:p w:rsidR="00000000" w:rsidRPr="00342715" w:rsidP="00DF3558">
      <w:pPr>
        <w:pStyle w:val="BodyText"/>
      </w:pPr>
      <w:r w:rsidRPr="00342715">
        <w:t>Skills must have been demonstrated in the workplace or in a simulated environment that reflects workplace conditions and contingencies. The following conditions must be met for this unit:</w:t>
      </w:r>
    </w:p>
    <w:p w:rsidR="00000000" w:rsidRPr="00342715" w:rsidP="00342715">
      <w:pPr>
        <w:pStyle w:val="ListBullet"/>
      </w:pPr>
      <w:r w:rsidRPr="00342715">
        <w:t>use of suitable facilities, equipment and resources, including:</w:t>
      </w:r>
    </w:p>
    <w:p w:rsidR="00000000" w:rsidRPr="00342715" w:rsidP="00342715">
      <w:pPr>
        <w:pStyle w:val="ListBullet2"/>
      </w:pPr>
      <w:r w:rsidRPr="00342715">
        <w:t>wo</w:t>
      </w:r>
      <w:r w:rsidRPr="00342715">
        <w:t>rk specifications</w:t>
      </w:r>
    </w:p>
    <w:p w:rsidR="00000000" w:rsidRPr="00342715" w:rsidP="00342715">
      <w:pPr>
        <w:pStyle w:val="ListBullet2"/>
      </w:pPr>
      <w:r w:rsidRPr="00342715">
        <w:t>pattern pieces</w:t>
      </w:r>
    </w:p>
    <w:p w:rsidR="00000000" w:rsidRPr="00342715" w:rsidP="00342715">
      <w:pPr>
        <w:pStyle w:val="ListBullet2"/>
      </w:pPr>
      <w:r w:rsidRPr="00342715">
        <w:t>fabrics</w:t>
      </w:r>
    </w:p>
    <w:p w:rsidR="00000000" w:rsidRPr="00342715" w:rsidP="00342715">
      <w:pPr>
        <w:pStyle w:val="ListBullet2"/>
      </w:pPr>
      <w:r w:rsidRPr="00342715">
        <w:t>lay-up and cutting equipment</w:t>
      </w:r>
    </w:p>
    <w:p w:rsidR="00000000" w:rsidRPr="00342715" w:rsidP="00342715">
      <w:pPr>
        <w:pStyle w:val="ListBullet2"/>
      </w:pPr>
      <w:r w:rsidRPr="00342715">
        <w:t>workplace procedures and manufacturer instructions.</w:t>
      </w:r>
    </w:p>
    <w:p w:rsidR="00000000" w:rsidRPr="00342715" w:rsidP="00DF3558">
      <w:pPr>
        <w:pStyle w:val="BodyText"/>
      </w:pPr>
      <w:r w:rsidRPr="00342715">
        <w:t>Assessors must satisfy the NVR/AQTF mandatory competency requirements for assessors.</w:t>
      </w:r>
    </w:p>
    <w:p w:rsidR="00000000" w:rsidRPr="00342715" w:rsidP="00342715">
      <w:pPr>
        <w:pStyle w:val="Heading1"/>
      </w:pPr>
      <w:bookmarkStart w:id="5" w:name="O_1221894"/>
      <w:bookmarkEnd w:id="5"/>
      <w:r w:rsidRPr="00342715">
        <w:t>Links</w:t>
      </w:r>
    </w:p>
    <w:p w:rsidR="00000000" w:rsidRPr="00342715" w:rsidP="00DF3558">
      <w:pPr>
        <w:pStyle w:val="BodyText"/>
      </w:pPr>
      <w:r w:rsidRPr="00342715">
        <w:t>Companion Volume impleme</w:t>
      </w:r>
      <w:r w:rsidRPr="00342715">
        <w:t xml:space="preserve">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5599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42715" w:rsidP="00342715"/>
    <w:sectPr w:rsidSect="003427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15" w:rsidRPr="00DF3558" w:rsidP="00DF3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58" w:rsidP="00342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3558" w:rsidP="00342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3558" w:rsidP="00342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715" w:rsidRPr="00DF3558" w:rsidP="00DF3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58" w:rsidRPr="002D2AF8" w:rsidP="00342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MSTAT3003 Lay up and cut complicated fabrics and 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F3558" w:rsidP="00342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022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066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224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715"/>
  </w:style>
  <w:style w:type="character" w:customStyle="1" w:styleId="Heading1Char">
    <w:name w:val="Heading 1 Char"/>
    <w:basedOn w:val="DefaultParagraphFont"/>
    <w:link w:val="Heading1"/>
    <w:rsid w:val="00342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7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7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27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2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7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2715"/>
    <w:rPr>
      <w:b/>
      <w:spacing w:val="0"/>
    </w:rPr>
  </w:style>
  <w:style w:type="paragraph" w:customStyle="1" w:styleId="SuperTitle">
    <w:name w:val="SuperTitle"/>
    <w:basedOn w:val="Title"/>
    <w:rsid w:val="00342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2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7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715"/>
    <w:rPr>
      <w:i/>
    </w:rPr>
  </w:style>
  <w:style w:type="paragraph" w:styleId="Caption">
    <w:name w:val="caption"/>
    <w:basedOn w:val="BodyText"/>
    <w:next w:val="Normal"/>
    <w:qFormat/>
    <w:rsid w:val="00342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715"/>
  </w:style>
  <w:style w:type="paragraph" w:styleId="TableofFigures">
    <w:name w:val="table of figures"/>
    <w:basedOn w:val="Normal"/>
    <w:next w:val="Normal"/>
    <w:semiHidden/>
    <w:rsid w:val="00342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7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2715"/>
    <w:rPr>
      <w:rFonts w:ascii="Wingdings" w:hAnsi="Wingdings"/>
    </w:rPr>
  </w:style>
  <w:style w:type="paragraph" w:customStyle="1" w:styleId="TableHeading">
    <w:name w:val="Table Heading"/>
    <w:basedOn w:val="HeadingBase"/>
    <w:rsid w:val="00342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715"/>
    <w:rPr>
      <w:color w:val="0033CC"/>
      <w:u w:val="none"/>
    </w:rPr>
  </w:style>
  <w:style w:type="paragraph" w:customStyle="1" w:styleId="BodyTextRight">
    <w:name w:val="Body Text Right"/>
    <w:basedOn w:val="BodyText"/>
    <w:rsid w:val="00342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7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715"/>
    <w:rPr>
      <w:sz w:val="32"/>
    </w:rPr>
  </w:style>
  <w:style w:type="paragraph" w:customStyle="1" w:styleId="HeadingProcedure">
    <w:name w:val="Heading Procedure"/>
    <w:basedOn w:val="HeadingBase"/>
    <w:next w:val="Normal"/>
    <w:rsid w:val="00342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715"/>
    <w:pPr>
      <w:spacing w:before="60" w:after="60"/>
    </w:pPr>
  </w:style>
  <w:style w:type="paragraph" w:styleId="ListContinue">
    <w:name w:val="List Continue"/>
    <w:basedOn w:val="List"/>
    <w:rsid w:val="00342715"/>
    <w:pPr>
      <w:ind w:firstLine="0"/>
    </w:pPr>
  </w:style>
  <w:style w:type="paragraph" w:customStyle="1" w:styleId="ListNote">
    <w:name w:val="List Note"/>
    <w:basedOn w:val="List"/>
    <w:rsid w:val="00342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715"/>
    <w:rPr>
      <w:rFonts w:ascii="Courier New" w:hAnsi="Courier New"/>
    </w:rPr>
  </w:style>
  <w:style w:type="paragraph" w:customStyle="1" w:styleId="NoteBullet">
    <w:name w:val="Note Bullet"/>
    <w:basedOn w:val="Note"/>
    <w:rsid w:val="00342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7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2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715"/>
    <w:rPr>
      <w:b/>
      <w:smallCaps/>
    </w:rPr>
  </w:style>
  <w:style w:type="paragraph" w:customStyle="1" w:styleId="TableListNumber">
    <w:name w:val="Table List Number"/>
    <w:basedOn w:val="ListNumber"/>
    <w:rsid w:val="00342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715"/>
    <w:pPr>
      <w:numPr>
        <w:numId w:val="9"/>
      </w:numPr>
    </w:pPr>
  </w:style>
  <w:style w:type="paragraph" w:customStyle="1" w:styleId="ListAlpha2">
    <w:name w:val="List Alpha 2"/>
    <w:basedOn w:val="List2"/>
    <w:rsid w:val="00342715"/>
    <w:pPr>
      <w:numPr>
        <w:numId w:val="8"/>
      </w:numPr>
    </w:pPr>
  </w:style>
  <w:style w:type="paragraph" w:styleId="List2">
    <w:name w:val="List 2"/>
    <w:basedOn w:val="BodyText"/>
    <w:rsid w:val="00342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7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7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2715"/>
    <w:pPr>
      <w:numPr>
        <w:numId w:val="4"/>
      </w:numPr>
    </w:pPr>
  </w:style>
  <w:style w:type="paragraph" w:styleId="ListContinue2">
    <w:name w:val="List Continue 2"/>
    <w:basedOn w:val="List2"/>
    <w:rsid w:val="00342715"/>
    <w:pPr>
      <w:ind w:firstLine="0"/>
    </w:pPr>
  </w:style>
  <w:style w:type="paragraph" w:styleId="ListContinue3">
    <w:name w:val="List Continue 3"/>
    <w:basedOn w:val="List3"/>
    <w:rsid w:val="00342715"/>
    <w:pPr>
      <w:ind w:left="1021" w:firstLine="0"/>
    </w:pPr>
  </w:style>
  <w:style w:type="paragraph" w:styleId="ListContinue4">
    <w:name w:val="List Continue 4"/>
    <w:basedOn w:val="List4"/>
    <w:rsid w:val="00342715"/>
    <w:pPr>
      <w:ind w:firstLine="0"/>
    </w:pPr>
  </w:style>
  <w:style w:type="paragraph" w:styleId="ListContinue5">
    <w:name w:val="List Continue 5"/>
    <w:basedOn w:val="List5"/>
    <w:rsid w:val="00342715"/>
    <w:pPr>
      <w:ind w:firstLine="0"/>
    </w:pPr>
  </w:style>
  <w:style w:type="paragraph" w:styleId="ListNumber3">
    <w:name w:val="List Number 3"/>
    <w:basedOn w:val="List3"/>
    <w:rsid w:val="00342715"/>
    <w:pPr>
      <w:numPr>
        <w:numId w:val="5"/>
      </w:numPr>
    </w:pPr>
  </w:style>
  <w:style w:type="paragraph" w:styleId="ListNumber4">
    <w:name w:val="List Number 4"/>
    <w:basedOn w:val="List4"/>
    <w:rsid w:val="00342715"/>
    <w:pPr>
      <w:numPr>
        <w:numId w:val="6"/>
      </w:numPr>
    </w:pPr>
  </w:style>
  <w:style w:type="paragraph" w:styleId="ListNumber5">
    <w:name w:val="List Number 5"/>
    <w:basedOn w:val="List5"/>
    <w:rsid w:val="00342715"/>
    <w:pPr>
      <w:numPr>
        <w:numId w:val="7"/>
      </w:numPr>
    </w:pPr>
  </w:style>
  <w:style w:type="paragraph" w:styleId="BlockText">
    <w:name w:val="Block Text"/>
    <w:basedOn w:val="Normal"/>
    <w:rsid w:val="00342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715"/>
    <w:rPr>
      <w:sz w:val="16"/>
      <w:vertAlign w:val="superscript"/>
    </w:rPr>
  </w:style>
  <w:style w:type="character" w:customStyle="1" w:styleId="Symbols">
    <w:name w:val="Symbols"/>
    <w:basedOn w:val="DefaultParagraphFont"/>
    <w:rsid w:val="00342715"/>
    <w:rPr>
      <w:rFonts w:ascii="Symbol" w:hAnsi="Symbol"/>
    </w:rPr>
  </w:style>
  <w:style w:type="character" w:customStyle="1" w:styleId="MenuOptions">
    <w:name w:val="Menu Options"/>
    <w:basedOn w:val="DefaultParagraphFont"/>
    <w:rsid w:val="00342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715"/>
    <w:rPr>
      <w:b/>
    </w:rPr>
  </w:style>
  <w:style w:type="character" w:customStyle="1" w:styleId="Underlined">
    <w:name w:val="Underlined"/>
    <w:basedOn w:val="DefaultParagraphFont"/>
    <w:rsid w:val="00342715"/>
    <w:rPr>
      <w:u w:val="single"/>
    </w:rPr>
  </w:style>
  <w:style w:type="paragraph" w:customStyle="1" w:styleId="TableBodyTextRight">
    <w:name w:val="Table Body Text Right"/>
    <w:basedOn w:val="TableBodyText"/>
    <w:rsid w:val="00342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715"/>
    <w:rPr>
      <w:sz w:val="18"/>
    </w:rPr>
  </w:style>
  <w:style w:type="paragraph" w:customStyle="1" w:styleId="BodySmallRight">
    <w:name w:val="Body Small Right"/>
    <w:basedOn w:val="BodyTextRight"/>
    <w:rsid w:val="00342715"/>
    <w:rPr>
      <w:sz w:val="18"/>
      <w:szCs w:val="18"/>
    </w:rPr>
  </w:style>
  <w:style w:type="paragraph" w:customStyle="1" w:styleId="MarginEdition">
    <w:name w:val="Margin Edition"/>
    <w:basedOn w:val="MarginNote"/>
    <w:rsid w:val="00342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715"/>
    <w:rPr>
      <w:sz w:val="2"/>
      <w:szCs w:val="2"/>
    </w:rPr>
  </w:style>
  <w:style w:type="character" w:customStyle="1" w:styleId="Small">
    <w:name w:val="Small"/>
    <w:basedOn w:val="DefaultParagraphFont"/>
    <w:rsid w:val="00342715"/>
    <w:rPr>
      <w:sz w:val="16"/>
    </w:rPr>
  </w:style>
  <w:style w:type="paragraph" w:customStyle="1" w:styleId="WideTable">
    <w:name w:val="Wide Table"/>
    <w:basedOn w:val="Normal"/>
    <w:rsid w:val="00342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715"/>
  </w:style>
  <w:style w:type="paragraph" w:styleId="Quote">
    <w:name w:val="Quote"/>
    <w:basedOn w:val="Heading1"/>
    <w:link w:val="QuoteChar"/>
    <w:qFormat/>
    <w:rsid w:val="00342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715"/>
    <w:pPr>
      <w:pageBreakBefore/>
    </w:pPr>
  </w:style>
  <w:style w:type="paragraph" w:customStyle="1" w:styleId="Border">
    <w:name w:val="Border"/>
    <w:basedOn w:val="Normal"/>
    <w:qFormat/>
    <w:rsid w:val="00342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715"/>
    <w:rPr>
      <w:u w:val="single"/>
    </w:rPr>
  </w:style>
  <w:style w:type="character" w:customStyle="1" w:styleId="BoldandItalics">
    <w:name w:val="Bold and Italics"/>
    <w:qFormat/>
    <w:rsid w:val="00342715"/>
    <w:rPr>
      <w:b/>
      <w:i/>
      <w:u w:val="none"/>
    </w:rPr>
  </w:style>
  <w:style w:type="paragraph" w:styleId="BalloonText">
    <w:name w:val="Balloon Text"/>
    <w:basedOn w:val="Normal"/>
    <w:link w:val="BalloonTextChar"/>
    <w:rsid w:val="00342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715"/>
    <w:pPr>
      <w:spacing w:before="0" w:after="0"/>
    </w:pPr>
  </w:style>
  <w:style w:type="paragraph" w:customStyle="1" w:styleId="BodyTextBold">
    <w:name w:val="Body Text Bold"/>
    <w:basedOn w:val="BodyText"/>
    <w:qFormat/>
    <w:rsid w:val="00342715"/>
    <w:rPr>
      <w:b/>
    </w:rPr>
  </w:style>
  <w:style w:type="character" w:styleId="Hyperlink">
    <w:name w:val="Hyperlink"/>
    <w:basedOn w:val="DefaultParagraphFont"/>
    <w:uiPriority w:val="99"/>
    <w:unhideWhenUsed/>
    <w:rsid w:val="00DF3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2313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MSTAT3003 Lay up and cut complicated fabrics and lays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2022-12-22T00:54:00Z</dcterms:created>
  <dcterms:modified xsi:type="dcterms:W3CDTF">2022-12-22T00:54:00Z</dcterms:modified>
</cp:coreProperties>
</file>