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5D7" w:rsidP="002A55D7">
      <w:pPr>
        <w:pStyle w:val="Title"/>
      </w:pPr>
      <w:r>
        <w:fldChar w:fldCharType="begin"/>
      </w:r>
      <w:r>
        <w:instrText xml:space="preserve"> TITLE   \* MERGEFORMAT </w:instrText>
      </w:r>
      <w:r>
        <w:fldChar w:fldCharType="separate"/>
      </w:r>
      <w:r>
        <w:t>MSTAT2005 Sew materials by machine</w:t>
      </w:r>
      <w:r>
        <w:fldChar w:fldCharType="end"/>
      </w:r>
    </w:p>
    <w:p w:rsidR="002A55D7" w:rsidP="002A55D7">
      <w:pPr>
        <w:pStyle w:val="Version"/>
        <w:sectPr w:rsidSect="001408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878" w:rsidP="00140878">
      <w:pPr>
        <w:pStyle w:val="SuperHeading"/>
      </w:pPr>
      <w:r w:rsidRPr="00140878">
        <w:t>MSTAT2005 Sew materials by machine</w:t>
      </w:r>
    </w:p>
    <w:p w:rsidR="00000000" w:rsidRPr="00140878" w:rsidP="00140878">
      <w:pPr>
        <w:pStyle w:val="Heading1"/>
      </w:pPr>
      <w:bookmarkStart w:id="1" w:name="O_1221544"/>
      <w:bookmarkEnd w:id="1"/>
      <w:r w:rsidRPr="00140878">
        <w:t>Modification History</w:t>
      </w:r>
    </w:p>
    <w:p w:rsidR="00000000" w:rsidRPr="00140878" w:rsidP="002A55D7">
      <w:pPr>
        <w:pStyle w:val="BodyText"/>
      </w:pPr>
      <w:r w:rsidRPr="00140878">
        <w:t xml:space="preserve">Release 1. Unit code, Title and Application changed. Merges duplicating content of MSTFD2006, MSTCL2021 and MSTCL2023. Title changed for broader application. Elements and Performance Criteria simplified with Elements 1 and 2 combined. </w:t>
      </w:r>
      <w:r w:rsidRPr="00140878">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140878">
        <w:t>Criteria removed. Supersedes and is not equivalent to MSTFD2006 Use a sewing machine for fashion design. Supersedes and is not equivalent to MSTCL2021 Use a sewing machine. Supersedes and is not equivalent to MSTCL2023 Sew components.</w:t>
      </w:r>
    </w:p>
    <w:p w:rsidR="00000000" w:rsidRPr="00140878" w:rsidP="00140878">
      <w:pPr>
        <w:pStyle w:val="Heading1"/>
      </w:pPr>
      <w:bookmarkStart w:id="2" w:name="O_1221545"/>
      <w:bookmarkEnd w:id="2"/>
      <w:r w:rsidRPr="00140878">
        <w:t>Ap</w:t>
      </w:r>
      <w:r w:rsidRPr="00140878">
        <w:t>plication</w:t>
      </w:r>
    </w:p>
    <w:p w:rsidR="00000000" w:rsidRPr="00140878" w:rsidP="002A55D7">
      <w:pPr>
        <w:pStyle w:val="BodyText"/>
      </w:pPr>
      <w:r w:rsidRPr="00140878">
        <w:t>This unit describes the skills and knowledge required to use any type of sewing machine to align and sew pattern pieces and sew components of textile products. It includes the ability to align and sew straight seams, join flat pieces of stable fa</w:t>
      </w:r>
      <w:r w:rsidRPr="00140878">
        <w:t xml:space="preserve">bric and use basic stitching. </w:t>
      </w:r>
    </w:p>
    <w:p w:rsidR="00000000" w:rsidRPr="00140878" w:rsidP="002A55D7">
      <w:pPr>
        <w:pStyle w:val="BodyText"/>
      </w:pPr>
      <w:r w:rsidRPr="00140878">
        <w:t>This unit applies to individuals working in accordance with pre-determined specifications and established procedures.</w:t>
      </w:r>
    </w:p>
    <w:p w:rsidR="00000000" w:rsidRPr="00140878" w:rsidP="002A55D7">
      <w:pPr>
        <w:pStyle w:val="BodyText"/>
      </w:pPr>
      <w:r w:rsidRPr="00140878">
        <w:t>No licensing or certification requirements exist at the time of publication. Relevant legislation, industry</w:t>
      </w:r>
      <w:r w:rsidRPr="00140878">
        <w:t xml:space="preserve"> standards and codes of practice within Australia must be applied.</w:t>
      </w:r>
    </w:p>
    <w:p w:rsidR="00000000" w:rsidRPr="00140878" w:rsidP="00140878">
      <w:pPr>
        <w:pStyle w:val="Heading1"/>
      </w:pPr>
      <w:bookmarkStart w:id="3" w:name="O_1221547"/>
      <w:bookmarkEnd w:id="3"/>
      <w:r w:rsidRPr="00140878">
        <w:t>Competency Field</w:t>
      </w:r>
    </w:p>
    <w:p w:rsidR="00000000" w:rsidRPr="00140878" w:rsidP="002A55D7">
      <w:pPr>
        <w:pStyle w:val="BodyText"/>
      </w:pPr>
      <w:r w:rsidRPr="00140878">
        <w:t>Apparel and Textile Production</w:t>
      </w:r>
    </w:p>
    <w:p w:rsidR="00000000" w:rsidRPr="00140878" w:rsidP="00140878">
      <w:pPr>
        <w:pStyle w:val="Heading1"/>
      </w:pPr>
      <w:bookmarkStart w:id="4" w:name="O_1221549"/>
      <w:bookmarkEnd w:id="4"/>
      <w:r w:rsidRPr="00140878">
        <w:t>Elements and Performance Criteria</w:t>
      </w:r>
    </w:p>
    <w:tbl>
      <w:tblPr>
        <w:tblW w:w="9639" w:type="dxa"/>
        <w:tblLayout w:type="fixed"/>
        <w:tblCellMar>
          <w:left w:w="62" w:type="dxa"/>
          <w:right w:w="62" w:type="dxa"/>
        </w:tblCellMar>
        <w:tblLook w:val="0000"/>
      </w:tblPr>
      <w:tblGrid>
        <w:gridCol w:w="2502"/>
        <w:gridCol w:w="7137"/>
      </w:tblGrid>
      <w:tr w:rsidTr="002A55D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0878" w:rsidP="00140878">
            <w:pPr>
              <w:pStyle w:val="BodyText"/>
            </w:pPr>
            <w:r w:rsidRPr="0014087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0878">
            <w:pPr>
              <w:pStyle w:val="BodyText"/>
              <w:rPr>
                <w:lang w:val="en-NZ"/>
              </w:rPr>
            </w:pPr>
            <w:r w:rsidRPr="00140878">
              <w:rPr>
                <w:rStyle w:val="SpecialBold"/>
              </w:rPr>
              <w:t>Performance Criteria</w:t>
            </w:r>
          </w:p>
        </w:tc>
      </w:tr>
      <w:tr w:rsidTr="002A55D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0878">
            <w:pPr>
              <w:pStyle w:val="BodyText"/>
              <w:rPr>
                <w:lang w:val="en-NZ"/>
              </w:rPr>
            </w:pPr>
            <w:r w:rsidRPr="00140878">
              <w:t>Elements describe the essential outco</w:t>
            </w:r>
            <w:r w:rsidRPr="00140878">
              <w:t>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0878">
            <w:pPr>
              <w:pStyle w:val="BodyText"/>
              <w:rPr>
                <w:lang w:val="en-NZ"/>
              </w:rPr>
            </w:pPr>
            <w:r w:rsidRPr="00140878">
              <w:t>Performance criteria describe the performance needed to demonstrate achievement of the element.</w:t>
            </w:r>
          </w:p>
        </w:tc>
      </w:tr>
      <w:tr w:rsidTr="002A55D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878">
            <w:pPr>
              <w:pStyle w:val="BodyText"/>
              <w:rPr>
                <w:lang w:val="en-NZ"/>
              </w:rPr>
            </w:pPr>
            <w:r w:rsidRPr="00140878">
              <w:t>1. Prepare to use sewing machine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878" w:rsidP="00140878">
            <w:pPr>
              <w:pStyle w:val="BodyText"/>
            </w:pPr>
            <w:r w:rsidRPr="00140878">
              <w:t>1.1 Identify materials and machining specifications from workplace information</w:t>
            </w:r>
          </w:p>
          <w:p w:rsidR="00000000" w:rsidRPr="00140878" w:rsidP="00140878">
            <w:pPr>
              <w:pStyle w:val="BodyText"/>
            </w:pPr>
            <w:r w:rsidRPr="00140878">
              <w:t>1.2 Identify and comply with work health and safety requirements</w:t>
            </w:r>
          </w:p>
          <w:p w:rsidR="00000000" w:rsidRPr="00140878" w:rsidP="00140878">
            <w:pPr>
              <w:pStyle w:val="BodyText"/>
            </w:pPr>
            <w:r w:rsidRPr="00140878">
              <w:t xml:space="preserve">1.3 Clean, check, set up and adjust machine according to work specifications </w:t>
            </w:r>
          </w:p>
          <w:p w:rsidR="00000000" w:rsidP="00140878">
            <w:pPr>
              <w:pStyle w:val="BodyText"/>
              <w:rPr>
                <w:lang w:val="en-NZ"/>
              </w:rPr>
            </w:pPr>
            <w:r w:rsidRPr="00140878">
              <w:t xml:space="preserve">1.4 Check and lay out work pieces in sequence in accordance with </w:t>
            </w:r>
            <w:r w:rsidRPr="00140878">
              <w:t>production requirements</w:t>
            </w:r>
          </w:p>
        </w:tc>
      </w:tr>
      <w:tr w:rsidTr="002A55D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878">
            <w:pPr>
              <w:pStyle w:val="BodyText"/>
              <w:rPr>
                <w:lang w:val="en-NZ"/>
              </w:rPr>
            </w:pPr>
            <w:r w:rsidRPr="00140878">
              <w:t>2. Sew work pieces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878" w:rsidP="00140878">
            <w:pPr>
              <w:pStyle w:val="BodyText"/>
            </w:pPr>
            <w:r w:rsidRPr="00140878">
              <w:t xml:space="preserve">2.1 </w:t>
            </w:r>
            <w:r w:rsidRPr="00140878">
              <w:t>Sew pieces in accordance with pattern requirements and quality standards</w:t>
            </w:r>
          </w:p>
          <w:p w:rsidR="00000000" w:rsidP="00140878">
            <w:pPr>
              <w:pStyle w:val="BodyText"/>
              <w:rPr>
                <w:lang w:val="en-NZ"/>
              </w:rPr>
            </w:pPr>
            <w:r w:rsidRPr="00140878">
              <w:t>2.2 Control machine speed and work handling according to type of operation, fabric and product type</w:t>
            </w:r>
          </w:p>
        </w:tc>
      </w:tr>
      <w:tr w:rsidTr="002A55D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878">
            <w:pPr>
              <w:pStyle w:val="BodyText"/>
              <w:rPr>
                <w:lang w:val="en-NZ"/>
              </w:rPr>
            </w:pPr>
            <w:r w:rsidRPr="00140878">
              <w:t>3. Confirm quality of sewn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878" w:rsidP="00140878">
            <w:pPr>
              <w:pStyle w:val="BodyText"/>
            </w:pPr>
            <w:r w:rsidRPr="00140878">
              <w:t>3.1 Inspect sewn work against specifications proce</w:t>
            </w:r>
            <w:r w:rsidRPr="00140878">
              <w:t>dures and quality standards</w:t>
            </w:r>
          </w:p>
          <w:p w:rsidR="00000000" w:rsidRPr="00140878" w:rsidP="00140878">
            <w:pPr>
              <w:pStyle w:val="BodyText"/>
            </w:pPr>
            <w:r w:rsidRPr="00140878">
              <w:t>3.2 Identify any faults or pieces that do not meet quality standards and take appropriate action</w:t>
            </w:r>
          </w:p>
          <w:p w:rsidR="00000000" w:rsidRPr="00140878" w:rsidP="00140878">
            <w:pPr>
              <w:pStyle w:val="BodyText"/>
            </w:pPr>
            <w:r w:rsidRPr="00140878">
              <w:t>3.3 Record results of quality inspection and process work ready for next operation</w:t>
            </w:r>
          </w:p>
          <w:p w:rsidR="00000000" w:rsidRPr="00140878" w:rsidP="00140878">
            <w:pPr>
              <w:pStyle w:val="BodyText"/>
            </w:pPr>
            <w:r w:rsidRPr="00140878">
              <w:t>3.4 Complete required production records in acco</w:t>
            </w:r>
            <w:r w:rsidRPr="00140878">
              <w:t>rdance with workplace procedures</w:t>
            </w:r>
          </w:p>
        </w:tc>
      </w:tr>
    </w:tbl>
    <w:p w:rsidR="00000000" w:rsidRPr="00140878" w:rsidP="00140878">
      <w:pPr>
        <w:pStyle w:val="BodyText"/>
      </w:pPr>
    </w:p>
    <w:p w:rsidR="00000000" w:rsidRPr="00140878" w:rsidP="00140878">
      <w:pPr>
        <w:pStyle w:val="AllowPageBreak"/>
      </w:pPr>
    </w:p>
    <w:p w:rsidR="00000000" w:rsidRPr="00140878" w:rsidP="00140878">
      <w:pPr>
        <w:pStyle w:val="Heading1"/>
      </w:pPr>
      <w:bookmarkStart w:id="5" w:name="O_1221550"/>
      <w:bookmarkEnd w:id="5"/>
      <w:r w:rsidRPr="00140878">
        <w:t>Foundation Skills</w:t>
      </w:r>
    </w:p>
    <w:p w:rsidR="00000000" w:rsidRPr="00140878" w:rsidP="002A55D7">
      <w:pPr>
        <w:pStyle w:val="BodyText"/>
      </w:pPr>
      <w:r w:rsidRPr="00140878">
        <w:t>This section describes those language, literacy, numeracy and employment skills that are essential to performance but not explicit in the performance criteria.</w:t>
      </w:r>
    </w:p>
    <w:p w:rsidR="00000000" w:rsidRPr="00140878" w:rsidP="00140878">
      <w:pPr>
        <w:pStyle w:val="ListBullet"/>
      </w:pPr>
      <w:r w:rsidRPr="00140878">
        <w:t>Reading skills to interpret familiar workplace procedures and work documentation</w:t>
      </w:r>
    </w:p>
    <w:p w:rsidR="00000000" w:rsidRPr="00140878" w:rsidP="00140878">
      <w:pPr>
        <w:pStyle w:val="ListBullet"/>
      </w:pPr>
      <w:r w:rsidRPr="00140878">
        <w:t>Writing skills to communicate simple factual information in familiar workplace documents</w:t>
      </w:r>
    </w:p>
    <w:p w:rsidR="00000000" w:rsidRPr="00140878" w:rsidP="00140878">
      <w:pPr>
        <w:pStyle w:val="ListBullet"/>
      </w:pPr>
      <w:r w:rsidRPr="00140878">
        <w:t>Numeracy skills to interpret numerical information in work specifications and adjust s</w:t>
      </w:r>
      <w:r w:rsidRPr="00140878">
        <w:t>ettings on sewing machines.</w:t>
      </w:r>
    </w:p>
    <w:p w:rsidR="00000000" w:rsidRPr="00140878" w:rsidP="002A55D7">
      <w:pPr>
        <w:pStyle w:val="BodyText"/>
      </w:pPr>
      <w:r w:rsidRPr="00140878">
        <w:t>Other foundation skills essential to performance are explicit in the performance criteria of this unit.</w:t>
      </w:r>
    </w:p>
    <w:p w:rsidR="00000000" w:rsidRPr="00140878" w:rsidP="00140878">
      <w:pPr>
        <w:pStyle w:val="Heading1"/>
      </w:pPr>
      <w:bookmarkStart w:id="6" w:name="O_1221552"/>
      <w:bookmarkEnd w:id="6"/>
      <w:r w:rsidRPr="00140878">
        <w:t>Unit Mapping Information</w:t>
      </w:r>
    </w:p>
    <w:p w:rsidR="00000000" w:rsidRPr="00140878" w:rsidP="002A55D7">
      <w:pPr>
        <w:pStyle w:val="BodyText"/>
      </w:pPr>
      <w:r w:rsidRPr="00140878">
        <w:t>No equivalent unit.</w:t>
      </w:r>
    </w:p>
    <w:p w:rsidR="00000000" w:rsidRPr="00140878" w:rsidP="00140878">
      <w:pPr>
        <w:pStyle w:val="Heading1"/>
      </w:pPr>
      <w:bookmarkStart w:id="7" w:name="O_1221559"/>
      <w:bookmarkEnd w:id="7"/>
      <w:r w:rsidRPr="00140878">
        <w:t>Links</w:t>
      </w:r>
    </w:p>
    <w:p w:rsidR="00000000" w:rsidRPr="00140878" w:rsidP="002A55D7">
      <w:pPr>
        <w:pStyle w:val="BodyText"/>
      </w:pPr>
      <w:r w:rsidRPr="00140878">
        <w:t>Companion Volume implementation gui</w:t>
      </w:r>
      <w:r w:rsidRPr="00140878">
        <w:t xml:space="preserve">des are found in VETNet - </w:t>
      </w:r>
      <w:r>
        <w:fldChar w:fldCharType="begin"/>
      </w:r>
      <w:r>
        <w:instrText xml:space="preserve"> HYPERLINK "https://vetnet.gov.au/Pages/TrainingDocs.aspx?q=a203ec5c-de7d-406b-b3e1-8f1a9b76e92e" </w:instrText>
      </w:r>
      <w:r>
        <w:fldChar w:fldCharType="separate"/>
      </w:r>
      <w:r w:rsidRPr="00634913">
        <w:rPr>
          <w:rStyle w:val="Hyperlink"/>
        </w:rPr>
        <w:t>https://vetnet.gov.au/Pages/TrainingDocs.aspx?q=a203ec5c-de7d-406b-b3e1-8f1a9b76e92e</w:t>
      </w:r>
      <w:r>
        <w:fldChar w:fldCharType="end"/>
      </w:r>
    </w:p>
    <w:p w:rsidR="00000000" w:rsidRPr="00140878" w:rsidP="002A55D7">
      <w:pPr>
        <w:pStyle w:val="BodyText"/>
        <w:sectPr w:rsidSect="00140878">
          <w:headerReference w:type="default" r:id="rId10"/>
          <w:footerReference w:type="default" r:id="rId11"/>
          <w:pgSz w:w="11908" w:h="16833"/>
          <w:pgMar w:top="1702" w:right="1418" w:bottom="1702" w:left="1418" w:header="992" w:footer="992" w:gutter="0"/>
          <w:cols w:space="720"/>
          <w:noEndnote/>
          <w:docGrid w:linePitch="299"/>
        </w:sectPr>
      </w:pPr>
    </w:p>
    <w:p w:rsidR="00000000" w:rsidRPr="00140878" w:rsidP="00140878">
      <w:pPr>
        <w:pStyle w:val="SuperHeading"/>
      </w:pPr>
      <w:r w:rsidRPr="00140878">
        <w:t>Assessment Requirements for MSTAT2005 Sew materials by machine</w:t>
      </w:r>
    </w:p>
    <w:p w:rsidR="00000000" w:rsidRPr="00140878" w:rsidP="00140878">
      <w:pPr>
        <w:pStyle w:val="Heading1"/>
      </w:pPr>
      <w:bookmarkStart w:id="8" w:name="O_1221554"/>
      <w:bookmarkEnd w:id="8"/>
      <w:r w:rsidRPr="00140878">
        <w:t>Modification History</w:t>
      </w:r>
    </w:p>
    <w:p w:rsidR="00000000" w:rsidRPr="00140878" w:rsidP="002A55D7">
      <w:pPr>
        <w:pStyle w:val="BodyText"/>
      </w:pPr>
      <w:r w:rsidRPr="00140878">
        <w:t xml:space="preserve">Release 1. Unit code, Title and Application changed. Merges duplicating content of MSTFD2006, MSTCL2021 and MSTCL2023. Title changed for broader application. Elements and Performance Criteria simplified with Elements 1 and 2 combined. </w:t>
      </w:r>
      <w:r w:rsidRPr="00140878">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140878">
        <w:t>Criteria removed. Supersedes and is not equivalent to MSTFD2006 Use a sewing machine for fashion design. Supersedes and is not equivalent to MSTCL2021 Use a sewing machine. Supersedes and is not equivalent to MSTCL2023 Sew components.</w:t>
      </w:r>
    </w:p>
    <w:p w:rsidR="00000000" w:rsidRPr="00140878" w:rsidP="00140878">
      <w:pPr>
        <w:pStyle w:val="Heading1"/>
      </w:pPr>
      <w:bookmarkStart w:id="9" w:name="O_1221555"/>
      <w:bookmarkEnd w:id="9"/>
      <w:r w:rsidRPr="00140878">
        <w:t>Pe</w:t>
      </w:r>
      <w:r w:rsidRPr="00140878">
        <w:t>rformance Evidence</w:t>
      </w:r>
    </w:p>
    <w:p w:rsidR="00000000" w:rsidRPr="00140878" w:rsidP="002A55D7">
      <w:pPr>
        <w:pStyle w:val="BodyText"/>
      </w:pPr>
      <w:r w:rsidRPr="00140878">
        <w:t>There must be evidence the candidate has completed the tasks outlined in the elements and performance criteria of this unit, and demonstrated the ability to:</w:t>
      </w:r>
    </w:p>
    <w:p w:rsidR="00000000" w:rsidRPr="00140878" w:rsidP="00140878">
      <w:pPr>
        <w:pStyle w:val="ListBullet"/>
      </w:pPr>
      <w:r w:rsidRPr="00140878">
        <w:t>complete machining tasks on at least three articles (either a complete article</w:t>
      </w:r>
      <w:r w:rsidRPr="00140878">
        <w:t xml:space="preserve"> or component parts of an article) to required quality standards, demonstrating the following skills in any combination on a domestic or industrial sewing machine:</w:t>
      </w:r>
    </w:p>
    <w:p w:rsidR="00000000" w:rsidRPr="00140878" w:rsidP="00140878">
      <w:pPr>
        <w:pStyle w:val="ListBullet2"/>
      </w:pPr>
      <w:r w:rsidRPr="00140878">
        <w:t>sewing of at least two different fabrics</w:t>
      </w:r>
    </w:p>
    <w:p w:rsidR="00000000" w:rsidRPr="00140878" w:rsidP="00140878">
      <w:pPr>
        <w:pStyle w:val="ListBullet2"/>
      </w:pPr>
      <w:r w:rsidRPr="00140878">
        <w:t>aligning and sewing straight seams</w:t>
      </w:r>
    </w:p>
    <w:p w:rsidR="00000000" w:rsidRPr="00140878" w:rsidP="00140878">
      <w:pPr>
        <w:pStyle w:val="ListBullet2"/>
      </w:pPr>
      <w:r w:rsidRPr="00140878">
        <w:t>joining flat pieces of stable fabric together</w:t>
      </w:r>
    </w:p>
    <w:p w:rsidR="00000000" w:rsidRPr="00140878" w:rsidP="00140878">
      <w:pPr>
        <w:pStyle w:val="ListBullet2"/>
      </w:pPr>
      <w:r w:rsidRPr="00140878">
        <w:t>stitching:</w:t>
      </w:r>
    </w:p>
    <w:p w:rsidR="00000000" w:rsidRPr="00140878" w:rsidP="00140878">
      <w:pPr>
        <w:pStyle w:val="ListBullet3"/>
      </w:pPr>
      <w:r w:rsidRPr="00140878">
        <w:t>top stitch</w:t>
      </w:r>
    </w:p>
    <w:p w:rsidR="00000000" w:rsidRPr="00140878" w:rsidP="00140878">
      <w:pPr>
        <w:pStyle w:val="ListBullet3"/>
      </w:pPr>
      <w:r w:rsidRPr="00140878">
        <w:t>edge stitch</w:t>
      </w:r>
    </w:p>
    <w:p w:rsidR="00000000" w:rsidRPr="00140878" w:rsidP="00140878">
      <w:pPr>
        <w:pStyle w:val="ListBullet3"/>
      </w:pPr>
      <w:r w:rsidRPr="00140878">
        <w:t>stitching curves</w:t>
      </w:r>
    </w:p>
    <w:p w:rsidR="00000000" w:rsidRPr="00140878" w:rsidP="00140878">
      <w:pPr>
        <w:pStyle w:val="ListBullet3"/>
      </w:pPr>
      <w:r w:rsidRPr="00140878">
        <w:t>open seams</w:t>
      </w:r>
    </w:p>
    <w:p w:rsidR="00000000" w:rsidRPr="00140878" w:rsidP="00140878">
      <w:pPr>
        <w:pStyle w:val="ListBullet3"/>
      </w:pPr>
      <w:r w:rsidRPr="00140878">
        <w:t>closed seams</w:t>
      </w:r>
    </w:p>
    <w:p w:rsidR="00000000" w:rsidRPr="00140878" w:rsidP="00140878">
      <w:pPr>
        <w:pStyle w:val="ListBullet3"/>
      </w:pPr>
      <w:r w:rsidRPr="00140878">
        <w:t>lapped seams</w:t>
      </w:r>
    </w:p>
    <w:p w:rsidR="00000000" w:rsidRPr="00140878" w:rsidP="00140878">
      <w:pPr>
        <w:pStyle w:val="ListBullet3"/>
      </w:pPr>
      <w:r w:rsidRPr="00140878">
        <w:t>hems, including double fold, rolled, blind and stitched hem</w:t>
      </w:r>
    </w:p>
    <w:p w:rsidR="00000000" w:rsidRPr="00140878" w:rsidP="00140878">
      <w:pPr>
        <w:pStyle w:val="ListBullet2"/>
      </w:pPr>
      <w:r w:rsidRPr="00140878">
        <w:t>creating darts or pleats</w:t>
      </w:r>
    </w:p>
    <w:p w:rsidR="00000000" w:rsidRPr="00140878" w:rsidP="00140878">
      <w:pPr>
        <w:pStyle w:val="ListBullet2"/>
      </w:pPr>
      <w:r w:rsidRPr="00140878">
        <w:t>gathering, easing or tucking.</w:t>
      </w:r>
    </w:p>
    <w:p w:rsidR="00000000" w:rsidRPr="00140878" w:rsidP="00140878">
      <w:pPr>
        <w:pStyle w:val="AllowPageBreak"/>
      </w:pPr>
    </w:p>
    <w:p w:rsidR="00000000" w:rsidRPr="00140878" w:rsidP="00140878">
      <w:pPr>
        <w:pStyle w:val="Heading1"/>
      </w:pPr>
      <w:bookmarkStart w:id="10" w:name="O_1221556"/>
      <w:bookmarkEnd w:id="10"/>
      <w:r w:rsidRPr="00140878">
        <w:t>Knowledge Evidence</w:t>
      </w:r>
    </w:p>
    <w:p w:rsidR="00000000" w:rsidRPr="00140878" w:rsidP="002A55D7">
      <w:pPr>
        <w:pStyle w:val="BodyText"/>
      </w:pPr>
      <w:r w:rsidRPr="00140878">
        <w:t>There must be evidence the candidate has knowledge of:</w:t>
      </w:r>
    </w:p>
    <w:p w:rsidR="00000000" w:rsidRPr="00140878" w:rsidP="00140878">
      <w:pPr>
        <w:pStyle w:val="ListBullet"/>
      </w:pPr>
      <w:r w:rsidRPr="00140878">
        <w:t>for basic machine sewing:</w:t>
      </w:r>
    </w:p>
    <w:p w:rsidR="00000000" w:rsidRPr="00140878" w:rsidP="00140878">
      <w:pPr>
        <w:pStyle w:val="ListBullet2"/>
      </w:pPr>
      <w:r w:rsidRPr="00140878">
        <w:t>components and basic operating features of sewing machines and associated safety considerations</w:t>
      </w:r>
    </w:p>
    <w:p w:rsidR="00000000" w:rsidRPr="00140878" w:rsidP="00140878">
      <w:pPr>
        <w:pStyle w:val="ListBullet2"/>
      </w:pPr>
      <w:r w:rsidRPr="00140878">
        <w:t>machining techniques to complete the sew</w:t>
      </w:r>
      <w:r w:rsidRPr="00140878">
        <w:t>ing operations identified in the Performance Evidence</w:t>
      </w:r>
    </w:p>
    <w:p w:rsidR="00000000" w:rsidRPr="00140878" w:rsidP="00140878">
      <w:pPr>
        <w:pStyle w:val="ListBullet2"/>
      </w:pPr>
      <w:r w:rsidRPr="00140878">
        <w:t>typical problems that arise and how these are addressed, including problems that require action to:</w:t>
      </w:r>
    </w:p>
    <w:p w:rsidR="00000000" w:rsidRPr="00140878" w:rsidP="00140878">
      <w:pPr>
        <w:pStyle w:val="ListBullet3"/>
      </w:pPr>
      <w:r w:rsidRPr="00140878">
        <w:t>correct or re-do work</w:t>
      </w:r>
    </w:p>
    <w:p w:rsidR="00000000" w:rsidRPr="00140878" w:rsidP="00140878">
      <w:pPr>
        <w:pStyle w:val="ListBullet3"/>
      </w:pPr>
      <w:r w:rsidRPr="00140878">
        <w:t>recycle fabric and start again</w:t>
      </w:r>
    </w:p>
    <w:p w:rsidR="00000000" w:rsidRPr="00140878" w:rsidP="00140878">
      <w:pPr>
        <w:pStyle w:val="ListBullet3"/>
      </w:pPr>
      <w:r w:rsidRPr="00140878">
        <w:t>adjust machine settings, threading, tension, foot and needle</w:t>
      </w:r>
    </w:p>
    <w:p w:rsidR="00000000" w:rsidRPr="00140878" w:rsidP="00140878">
      <w:pPr>
        <w:pStyle w:val="ListBullet3"/>
      </w:pPr>
      <w:r w:rsidRPr="00140878">
        <w:t>revise choice of fabric, thread or stitching</w:t>
      </w:r>
    </w:p>
    <w:p w:rsidR="00000000" w:rsidRPr="00140878" w:rsidP="00140878">
      <w:pPr>
        <w:pStyle w:val="ListBullet2"/>
      </w:pPr>
      <w:r w:rsidRPr="00140878">
        <w:t xml:space="preserve">characteristics of stable woven and knitted fabrics and threads </w:t>
      </w:r>
    </w:p>
    <w:p w:rsidR="00000000" w:rsidRPr="00140878" w:rsidP="00140878">
      <w:pPr>
        <w:pStyle w:val="ListBullet2"/>
      </w:pPr>
      <w:r w:rsidRPr="00140878">
        <w:t>quality indicators for sewn products</w:t>
      </w:r>
    </w:p>
    <w:p w:rsidR="00000000" w:rsidRPr="00140878" w:rsidP="00140878">
      <w:pPr>
        <w:pStyle w:val="ListBullet2"/>
      </w:pPr>
      <w:r w:rsidRPr="00140878">
        <w:t xml:space="preserve">ways to minimise waste </w:t>
      </w:r>
    </w:p>
    <w:p w:rsidR="00000000" w:rsidRPr="00140878" w:rsidP="00140878">
      <w:pPr>
        <w:pStyle w:val="ListBullet2"/>
      </w:pPr>
      <w:r w:rsidRPr="00140878">
        <w:t>types of information in</w:t>
      </w:r>
      <w:r w:rsidRPr="00140878">
        <w:t>cluded in production documentation.</w:t>
      </w:r>
    </w:p>
    <w:p w:rsidR="00000000" w:rsidRPr="00140878" w:rsidP="00140878">
      <w:pPr>
        <w:pStyle w:val="AllowPageBreak"/>
      </w:pPr>
    </w:p>
    <w:p w:rsidR="00000000" w:rsidRPr="00140878" w:rsidP="00140878">
      <w:pPr>
        <w:pStyle w:val="Heading1"/>
      </w:pPr>
      <w:bookmarkStart w:id="11" w:name="O_1221557"/>
      <w:bookmarkEnd w:id="11"/>
      <w:r w:rsidRPr="00140878">
        <w:t>Assessment Conditions</w:t>
      </w:r>
    </w:p>
    <w:p w:rsidR="00000000" w:rsidRPr="00140878" w:rsidP="002A55D7">
      <w:pPr>
        <w:pStyle w:val="BodyText"/>
      </w:pPr>
      <w:r w:rsidRPr="00140878">
        <w:t>Skills must have been demonstrated in the workplace or in a simulated environment that reflects workplace conditions and contingencies. The following conditions must be met for th</w:t>
      </w:r>
      <w:r w:rsidRPr="00140878">
        <w:t>is unit:</w:t>
      </w:r>
    </w:p>
    <w:p w:rsidR="00000000" w:rsidRPr="00140878" w:rsidP="00140878">
      <w:pPr>
        <w:pStyle w:val="ListBullet"/>
      </w:pPr>
      <w:r w:rsidRPr="00140878">
        <w:t>use of suitable facilities, equipment and resources, including:</w:t>
      </w:r>
    </w:p>
    <w:p w:rsidR="00000000" w:rsidRPr="00140878" w:rsidP="00140878">
      <w:pPr>
        <w:pStyle w:val="ListBullet2"/>
      </w:pPr>
      <w:r w:rsidRPr="00140878">
        <w:t>work specifications</w:t>
      </w:r>
    </w:p>
    <w:p w:rsidR="00000000" w:rsidRPr="00140878" w:rsidP="00140878">
      <w:pPr>
        <w:pStyle w:val="ListBullet2"/>
      </w:pPr>
      <w:r w:rsidRPr="00140878">
        <w:t xml:space="preserve">work pieces for sewing (at least 2 fabrics) </w:t>
      </w:r>
    </w:p>
    <w:p w:rsidR="00000000" w:rsidRPr="00140878" w:rsidP="00140878">
      <w:pPr>
        <w:pStyle w:val="ListBullet2"/>
      </w:pPr>
      <w:r w:rsidRPr="00140878">
        <w:t>sewing machine and threads.</w:t>
      </w:r>
    </w:p>
    <w:p w:rsidR="00000000" w:rsidRPr="00140878" w:rsidP="002A55D7">
      <w:pPr>
        <w:pStyle w:val="BodyText"/>
      </w:pPr>
      <w:r w:rsidRPr="00140878">
        <w:t>Assessors must satisfy the NVR/AQTF mandatory competency requirements for assessors.</w:t>
      </w:r>
    </w:p>
    <w:p w:rsidR="00000000" w:rsidRPr="00140878" w:rsidP="00140878">
      <w:pPr>
        <w:pStyle w:val="Heading1"/>
      </w:pPr>
      <w:bookmarkStart w:id="12" w:name="O_1221560"/>
      <w:bookmarkEnd w:id="12"/>
      <w:r w:rsidRPr="00140878">
        <w:t>Links</w:t>
      </w:r>
    </w:p>
    <w:p w:rsidR="00000000" w:rsidRPr="00140878" w:rsidP="002A55D7">
      <w:pPr>
        <w:pStyle w:val="BodyText"/>
      </w:pPr>
      <w:r w:rsidRPr="0014087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4913">
        <w:rPr>
          <w:rStyle w:val="Hyperlink"/>
        </w:rPr>
        <w:t>https://vetnet.gov.au/Pages/TrainingDocs.aspx?q=a203ec5c-de7d-406b-b3e1-8f1a9b76e92e</w:t>
      </w:r>
      <w:r>
        <w:fldChar w:fldCharType="end"/>
      </w:r>
    </w:p>
    <w:p w:rsidR="00000000" w:rsidRPr="00140878" w:rsidP="00140878"/>
    <w:sectPr w:rsidSect="001408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rsidRPr="002A55D7" w:rsidP="002A5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D7" w:rsidP="00140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5D7" w:rsidP="001408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55D7" w:rsidP="001408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rsidP="00140878">
    <w:pPr>
      <w:pStyle w:val="Footer"/>
      <w:framePr w:wrap="around"/>
    </w:pPr>
    <w:r>
      <w:fldChar w:fldCharType="begin"/>
    </w:r>
    <w:r>
      <w:instrText xml:space="preserve"> DOCPROPERTY  Subject  \* MERGEFORMAT </w:instrText>
    </w:r>
    <w:r>
      <w:fldChar w:fldCharType="separate"/>
    </w:r>
    <w:r w:rsidR="002A55D7">
      <w:t>Approved</w:t>
    </w:r>
    <w:r w:rsidR="002A55D7">
      <w:fldChar w:fldCharType="end"/>
    </w:r>
    <w:r>
      <w:tab/>
      <w:t xml:space="preserve">Page </w:t>
    </w:r>
    <w:r>
      <w:fldChar w:fldCharType="begin"/>
    </w:r>
    <w:r>
      <w:instrText xml:space="preserve"> PAGE  \* Arabic  \* MERGEFORMAT </w:instrText>
    </w:r>
    <w:r>
      <w:fldChar w:fldCharType="separate"/>
    </w:r>
    <w:r w:rsidR="002A55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55D7">
      <w:rPr>
        <w:noProof/>
      </w:rPr>
      <w:t>4</w:t>
    </w:r>
    <w:r>
      <w:rPr>
        <w:noProof/>
      </w:rPr>
      <w:fldChar w:fldCharType="end"/>
    </w:r>
  </w:p>
  <w:p w:rsidR="00140878" w:rsidP="00140878">
    <w:pPr>
      <w:pStyle w:val="Footer"/>
      <w:framePr w:wrap="around"/>
    </w:pPr>
    <w:r>
      <w:t xml:space="preserve">© Commonwealth of Australia, </w:t>
    </w:r>
    <w:r>
      <w:fldChar w:fldCharType="begin"/>
    </w:r>
    <w:r>
      <w:instrText xml:space="preserve"> DATE  \@ "yyyy"  \* MERGEFORMAT </w:instrText>
    </w:r>
    <w:r>
      <w:fldChar w:fldCharType="separate"/>
    </w:r>
    <w:r w:rsidR="002A55D7">
      <w:rPr>
        <w:noProof/>
      </w:rPr>
      <w:t>2025</w:t>
    </w:r>
    <w:r>
      <w:fldChar w:fldCharType="end"/>
    </w:r>
    <w:r>
      <w:tab/>
    </w:r>
    <w:r>
      <w:fldChar w:fldCharType="begin"/>
    </w:r>
    <w:r>
      <w:instrText xml:space="preserve"> DOCPROPERTY  Author  \* MERGEFORMAT </w:instrText>
    </w:r>
    <w:r>
      <w:fldChar w:fldCharType="separate"/>
    </w:r>
    <w:r w:rsidR="002A55D7">
      <w:t>Skills Insight</w:t>
    </w:r>
    <w:r w:rsidR="002A55D7">
      <w:fldChar w:fldCharType="end"/>
    </w:r>
  </w:p>
  <w:p w:rsidR="00140878" w:rsidP="001408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878" w:rsidRPr="002A55D7" w:rsidP="002A5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D7" w:rsidRPr="002D2AF8" w:rsidP="00140878">
    <w:pPr>
      <w:pStyle w:val="Header"/>
      <w:framePr w:wrap="around"/>
    </w:pPr>
    <w:r>
      <w:fldChar w:fldCharType="begin"/>
    </w:r>
    <w:r>
      <w:instrText xml:space="preserve"> TITLE   \* MERGEFORMAT </w:instrText>
    </w:r>
    <w:r>
      <w:fldChar w:fldCharType="separate"/>
    </w:r>
    <w:r>
      <w:t>MSTAT2005 Sew materials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55D7" w:rsidP="001408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78" w:rsidRPr="002D2AF8" w:rsidP="00140878">
    <w:pPr>
      <w:pStyle w:val="Header"/>
      <w:framePr w:wrap="around"/>
    </w:pPr>
    <w:r>
      <w:fldChar w:fldCharType="begin"/>
    </w:r>
    <w:r>
      <w:instrText xml:space="preserve"> TITLE   \* MERGEFORMAT </w:instrText>
    </w:r>
    <w:r>
      <w:fldChar w:fldCharType="separate"/>
    </w:r>
    <w:r w:rsidR="002A55D7">
      <w:t>MSTAT2005 Sew materials by machine</w:t>
    </w:r>
    <w:r w:rsidR="002A55D7">
      <w:fldChar w:fldCharType="end"/>
    </w:r>
    <w:r>
      <w:tab/>
      <w:t xml:space="preserve">Date this document was generated: </w:t>
    </w:r>
    <w:r>
      <w:fldChar w:fldCharType="begin"/>
    </w:r>
    <w:r>
      <w:instrText xml:space="preserve"> CREATEDATE  \@ "d MMMM yyyy"  \* MERGEFORMAT </w:instrText>
    </w:r>
    <w:r>
      <w:fldChar w:fldCharType="separate"/>
    </w:r>
    <w:r w:rsidR="002A55D7">
      <w:rPr>
        <w:noProof/>
      </w:rPr>
      <w:t>2 March 2025</w:t>
    </w:r>
    <w:r>
      <w:fldChar w:fldCharType="end"/>
    </w:r>
  </w:p>
  <w:p w:rsidR="00140878" w:rsidP="00140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BCE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63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2A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878"/>
    <w:pPr>
      <w:spacing w:before="360" w:after="60"/>
      <w:outlineLvl w:val="0"/>
    </w:pPr>
    <w:rPr>
      <w:sz w:val="32"/>
    </w:rPr>
  </w:style>
  <w:style w:type="paragraph" w:styleId="Heading2">
    <w:name w:val="heading 2"/>
    <w:basedOn w:val="HeadingBase"/>
    <w:next w:val="BodyText"/>
    <w:link w:val="Heading2Char"/>
    <w:qFormat/>
    <w:rsid w:val="00140878"/>
    <w:pPr>
      <w:keepLines/>
      <w:spacing w:before="240" w:after="120"/>
      <w:outlineLvl w:val="1"/>
    </w:pPr>
    <w:rPr>
      <w:sz w:val="28"/>
      <w:szCs w:val="40"/>
    </w:rPr>
  </w:style>
  <w:style w:type="paragraph" w:styleId="Heading3">
    <w:name w:val="heading 3"/>
    <w:basedOn w:val="HeadingBase"/>
    <w:next w:val="BodyText"/>
    <w:link w:val="Heading3Char"/>
    <w:qFormat/>
    <w:rsid w:val="00140878"/>
    <w:pPr>
      <w:spacing w:before="180" w:after="120"/>
      <w:outlineLvl w:val="2"/>
    </w:pPr>
    <w:rPr>
      <w:spacing w:val="-10"/>
      <w:kern w:val="32"/>
    </w:rPr>
  </w:style>
  <w:style w:type="paragraph" w:styleId="Heading4">
    <w:name w:val="heading 4"/>
    <w:basedOn w:val="HeadingBase"/>
    <w:next w:val="BodyText"/>
    <w:link w:val="Heading4Char"/>
    <w:qFormat/>
    <w:rsid w:val="00140878"/>
    <w:pPr>
      <w:spacing w:before="160" w:after="120"/>
      <w:outlineLvl w:val="3"/>
    </w:pPr>
    <w:rPr>
      <w:sz w:val="22"/>
    </w:rPr>
  </w:style>
  <w:style w:type="paragraph" w:styleId="Heading5">
    <w:name w:val="heading 5"/>
    <w:basedOn w:val="HeadingBase"/>
    <w:next w:val="Normal"/>
    <w:link w:val="Heading5Char"/>
    <w:qFormat/>
    <w:rsid w:val="00140878"/>
    <w:pPr>
      <w:spacing w:before="80"/>
      <w:outlineLvl w:val="4"/>
    </w:pPr>
    <w:rPr>
      <w:color w:val="918585"/>
      <w:sz w:val="20"/>
    </w:rPr>
  </w:style>
  <w:style w:type="paragraph" w:styleId="Heading6">
    <w:name w:val="heading 6"/>
    <w:basedOn w:val="HeadingBase"/>
    <w:next w:val="Normal"/>
    <w:link w:val="Heading6Char"/>
    <w:qFormat/>
    <w:rsid w:val="00140878"/>
    <w:pPr>
      <w:spacing w:before="60"/>
      <w:outlineLvl w:val="5"/>
    </w:pPr>
    <w:rPr>
      <w:color w:val="918585"/>
      <w:sz w:val="20"/>
    </w:rPr>
  </w:style>
  <w:style w:type="paragraph" w:styleId="Heading7">
    <w:name w:val="heading 7"/>
    <w:basedOn w:val="Normal"/>
    <w:next w:val="Normal"/>
    <w:link w:val="Heading7Char"/>
    <w:qFormat/>
    <w:rsid w:val="00140878"/>
    <w:pPr>
      <w:ind w:left="720"/>
      <w:outlineLvl w:val="6"/>
    </w:pPr>
    <w:rPr>
      <w:i/>
    </w:rPr>
  </w:style>
  <w:style w:type="paragraph" w:styleId="Heading8">
    <w:name w:val="heading 8"/>
    <w:basedOn w:val="Normal"/>
    <w:next w:val="Normal"/>
    <w:link w:val="Heading8Char"/>
    <w:qFormat/>
    <w:rsid w:val="00140878"/>
    <w:pPr>
      <w:ind w:left="720"/>
      <w:outlineLvl w:val="7"/>
    </w:pPr>
    <w:rPr>
      <w:i/>
    </w:rPr>
  </w:style>
  <w:style w:type="paragraph" w:styleId="Heading9">
    <w:name w:val="heading 9"/>
    <w:basedOn w:val="Normal"/>
    <w:next w:val="Normal"/>
    <w:link w:val="Heading9Char"/>
    <w:qFormat/>
    <w:rsid w:val="00140878"/>
    <w:pPr>
      <w:ind w:left="720"/>
      <w:outlineLvl w:val="8"/>
    </w:pPr>
    <w:rPr>
      <w:i/>
    </w:rPr>
  </w:style>
  <w:style w:type="character" w:default="1" w:styleId="DefaultParagraphFont">
    <w:name w:val="Default Paragraph Font"/>
    <w:uiPriority w:val="1"/>
    <w:unhideWhenUsed/>
    <w:rsid w:val="00140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878"/>
  </w:style>
  <w:style w:type="character" w:customStyle="1" w:styleId="Heading1Char">
    <w:name w:val="Heading 1 Char"/>
    <w:basedOn w:val="DefaultParagraphFont"/>
    <w:link w:val="Heading1"/>
    <w:rsid w:val="00140878"/>
    <w:rPr>
      <w:rFonts w:ascii="Times New Roman" w:eastAsia="Times New Roman" w:hAnsi="Times New Roman" w:cs="Times New Roman"/>
      <w:b/>
      <w:sz w:val="32"/>
      <w:szCs w:val="20"/>
      <w:lang w:eastAsia="en-US"/>
    </w:rPr>
  </w:style>
  <w:style w:type="paragraph" w:styleId="BodyText">
    <w:name w:val="Body Text"/>
    <w:basedOn w:val="Normal"/>
    <w:link w:val="BodyTextChar"/>
    <w:rsid w:val="00140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878"/>
    <w:rPr>
      <w:rFonts w:ascii="Times New Roman" w:eastAsia="Times New Roman" w:hAnsi="Times New Roman" w:cs="Times New Roman"/>
      <w:sz w:val="24"/>
      <w:lang w:eastAsia="en-US"/>
    </w:rPr>
  </w:style>
  <w:style w:type="paragraph" w:styleId="ListBullet">
    <w:name w:val="List Bullet"/>
    <w:basedOn w:val="List"/>
    <w:rsid w:val="00140878"/>
    <w:pPr>
      <w:numPr>
        <w:numId w:val="13"/>
      </w:numPr>
      <w:tabs>
        <w:tab w:val="clear" w:pos="340"/>
      </w:tabs>
      <w:spacing w:before="40" w:after="40"/>
    </w:pPr>
  </w:style>
  <w:style w:type="character" w:customStyle="1" w:styleId="SpecialBold">
    <w:name w:val="Special Bold"/>
    <w:basedOn w:val="DefaultParagraphFont"/>
    <w:rsid w:val="00140878"/>
    <w:rPr>
      <w:b/>
      <w:spacing w:val="0"/>
    </w:rPr>
  </w:style>
  <w:style w:type="paragraph" w:styleId="ListBullet2">
    <w:name w:val="List Bullet 2"/>
    <w:basedOn w:val="List2"/>
    <w:rsid w:val="00140878"/>
    <w:pPr>
      <w:numPr>
        <w:numId w:val="14"/>
      </w:numPr>
      <w:tabs>
        <w:tab w:val="clear" w:pos="680"/>
      </w:tabs>
    </w:pPr>
  </w:style>
  <w:style w:type="paragraph" w:customStyle="1" w:styleId="SuperHeading">
    <w:name w:val="SuperHeading"/>
    <w:basedOn w:val="Normal"/>
    <w:rsid w:val="00140878"/>
    <w:pPr>
      <w:spacing w:before="240" w:after="120"/>
      <w:outlineLvl w:val="0"/>
    </w:pPr>
    <w:rPr>
      <w:rFonts w:ascii="Times New Roman" w:hAnsi="Times New Roman"/>
      <w:b/>
      <w:sz w:val="32"/>
    </w:rPr>
  </w:style>
  <w:style w:type="paragraph" w:customStyle="1" w:styleId="AllowPageBreak">
    <w:name w:val="AllowPageBreak"/>
    <w:rsid w:val="001408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0878"/>
    <w:pPr>
      <w:numPr>
        <w:numId w:val="3"/>
      </w:numPr>
      <w:tabs>
        <w:tab w:val="clear" w:pos="1021"/>
      </w:tabs>
      <w:ind w:left="1037" w:hanging="357"/>
    </w:pPr>
  </w:style>
  <w:style w:type="character" w:customStyle="1" w:styleId="Heading2Char">
    <w:name w:val="Heading 2 Char"/>
    <w:basedOn w:val="DefaultParagraphFont"/>
    <w:link w:val="Heading2"/>
    <w:rsid w:val="00140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878"/>
    <w:rPr>
      <w:rFonts w:ascii="Courier New" w:eastAsia="Times New Roman" w:hAnsi="Courier New" w:cs="Times New Roman"/>
      <w:i/>
      <w:szCs w:val="20"/>
      <w:lang w:eastAsia="en-US"/>
    </w:rPr>
  </w:style>
  <w:style w:type="paragraph" w:customStyle="1" w:styleId="HeadingBase">
    <w:name w:val="Heading Base"/>
    <w:rsid w:val="00140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878"/>
    <w:pPr>
      <w:tabs>
        <w:tab w:val="right" w:leader="dot" w:pos="9072"/>
      </w:tabs>
      <w:ind w:left="567"/>
    </w:pPr>
    <w:rPr>
      <w:szCs w:val="22"/>
    </w:rPr>
  </w:style>
  <w:style w:type="paragraph" w:customStyle="1" w:styleId="TOCBase">
    <w:name w:val="TOC Base"/>
    <w:rsid w:val="00140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878"/>
    <w:pPr>
      <w:tabs>
        <w:tab w:val="right" w:leader="dot" w:pos="9072"/>
      </w:tabs>
      <w:spacing w:before="40" w:after="40"/>
      <w:ind w:left="284"/>
    </w:pPr>
    <w:rPr>
      <w:rFonts w:ascii="Times New Roman" w:hAnsi="Times New Roman"/>
    </w:rPr>
  </w:style>
  <w:style w:type="paragraph" w:styleId="TOC1">
    <w:name w:val="toc 1"/>
    <w:basedOn w:val="TOCBase"/>
    <w:next w:val="Normal"/>
    <w:rsid w:val="00140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878"/>
    <w:rPr>
      <w:rFonts w:ascii="Times New Roman" w:eastAsia="Times New Roman" w:hAnsi="Times New Roman" w:cs="Times New Roman"/>
      <w:sz w:val="16"/>
      <w:lang w:eastAsia="en-US"/>
    </w:rPr>
  </w:style>
  <w:style w:type="paragraph" w:styleId="Title">
    <w:name w:val="Title"/>
    <w:basedOn w:val="HeadingBase"/>
    <w:link w:val="TitleChar"/>
    <w:qFormat/>
    <w:rsid w:val="00140878"/>
    <w:pPr>
      <w:spacing w:before="5040"/>
      <w:jc w:val="center"/>
    </w:pPr>
    <w:rPr>
      <w:sz w:val="48"/>
      <w:szCs w:val="72"/>
      <w:lang w:val="en-US"/>
    </w:rPr>
  </w:style>
  <w:style w:type="character" w:customStyle="1" w:styleId="TitleChar">
    <w:name w:val="Title Char"/>
    <w:basedOn w:val="DefaultParagraphFont"/>
    <w:link w:val="Title"/>
    <w:rsid w:val="00140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878"/>
    <w:pPr>
      <w:tabs>
        <w:tab w:val="left" w:pos="3600"/>
        <w:tab w:val="left" w:pos="3958"/>
      </w:tabs>
    </w:pPr>
  </w:style>
  <w:style w:type="paragraph" w:styleId="List">
    <w:name w:val="List"/>
    <w:basedOn w:val="BodyText"/>
    <w:next w:val="BodyText"/>
    <w:rsid w:val="00140878"/>
    <w:pPr>
      <w:tabs>
        <w:tab w:val="left" w:pos="340"/>
      </w:tabs>
      <w:spacing w:before="60" w:after="60"/>
      <w:ind w:left="340" w:hanging="340"/>
    </w:pPr>
  </w:style>
  <w:style w:type="paragraph" w:customStyle="1" w:styleId="Note">
    <w:name w:val="Note"/>
    <w:basedOn w:val="BodyText"/>
    <w:rsid w:val="00140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878"/>
    <w:pPr>
      <w:framePr w:wrap="auto" w:hAnchor="text" w:y="6049"/>
    </w:pPr>
    <w:rPr>
      <w:color w:val="000000"/>
      <w:sz w:val="40"/>
    </w:rPr>
  </w:style>
  <w:style w:type="paragraph" w:customStyle="1" w:styleId="TOCTitle">
    <w:name w:val="TOCTitle"/>
    <w:basedOn w:val="Heading1"/>
    <w:rsid w:val="00140878"/>
    <w:pPr>
      <w:spacing w:after="240"/>
      <w:jc w:val="center"/>
      <w:outlineLvl w:val="9"/>
    </w:pPr>
    <w:rPr>
      <w:caps/>
    </w:rPr>
  </w:style>
  <w:style w:type="paragraph" w:customStyle="1" w:styleId="Version">
    <w:name w:val="Version"/>
    <w:rsid w:val="00140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878"/>
    <w:pPr>
      <w:keepNext w:val="0"/>
      <w:tabs>
        <w:tab w:val="right" w:pos="4176"/>
      </w:tabs>
      <w:ind w:left="198" w:hanging="198"/>
    </w:pPr>
    <w:rPr>
      <w:rFonts w:ascii="Garamond" w:hAnsi="Garamond"/>
    </w:rPr>
  </w:style>
  <w:style w:type="paragraph" w:styleId="IndexHeading">
    <w:name w:val="index heading"/>
    <w:basedOn w:val="Normal"/>
    <w:next w:val="Index1"/>
    <w:semiHidden/>
    <w:rsid w:val="00140878"/>
    <w:pPr>
      <w:spacing w:before="120" w:after="120"/>
    </w:pPr>
    <w:rPr>
      <w:rFonts w:ascii="Arial" w:hAnsi="Arial"/>
      <w:b/>
      <w:color w:val="918585"/>
      <w:sz w:val="24"/>
    </w:rPr>
  </w:style>
  <w:style w:type="paragraph" w:styleId="Header">
    <w:name w:val="header"/>
    <w:basedOn w:val="Normal"/>
    <w:link w:val="HeaderChar"/>
    <w:rsid w:val="00140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878"/>
    <w:rPr>
      <w:rFonts w:ascii="Times New Roman" w:eastAsia="Times New Roman" w:hAnsi="Times New Roman" w:cs="Times New Roman"/>
      <w:sz w:val="16"/>
      <w:szCs w:val="20"/>
      <w:lang w:val="en-GB" w:eastAsia="en-US"/>
    </w:rPr>
  </w:style>
  <w:style w:type="paragraph" w:customStyle="1" w:styleId="Chapter">
    <w:name w:val="Chapter"/>
    <w:basedOn w:val="Normal"/>
    <w:rsid w:val="00140878"/>
    <w:pPr>
      <w:spacing w:before="240"/>
    </w:pPr>
    <w:rPr>
      <w:rFonts w:ascii="Times New Roman" w:hAnsi="Times New Roman"/>
      <w:smallCaps/>
      <w:spacing w:val="80"/>
      <w:sz w:val="28"/>
    </w:rPr>
  </w:style>
  <w:style w:type="paragraph" w:customStyle="1" w:styleId="InChapter">
    <w:name w:val="InChapter"/>
    <w:basedOn w:val="Heading3"/>
    <w:rsid w:val="00140878"/>
    <w:pPr>
      <w:spacing w:after="240"/>
      <w:outlineLvl w:val="9"/>
    </w:pPr>
    <w:rPr>
      <w:noProof/>
    </w:rPr>
  </w:style>
  <w:style w:type="paragraph" w:styleId="Index2">
    <w:name w:val="index 2"/>
    <w:basedOn w:val="Normal"/>
    <w:next w:val="Normal"/>
    <w:semiHidden/>
    <w:rsid w:val="00140878"/>
    <w:pPr>
      <w:tabs>
        <w:tab w:val="right" w:pos="4176"/>
      </w:tabs>
      <w:ind w:left="568" w:hanging="284"/>
    </w:pPr>
    <w:rPr>
      <w:rFonts w:ascii="Garamond" w:hAnsi="Garamond"/>
    </w:rPr>
  </w:style>
  <w:style w:type="paragraph" w:customStyle="1" w:styleId="Byline">
    <w:name w:val="Byline"/>
    <w:rsid w:val="00140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878"/>
    <w:pPr>
      <w:tabs>
        <w:tab w:val="clear" w:pos="3600"/>
        <w:tab w:val="clear" w:pos="3958"/>
      </w:tabs>
      <w:jc w:val="right"/>
    </w:pPr>
  </w:style>
  <w:style w:type="character" w:styleId="Emphasis">
    <w:name w:val="Emphasis"/>
    <w:basedOn w:val="DefaultParagraphFont"/>
    <w:qFormat/>
    <w:rsid w:val="00140878"/>
    <w:rPr>
      <w:i/>
    </w:rPr>
  </w:style>
  <w:style w:type="paragraph" w:styleId="Caption">
    <w:name w:val="caption"/>
    <w:basedOn w:val="BodyText"/>
    <w:next w:val="Normal"/>
    <w:qFormat/>
    <w:rsid w:val="00140878"/>
    <w:pPr>
      <w:framePr w:w="2268" w:hSpace="181" w:vSpace="181" w:wrap="around" w:vAnchor="text" w:hAnchor="page" w:x="1135" w:y="285" w:anchorLock="1"/>
    </w:pPr>
    <w:rPr>
      <w:i/>
    </w:rPr>
  </w:style>
  <w:style w:type="paragraph" w:customStyle="1" w:styleId="MiniTOCTitle">
    <w:name w:val="MiniTOCTitle"/>
    <w:basedOn w:val="Heading4"/>
    <w:rsid w:val="00140878"/>
    <w:pPr>
      <w:spacing w:before="240"/>
      <w:outlineLvl w:val="9"/>
    </w:pPr>
    <w:rPr>
      <w:noProof/>
      <w:sz w:val="24"/>
    </w:rPr>
  </w:style>
  <w:style w:type="paragraph" w:customStyle="1" w:styleId="MiniTOCItem">
    <w:name w:val="MiniTOCItem"/>
    <w:basedOn w:val="ListBullet"/>
    <w:rsid w:val="00140878"/>
    <w:pPr>
      <w:numPr>
        <w:numId w:val="0"/>
      </w:numPr>
      <w:tabs>
        <w:tab w:val="right" w:leader="dot" w:pos="6521"/>
      </w:tabs>
      <w:spacing w:before="0" w:after="0"/>
    </w:pPr>
  </w:style>
  <w:style w:type="paragraph" w:customStyle="1" w:styleId="TOFTitle">
    <w:name w:val="TOFTitle"/>
    <w:basedOn w:val="TOCTitle"/>
    <w:rsid w:val="00140878"/>
  </w:style>
  <w:style w:type="paragraph" w:styleId="TableofFigures">
    <w:name w:val="table of figures"/>
    <w:basedOn w:val="Normal"/>
    <w:next w:val="Normal"/>
    <w:semiHidden/>
    <w:rsid w:val="00140878"/>
    <w:pPr>
      <w:tabs>
        <w:tab w:val="right" w:leader="dot" w:pos="9072"/>
      </w:tabs>
      <w:ind w:left="970" w:hanging="403"/>
    </w:pPr>
    <w:rPr>
      <w:rFonts w:ascii="Times New Roman" w:hAnsi="Times New Roman"/>
      <w:b/>
    </w:rPr>
  </w:style>
  <w:style w:type="paragraph" w:styleId="ListNumber">
    <w:name w:val="List Number"/>
    <w:basedOn w:val="List"/>
    <w:rsid w:val="00140878"/>
    <w:pPr>
      <w:numPr>
        <w:numId w:val="16"/>
      </w:numPr>
      <w:tabs>
        <w:tab w:val="clear" w:pos="340"/>
      </w:tabs>
    </w:pPr>
  </w:style>
  <w:style w:type="character" w:customStyle="1" w:styleId="WingdingSymbols">
    <w:name w:val="Wingding Symbols"/>
    <w:rsid w:val="00140878"/>
    <w:rPr>
      <w:rFonts w:ascii="Wingdings" w:hAnsi="Wingdings"/>
    </w:rPr>
  </w:style>
  <w:style w:type="paragraph" w:customStyle="1" w:styleId="TableHeading">
    <w:name w:val="Table Heading"/>
    <w:basedOn w:val="HeadingBase"/>
    <w:rsid w:val="00140878"/>
    <w:pPr>
      <w:keepLines/>
      <w:pBdr>
        <w:bottom w:val="single" w:sz="6" w:space="1" w:color="918585"/>
      </w:pBdr>
      <w:spacing w:before="240"/>
    </w:pPr>
  </w:style>
  <w:style w:type="character" w:customStyle="1" w:styleId="HotSpot">
    <w:name w:val="HotSpot"/>
    <w:rsid w:val="00140878"/>
    <w:rPr>
      <w:color w:val="0033CC"/>
      <w:u w:val="none"/>
    </w:rPr>
  </w:style>
  <w:style w:type="paragraph" w:customStyle="1" w:styleId="BodyTextRight">
    <w:name w:val="Body Text Right"/>
    <w:basedOn w:val="BodyText"/>
    <w:rsid w:val="00140878"/>
    <w:pPr>
      <w:spacing w:before="0" w:after="0"/>
      <w:jc w:val="right"/>
    </w:pPr>
  </w:style>
  <w:style w:type="paragraph" w:styleId="Index3">
    <w:name w:val="index 3"/>
    <w:basedOn w:val="ListNumber2"/>
    <w:next w:val="Normal"/>
    <w:semiHidden/>
    <w:rsid w:val="00140878"/>
    <w:pPr>
      <w:numPr>
        <w:numId w:val="0"/>
      </w:numPr>
      <w:tabs>
        <w:tab w:val="right" w:leader="dot" w:pos="4176"/>
      </w:tabs>
    </w:pPr>
  </w:style>
  <w:style w:type="paragraph" w:styleId="ListNumber2">
    <w:name w:val="List Number 2"/>
    <w:basedOn w:val="List2"/>
    <w:rsid w:val="00140878"/>
    <w:pPr>
      <w:numPr>
        <w:numId w:val="11"/>
      </w:numPr>
      <w:tabs>
        <w:tab w:val="clear" w:pos="1060"/>
      </w:tabs>
    </w:pPr>
  </w:style>
  <w:style w:type="paragraph" w:customStyle="1" w:styleId="MarginNote">
    <w:name w:val="Margin Note"/>
    <w:basedOn w:val="BodyText"/>
    <w:rsid w:val="00140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878"/>
    <w:rPr>
      <w:sz w:val="32"/>
    </w:rPr>
  </w:style>
  <w:style w:type="paragraph" w:customStyle="1" w:styleId="HeadingProcedure">
    <w:name w:val="Heading Procedure"/>
    <w:basedOn w:val="HeadingBase"/>
    <w:next w:val="Normal"/>
    <w:rsid w:val="00140878"/>
    <w:pPr>
      <w:tabs>
        <w:tab w:val="left" w:pos="0"/>
      </w:tabs>
      <w:spacing w:before="120" w:after="60"/>
    </w:pPr>
    <w:rPr>
      <w:i/>
      <w:color w:val="918585"/>
      <w:sz w:val="22"/>
    </w:rPr>
  </w:style>
  <w:style w:type="paragraph" w:customStyle="1" w:styleId="TableBodyText">
    <w:name w:val="Table Body Text"/>
    <w:basedOn w:val="BodyText"/>
    <w:rsid w:val="00140878"/>
    <w:pPr>
      <w:spacing w:before="60" w:after="60"/>
    </w:pPr>
  </w:style>
  <w:style w:type="paragraph" w:styleId="ListContinue">
    <w:name w:val="List Continue"/>
    <w:basedOn w:val="List"/>
    <w:rsid w:val="00140878"/>
    <w:pPr>
      <w:ind w:firstLine="0"/>
    </w:pPr>
  </w:style>
  <w:style w:type="paragraph" w:customStyle="1" w:styleId="ListNote">
    <w:name w:val="List Note"/>
    <w:basedOn w:val="List"/>
    <w:rsid w:val="00140878"/>
    <w:pPr>
      <w:pBdr>
        <w:top w:val="single" w:sz="6" w:space="2" w:color="918585"/>
        <w:bottom w:val="single" w:sz="6" w:space="2" w:color="918585"/>
      </w:pBdr>
      <w:tabs>
        <w:tab w:val="left" w:pos="1021"/>
      </w:tabs>
      <w:ind w:firstLine="0"/>
    </w:pPr>
  </w:style>
  <w:style w:type="paragraph" w:customStyle="1" w:styleId="Warning">
    <w:name w:val="Warning"/>
    <w:basedOn w:val="BodyText"/>
    <w:rsid w:val="00140878"/>
    <w:pPr>
      <w:shd w:val="clear" w:color="auto" w:fill="D9D9D9"/>
      <w:tabs>
        <w:tab w:val="left" w:pos="992"/>
      </w:tabs>
      <w:ind w:left="119" w:right="119"/>
    </w:pPr>
    <w:rPr>
      <w:sz w:val="20"/>
    </w:rPr>
  </w:style>
  <w:style w:type="paragraph" w:customStyle="1" w:styleId="MarginIcons">
    <w:name w:val="Margin Icons"/>
    <w:basedOn w:val="BodyText"/>
    <w:rsid w:val="00140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878"/>
    <w:rPr>
      <w:rFonts w:ascii="Courier New" w:hAnsi="Courier New"/>
    </w:rPr>
  </w:style>
  <w:style w:type="paragraph" w:customStyle="1" w:styleId="NoteBullet">
    <w:name w:val="Note Bullet"/>
    <w:basedOn w:val="Note"/>
    <w:rsid w:val="00140878"/>
    <w:pPr>
      <w:tabs>
        <w:tab w:val="clear" w:pos="680"/>
      </w:tabs>
      <w:spacing w:before="60" w:after="60"/>
    </w:pPr>
  </w:style>
  <w:style w:type="paragraph" w:customStyle="1" w:styleId="SubHeading2">
    <w:name w:val="SubHeading2"/>
    <w:basedOn w:val="HeadingBase"/>
    <w:rsid w:val="00140878"/>
    <w:pPr>
      <w:spacing w:before="240" w:after="60"/>
    </w:pPr>
    <w:rPr>
      <w:sz w:val="20"/>
    </w:rPr>
  </w:style>
  <w:style w:type="paragraph" w:customStyle="1" w:styleId="SubHeading1">
    <w:name w:val="SubHeading1"/>
    <w:basedOn w:val="HeadingBase"/>
    <w:rsid w:val="00140878"/>
    <w:pPr>
      <w:spacing w:before="240" w:after="60"/>
    </w:pPr>
    <w:rPr>
      <w:color w:val="918585"/>
      <w:sz w:val="22"/>
    </w:rPr>
  </w:style>
  <w:style w:type="paragraph" w:customStyle="1" w:styleId="SideHeading">
    <w:name w:val="Side Heading"/>
    <w:basedOn w:val="HeadingBase"/>
    <w:rsid w:val="00140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878"/>
    <w:pPr>
      <w:numPr>
        <w:numId w:val="12"/>
      </w:numPr>
    </w:pPr>
  </w:style>
  <w:style w:type="paragraph" w:styleId="PlainText">
    <w:name w:val="Plain Text"/>
    <w:basedOn w:val="Normal"/>
    <w:link w:val="PlainTextChar"/>
    <w:rsid w:val="00140878"/>
    <w:rPr>
      <w:sz w:val="20"/>
    </w:rPr>
  </w:style>
  <w:style w:type="character" w:customStyle="1" w:styleId="PlainTextChar">
    <w:name w:val="Plain Text Char"/>
    <w:basedOn w:val="DefaultParagraphFont"/>
    <w:link w:val="PlainText"/>
    <w:rsid w:val="00140878"/>
    <w:rPr>
      <w:rFonts w:ascii="Courier New" w:eastAsia="Times New Roman" w:hAnsi="Courier New" w:cs="Times New Roman"/>
      <w:sz w:val="20"/>
      <w:szCs w:val="20"/>
      <w:lang w:eastAsia="en-US"/>
    </w:rPr>
  </w:style>
  <w:style w:type="character" w:customStyle="1" w:styleId="MenuOption">
    <w:name w:val="Menu Option"/>
    <w:basedOn w:val="DefaultParagraphFont"/>
    <w:rsid w:val="00140878"/>
    <w:rPr>
      <w:b/>
      <w:smallCaps/>
    </w:rPr>
  </w:style>
  <w:style w:type="paragraph" w:customStyle="1" w:styleId="TableListNumber">
    <w:name w:val="Table List Number"/>
    <w:basedOn w:val="ListNumber"/>
    <w:rsid w:val="00140878"/>
    <w:pPr>
      <w:numPr>
        <w:numId w:val="0"/>
      </w:numPr>
    </w:pPr>
  </w:style>
  <w:style w:type="paragraph" w:styleId="TOC4">
    <w:name w:val="toc 4"/>
    <w:basedOn w:val="TOCBase"/>
    <w:next w:val="Normal"/>
    <w:semiHidden/>
    <w:rsid w:val="00140878"/>
    <w:pPr>
      <w:tabs>
        <w:tab w:val="right" w:leader="dot" w:pos="9071"/>
      </w:tabs>
      <w:ind w:left="1701"/>
    </w:pPr>
  </w:style>
  <w:style w:type="paragraph" w:customStyle="1" w:styleId="ListAlpha">
    <w:name w:val="List Alpha"/>
    <w:basedOn w:val="List"/>
    <w:rsid w:val="00140878"/>
    <w:pPr>
      <w:numPr>
        <w:numId w:val="10"/>
      </w:numPr>
    </w:pPr>
  </w:style>
  <w:style w:type="paragraph" w:customStyle="1" w:styleId="ListAlpha2">
    <w:name w:val="List Alpha 2"/>
    <w:basedOn w:val="List2"/>
    <w:rsid w:val="00140878"/>
    <w:pPr>
      <w:numPr>
        <w:numId w:val="9"/>
      </w:numPr>
    </w:pPr>
  </w:style>
  <w:style w:type="paragraph" w:styleId="List2">
    <w:name w:val="List 2"/>
    <w:basedOn w:val="BodyText"/>
    <w:rsid w:val="00140878"/>
    <w:pPr>
      <w:tabs>
        <w:tab w:val="left" w:pos="680"/>
      </w:tabs>
      <w:spacing w:before="60" w:after="60"/>
      <w:ind w:left="680" w:hanging="340"/>
    </w:pPr>
  </w:style>
  <w:style w:type="paragraph" w:styleId="List3">
    <w:name w:val="List 3"/>
    <w:basedOn w:val="BodyText"/>
    <w:rsid w:val="00140878"/>
    <w:pPr>
      <w:tabs>
        <w:tab w:val="left" w:pos="1021"/>
      </w:tabs>
      <w:spacing w:before="60" w:after="60"/>
      <w:ind w:left="1020" w:hanging="340"/>
    </w:pPr>
  </w:style>
  <w:style w:type="paragraph" w:styleId="List4">
    <w:name w:val="List 4"/>
    <w:basedOn w:val="BodyText"/>
    <w:rsid w:val="00140878"/>
    <w:pPr>
      <w:tabs>
        <w:tab w:val="left" w:pos="1361"/>
      </w:tabs>
      <w:spacing w:before="60" w:after="60"/>
      <w:ind w:left="1361" w:hanging="340"/>
    </w:pPr>
  </w:style>
  <w:style w:type="paragraph" w:styleId="List5">
    <w:name w:val="List 5"/>
    <w:basedOn w:val="BodyText"/>
    <w:rsid w:val="00140878"/>
    <w:pPr>
      <w:tabs>
        <w:tab w:val="left" w:pos="1701"/>
      </w:tabs>
      <w:spacing w:before="60" w:after="60"/>
      <w:ind w:left="1701" w:hanging="340"/>
    </w:pPr>
  </w:style>
  <w:style w:type="paragraph" w:styleId="ListBullet4">
    <w:name w:val="List Bullet 4"/>
    <w:basedOn w:val="List4"/>
    <w:rsid w:val="00140878"/>
    <w:pPr>
      <w:numPr>
        <w:numId w:val="4"/>
      </w:numPr>
      <w:tabs>
        <w:tab w:val="clear" w:pos="1361"/>
      </w:tabs>
    </w:pPr>
  </w:style>
  <w:style w:type="paragraph" w:styleId="ListBullet5">
    <w:name w:val="List Bullet 5"/>
    <w:basedOn w:val="List5"/>
    <w:rsid w:val="00140878"/>
    <w:pPr>
      <w:numPr>
        <w:numId w:val="5"/>
      </w:numPr>
    </w:pPr>
  </w:style>
  <w:style w:type="paragraph" w:styleId="ListContinue2">
    <w:name w:val="List Continue 2"/>
    <w:basedOn w:val="List2"/>
    <w:rsid w:val="00140878"/>
    <w:pPr>
      <w:ind w:firstLine="0"/>
    </w:pPr>
  </w:style>
  <w:style w:type="paragraph" w:styleId="ListContinue3">
    <w:name w:val="List Continue 3"/>
    <w:basedOn w:val="List3"/>
    <w:rsid w:val="00140878"/>
    <w:pPr>
      <w:ind w:left="1021" w:firstLine="0"/>
    </w:pPr>
  </w:style>
  <w:style w:type="paragraph" w:styleId="ListContinue4">
    <w:name w:val="List Continue 4"/>
    <w:basedOn w:val="List4"/>
    <w:rsid w:val="00140878"/>
    <w:pPr>
      <w:ind w:firstLine="0"/>
    </w:pPr>
  </w:style>
  <w:style w:type="paragraph" w:styleId="ListContinue5">
    <w:name w:val="List Continue 5"/>
    <w:basedOn w:val="List5"/>
    <w:rsid w:val="00140878"/>
    <w:pPr>
      <w:ind w:firstLine="0"/>
    </w:pPr>
  </w:style>
  <w:style w:type="paragraph" w:styleId="ListNumber3">
    <w:name w:val="List Number 3"/>
    <w:basedOn w:val="List3"/>
    <w:rsid w:val="00140878"/>
    <w:pPr>
      <w:numPr>
        <w:numId w:val="6"/>
      </w:numPr>
    </w:pPr>
  </w:style>
  <w:style w:type="paragraph" w:styleId="ListNumber4">
    <w:name w:val="List Number 4"/>
    <w:basedOn w:val="List4"/>
    <w:rsid w:val="00140878"/>
    <w:pPr>
      <w:numPr>
        <w:numId w:val="7"/>
      </w:numPr>
    </w:pPr>
  </w:style>
  <w:style w:type="paragraph" w:styleId="ListNumber5">
    <w:name w:val="List Number 5"/>
    <w:basedOn w:val="List5"/>
    <w:rsid w:val="00140878"/>
    <w:pPr>
      <w:numPr>
        <w:numId w:val="8"/>
      </w:numPr>
    </w:pPr>
  </w:style>
  <w:style w:type="paragraph" w:styleId="BlockText">
    <w:name w:val="Block Text"/>
    <w:basedOn w:val="Normal"/>
    <w:rsid w:val="00140878"/>
    <w:pPr>
      <w:spacing w:after="120"/>
      <w:ind w:left="1440" w:right="1440"/>
    </w:pPr>
  </w:style>
  <w:style w:type="character" w:customStyle="1" w:styleId="Subscript">
    <w:name w:val="Subscript"/>
    <w:basedOn w:val="DefaultParagraphFont"/>
    <w:rsid w:val="00140878"/>
    <w:rPr>
      <w:sz w:val="16"/>
      <w:vertAlign w:val="subscript"/>
    </w:rPr>
  </w:style>
  <w:style w:type="character" w:customStyle="1" w:styleId="Superscript">
    <w:name w:val="Superscript"/>
    <w:basedOn w:val="DefaultParagraphFont"/>
    <w:rsid w:val="00140878"/>
    <w:rPr>
      <w:sz w:val="16"/>
      <w:vertAlign w:val="superscript"/>
    </w:rPr>
  </w:style>
  <w:style w:type="character" w:customStyle="1" w:styleId="Symbols">
    <w:name w:val="Symbols"/>
    <w:basedOn w:val="DefaultParagraphFont"/>
    <w:rsid w:val="00140878"/>
    <w:rPr>
      <w:rFonts w:ascii="Symbol" w:hAnsi="Symbol"/>
    </w:rPr>
  </w:style>
  <w:style w:type="character" w:customStyle="1" w:styleId="MenuOptions">
    <w:name w:val="Menu Options"/>
    <w:basedOn w:val="DefaultParagraphFont"/>
    <w:rsid w:val="00140878"/>
    <w:rPr>
      <w:rFonts w:ascii="Arial Narrow" w:hAnsi="Arial Narrow"/>
      <w:smallCaps/>
    </w:rPr>
  </w:style>
  <w:style w:type="character" w:customStyle="1" w:styleId="Buttons">
    <w:name w:val="Buttons"/>
    <w:basedOn w:val="DefaultParagraphFont"/>
    <w:rsid w:val="00140878"/>
    <w:rPr>
      <w:b/>
    </w:rPr>
  </w:style>
  <w:style w:type="character" w:customStyle="1" w:styleId="Underlined">
    <w:name w:val="Underlined"/>
    <w:basedOn w:val="DefaultParagraphFont"/>
    <w:rsid w:val="00140878"/>
    <w:rPr>
      <w:u w:val="single"/>
    </w:rPr>
  </w:style>
  <w:style w:type="paragraph" w:customStyle="1" w:styleId="TableBodyTextRight">
    <w:name w:val="Table Body Text Right"/>
    <w:basedOn w:val="TableBodyText"/>
    <w:rsid w:val="00140878"/>
    <w:pPr>
      <w:widowControl w:val="0"/>
      <w:autoSpaceDE w:val="0"/>
      <w:autoSpaceDN w:val="0"/>
      <w:adjustRightInd w:val="0"/>
      <w:jc w:val="right"/>
    </w:pPr>
    <w:rPr>
      <w:rFonts w:cs="Arial"/>
      <w:szCs w:val="18"/>
    </w:rPr>
  </w:style>
  <w:style w:type="paragraph" w:customStyle="1" w:styleId="CopyrightText">
    <w:name w:val="Copyright Text"/>
    <w:basedOn w:val="BodyText"/>
    <w:rsid w:val="00140878"/>
    <w:rPr>
      <w:sz w:val="18"/>
    </w:rPr>
  </w:style>
  <w:style w:type="paragraph" w:customStyle="1" w:styleId="BodySmallRight">
    <w:name w:val="Body Small Right"/>
    <w:basedOn w:val="BodyTextRight"/>
    <w:rsid w:val="00140878"/>
    <w:rPr>
      <w:sz w:val="18"/>
      <w:szCs w:val="18"/>
    </w:rPr>
  </w:style>
  <w:style w:type="paragraph" w:customStyle="1" w:styleId="MarginEdition">
    <w:name w:val="Margin Edition"/>
    <w:basedOn w:val="MarginNote"/>
    <w:rsid w:val="00140878"/>
    <w:pPr>
      <w:spacing w:before="0" w:after="0"/>
    </w:pPr>
    <w:rPr>
      <w:rFonts w:ascii="Times New Roman" w:hAnsi="Times New Roman"/>
      <w:color w:val="999999"/>
    </w:rPr>
  </w:style>
  <w:style w:type="paragraph" w:customStyle="1" w:styleId="Spacer">
    <w:name w:val="Spacer"/>
    <w:basedOn w:val="Normal"/>
    <w:rsid w:val="00140878"/>
    <w:rPr>
      <w:sz w:val="2"/>
      <w:szCs w:val="2"/>
    </w:rPr>
  </w:style>
  <w:style w:type="character" w:customStyle="1" w:styleId="Small">
    <w:name w:val="Small"/>
    <w:basedOn w:val="DefaultParagraphFont"/>
    <w:rsid w:val="00140878"/>
    <w:rPr>
      <w:sz w:val="16"/>
    </w:rPr>
  </w:style>
  <w:style w:type="paragraph" w:customStyle="1" w:styleId="WideTable">
    <w:name w:val="Wide Table"/>
    <w:basedOn w:val="Normal"/>
    <w:rsid w:val="00140878"/>
    <w:pPr>
      <w:ind w:left="-1418"/>
    </w:pPr>
    <w:rPr>
      <w:sz w:val="2"/>
      <w:szCs w:val="2"/>
    </w:rPr>
  </w:style>
  <w:style w:type="character" w:styleId="PageNumber">
    <w:name w:val="page number"/>
    <w:basedOn w:val="DefaultParagraphFont"/>
    <w:rsid w:val="00140878"/>
  </w:style>
  <w:style w:type="paragraph" w:styleId="Quote">
    <w:name w:val="Quote"/>
    <w:basedOn w:val="Heading1"/>
    <w:link w:val="QuoteChar"/>
    <w:qFormat/>
    <w:rsid w:val="00140878"/>
    <w:rPr>
      <w:b w:val="0"/>
      <w:sz w:val="72"/>
      <w:szCs w:val="72"/>
      <w:lang w:val="en-NZ"/>
    </w:rPr>
  </w:style>
  <w:style w:type="character" w:customStyle="1" w:styleId="QuoteChar">
    <w:name w:val="Quote Char"/>
    <w:basedOn w:val="DefaultParagraphFont"/>
    <w:link w:val="Quote"/>
    <w:rsid w:val="00140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878"/>
    <w:pPr>
      <w:pageBreakBefore/>
    </w:pPr>
  </w:style>
  <w:style w:type="paragraph" w:customStyle="1" w:styleId="Border">
    <w:name w:val="Border"/>
    <w:basedOn w:val="Normal"/>
    <w:qFormat/>
    <w:rsid w:val="00140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878"/>
    <w:rPr>
      <w:b/>
      <w:bCs/>
      <w:i/>
      <w:iCs/>
      <w:color w:val="auto"/>
    </w:rPr>
  </w:style>
  <w:style w:type="paragraph" w:styleId="IntenseQuote">
    <w:name w:val="Intense Quote"/>
    <w:basedOn w:val="Normal"/>
    <w:next w:val="Normal"/>
    <w:link w:val="IntenseQuoteChar"/>
    <w:uiPriority w:val="30"/>
    <w:qFormat/>
    <w:rsid w:val="00140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878"/>
    <w:rPr>
      <w:smallCaps/>
      <w:color w:val="auto"/>
      <w:u w:val="single"/>
    </w:rPr>
  </w:style>
  <w:style w:type="character" w:styleId="IntenseReference">
    <w:name w:val="Intense Reference"/>
    <w:basedOn w:val="DefaultParagraphFont"/>
    <w:uiPriority w:val="32"/>
    <w:qFormat/>
    <w:rsid w:val="00140878"/>
    <w:rPr>
      <w:b/>
      <w:bCs/>
      <w:smallCaps/>
      <w:color w:val="auto"/>
      <w:spacing w:val="5"/>
      <w:u w:val="single"/>
    </w:rPr>
  </w:style>
  <w:style w:type="paragraph" w:customStyle="1" w:styleId="2ColumnHeading">
    <w:name w:val="2Column Heading"/>
    <w:basedOn w:val="BodyText"/>
    <w:qFormat/>
    <w:rsid w:val="00140878"/>
    <w:pPr>
      <w:spacing w:after="60"/>
      <w:ind w:left="-2268"/>
    </w:pPr>
    <w:rPr>
      <w:b/>
    </w:rPr>
  </w:style>
  <w:style w:type="paragraph" w:customStyle="1" w:styleId="Heading1TOC">
    <w:name w:val="Heading1 TOC"/>
    <w:basedOn w:val="Normal"/>
    <w:qFormat/>
    <w:rsid w:val="00140878"/>
    <w:pPr>
      <w:spacing w:before="240" w:after="120"/>
    </w:pPr>
    <w:rPr>
      <w:rFonts w:ascii="Times New Roman" w:hAnsi="Times New Roman"/>
      <w:b/>
      <w:sz w:val="32"/>
    </w:rPr>
  </w:style>
  <w:style w:type="paragraph" w:customStyle="1" w:styleId="Heading2TOC">
    <w:name w:val="Heading2 TOC"/>
    <w:basedOn w:val="Normal"/>
    <w:qFormat/>
    <w:rsid w:val="00140878"/>
    <w:pPr>
      <w:spacing w:before="240" w:after="60"/>
    </w:pPr>
    <w:rPr>
      <w:rFonts w:ascii="Times New Roman" w:hAnsi="Times New Roman"/>
      <w:b/>
      <w:sz w:val="28"/>
    </w:rPr>
  </w:style>
  <w:style w:type="character" w:customStyle="1" w:styleId="Underline">
    <w:name w:val="Underline"/>
    <w:basedOn w:val="DefaultParagraphFont"/>
    <w:qFormat/>
    <w:rsid w:val="00140878"/>
    <w:rPr>
      <w:u w:val="single"/>
    </w:rPr>
  </w:style>
  <w:style w:type="character" w:customStyle="1" w:styleId="BoldandItalics">
    <w:name w:val="Bold and Italics"/>
    <w:qFormat/>
    <w:rsid w:val="00140878"/>
    <w:rPr>
      <w:b/>
      <w:i/>
      <w:u w:val="none"/>
    </w:rPr>
  </w:style>
  <w:style w:type="paragraph" w:styleId="BalloonText">
    <w:name w:val="Balloon Text"/>
    <w:basedOn w:val="Normal"/>
    <w:link w:val="BalloonTextChar"/>
    <w:rsid w:val="00140878"/>
    <w:rPr>
      <w:rFonts w:ascii="Tahoma" w:hAnsi="Tahoma" w:cs="Tahoma"/>
      <w:sz w:val="16"/>
      <w:szCs w:val="16"/>
    </w:rPr>
  </w:style>
  <w:style w:type="character" w:customStyle="1" w:styleId="BalloonTextChar">
    <w:name w:val="Balloon Text Char"/>
    <w:basedOn w:val="DefaultParagraphFont"/>
    <w:link w:val="BalloonText"/>
    <w:rsid w:val="00140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878"/>
    <w:rPr>
      <w:b/>
      <w:color w:val="660033"/>
      <w:spacing w:val="0"/>
    </w:rPr>
  </w:style>
  <w:style w:type="paragraph" w:customStyle="1" w:styleId="Nameditemlist">
    <w:name w:val="Named item list"/>
    <w:basedOn w:val="BodyText"/>
    <w:qFormat/>
    <w:rsid w:val="00140878"/>
    <w:pPr>
      <w:tabs>
        <w:tab w:val="left" w:pos="2835"/>
      </w:tabs>
      <w:ind w:left="2835" w:hanging="2835"/>
    </w:pPr>
  </w:style>
  <w:style w:type="paragraph" w:customStyle="1" w:styleId="BodyTextnopadding">
    <w:name w:val="Body Text no padding"/>
    <w:basedOn w:val="BodyText"/>
    <w:qFormat/>
    <w:rsid w:val="00140878"/>
    <w:pPr>
      <w:spacing w:before="0" w:after="0"/>
    </w:pPr>
  </w:style>
  <w:style w:type="paragraph" w:customStyle="1" w:styleId="BodyTextBold">
    <w:name w:val="Body Text Bold"/>
    <w:basedOn w:val="BodyText"/>
    <w:qFormat/>
    <w:rsid w:val="00140878"/>
    <w:rPr>
      <w:b/>
    </w:rPr>
  </w:style>
  <w:style w:type="character" w:styleId="Hyperlink">
    <w:name w:val="Hyperlink"/>
    <w:basedOn w:val="DefaultParagraphFont"/>
    <w:uiPriority w:val="99"/>
    <w:unhideWhenUsed/>
    <w:rsid w:val="002A5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5619</Characters>
  <Application>Microsoft Office Word</Application>
  <DocSecurity>0</DocSecurity>
  <Lines>151</Lines>
  <Paragraphs>97</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MSTAT2005 Sew materials by machine</dc:title>
  <dc:subject>Approved</dc:subject>
  <dc:creator>Skills Insight</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