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89E" w:rsidP="0063289E">
      <w:pPr>
        <w:pStyle w:val="Title"/>
      </w:pPr>
      <w:r>
        <w:fldChar w:fldCharType="begin"/>
      </w:r>
      <w:r>
        <w:instrText xml:space="preserve"> TITLE   \* MERGEFORMAT </w:instrText>
      </w:r>
      <w:r>
        <w:fldChar w:fldCharType="separate"/>
      </w:r>
      <w:r>
        <w:t>MSTAT2001 Prepare and communicate design concepts for simple textile products</w:t>
      </w:r>
      <w:r>
        <w:fldChar w:fldCharType="end"/>
      </w:r>
    </w:p>
    <w:p w:rsidR="0063289E" w:rsidP="0063289E">
      <w:pPr>
        <w:pStyle w:val="Version"/>
        <w:sectPr w:rsidSect="007855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594" w:rsidP="00785594">
      <w:pPr>
        <w:pStyle w:val="SuperHeading"/>
      </w:pPr>
      <w:r w:rsidRPr="00785594">
        <w:t>MSTAT2001 Prepare and communicate design concepts for simple textile products</w:t>
      </w:r>
    </w:p>
    <w:p w:rsidR="00000000" w:rsidRPr="00785594" w:rsidP="00785594">
      <w:pPr>
        <w:pStyle w:val="Heading1"/>
      </w:pPr>
      <w:bookmarkStart w:id="1" w:name="O_1221468"/>
      <w:bookmarkEnd w:id="1"/>
      <w:r w:rsidRPr="00785594">
        <w:t>Modification History</w:t>
      </w:r>
    </w:p>
    <w:p w:rsidR="00000000" w:rsidRPr="00785594" w:rsidP="0063289E">
      <w:pPr>
        <w:pStyle w:val="BodyText"/>
      </w:pPr>
      <w:r w:rsidRPr="00785594">
        <w:t>Release 1</w:t>
      </w:r>
      <w:r w:rsidRPr="00785594">
        <w:t xml:space="preserve">. Merges content from MSTFD2005 and MSTFD3003. Unit code, Title and Application changed. Title changed to reflect broader scope. Elements and Performance Criteria completely restructured. Foundation Skills field populated. Range of Conditions removed with </w:t>
      </w:r>
      <w:r w:rsidRPr="00785594">
        <w:t>relevant information moved to Knowledge Evidence. Assessment Requirements clarified with generic foundation skills statements moved to appropriate section and duplication with Performance Criteria removed. Supersedes and is not equivalent to MSTFD2005 Iden</w:t>
      </w:r>
      <w:r w:rsidRPr="00785594">
        <w:t>tify design process for fashion designs and MSTFD3003 Prepare design concept for a simple garment.</w:t>
      </w:r>
    </w:p>
    <w:p w:rsidR="00000000" w:rsidRPr="00785594" w:rsidP="00785594">
      <w:pPr>
        <w:pStyle w:val="Heading1"/>
      </w:pPr>
      <w:bookmarkStart w:id="2" w:name="O_1221469"/>
      <w:bookmarkEnd w:id="2"/>
      <w:r w:rsidRPr="00785594">
        <w:t>Application</w:t>
      </w:r>
    </w:p>
    <w:p w:rsidR="00000000" w:rsidRPr="00785594" w:rsidP="0063289E">
      <w:pPr>
        <w:pStyle w:val="BodyText"/>
      </w:pPr>
      <w:r w:rsidRPr="00785594">
        <w:t>This unit describes the skills and knowledge required to source ideas for design, prepare design concepts based on a design br</w:t>
      </w:r>
      <w:r w:rsidRPr="00785594">
        <w:t>ief and communicate the design. Concepts are for simple textile products without complicated design features. Products may be apparel or non-wearable items.</w:t>
      </w:r>
    </w:p>
    <w:p w:rsidR="00000000" w:rsidRPr="00785594" w:rsidP="0063289E">
      <w:pPr>
        <w:pStyle w:val="BodyText"/>
      </w:pPr>
      <w:r w:rsidRPr="00785594">
        <w:t>The unit applies to individuals following the design process and the elements and principles of des</w:t>
      </w:r>
      <w:r w:rsidRPr="00785594">
        <w:t xml:space="preserve">ign to guide work. </w:t>
      </w:r>
    </w:p>
    <w:p w:rsidR="00000000" w:rsidRPr="00785594" w:rsidP="0063289E">
      <w:pPr>
        <w:pStyle w:val="BodyText"/>
      </w:pPr>
      <w:r w:rsidRPr="00785594">
        <w:t>No licensing or certification requirements exist at the time of publication. Relevant legislation, industry standards and codes of practice within Australia must be applied.</w:t>
      </w:r>
    </w:p>
    <w:p w:rsidR="00000000" w:rsidRPr="00785594" w:rsidP="00785594">
      <w:pPr>
        <w:pStyle w:val="Heading1"/>
      </w:pPr>
      <w:bookmarkStart w:id="3" w:name="O_1221471"/>
      <w:bookmarkEnd w:id="3"/>
      <w:r w:rsidRPr="00785594">
        <w:t>Competency Field</w:t>
      </w:r>
    </w:p>
    <w:p w:rsidR="00000000" w:rsidRPr="00785594" w:rsidP="0063289E">
      <w:pPr>
        <w:pStyle w:val="BodyText"/>
      </w:pPr>
      <w:r w:rsidRPr="00785594">
        <w:t>Apparel and Textile Produc</w:t>
      </w:r>
      <w:r w:rsidRPr="00785594">
        <w:t>tion</w:t>
      </w:r>
    </w:p>
    <w:p w:rsidR="00000000" w:rsidRPr="00785594" w:rsidP="00785594">
      <w:pPr>
        <w:pStyle w:val="Heading1"/>
      </w:pPr>
      <w:bookmarkStart w:id="4" w:name="O_1221473"/>
      <w:bookmarkEnd w:id="4"/>
      <w:r w:rsidRPr="00785594">
        <w:t>Elements and Performance Criteria</w:t>
      </w:r>
    </w:p>
    <w:tbl>
      <w:tblPr>
        <w:tblW w:w="9639" w:type="dxa"/>
        <w:tblLayout w:type="fixed"/>
        <w:tblCellMar>
          <w:left w:w="62" w:type="dxa"/>
          <w:right w:w="62" w:type="dxa"/>
        </w:tblCellMar>
        <w:tblLook w:val="0000"/>
      </w:tblPr>
      <w:tblGrid>
        <w:gridCol w:w="2502"/>
        <w:gridCol w:w="7137"/>
      </w:tblGrid>
      <w:tr w:rsidTr="0063289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5594" w:rsidP="00785594">
            <w:pPr>
              <w:pStyle w:val="BodyText"/>
            </w:pPr>
            <w:r w:rsidRPr="0078559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5594">
            <w:pPr>
              <w:pStyle w:val="BodyText"/>
              <w:rPr>
                <w:lang w:val="en-NZ"/>
              </w:rPr>
            </w:pPr>
            <w:r w:rsidRPr="00785594">
              <w:rPr>
                <w:rStyle w:val="SpecialBold"/>
              </w:rPr>
              <w:t>Performance Criteria</w:t>
            </w:r>
          </w:p>
        </w:tc>
      </w:tr>
      <w:tr w:rsidTr="0063289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5594">
            <w:pPr>
              <w:pStyle w:val="BodyText"/>
              <w:rPr>
                <w:lang w:val="en-NZ"/>
              </w:rPr>
            </w:pPr>
            <w:r w:rsidRPr="0078559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5594">
            <w:pPr>
              <w:pStyle w:val="BodyText"/>
              <w:rPr>
                <w:lang w:val="en-NZ"/>
              </w:rPr>
            </w:pPr>
            <w:r w:rsidRPr="00785594">
              <w:t>Performance criteria describe the performance needed to demonstrate achievement of the element.</w:t>
            </w:r>
          </w:p>
        </w:tc>
      </w:tr>
      <w:tr w:rsidTr="006328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594">
            <w:pPr>
              <w:pStyle w:val="BodyText"/>
              <w:rPr>
                <w:lang w:val="en-NZ"/>
              </w:rPr>
            </w:pPr>
            <w:r w:rsidRPr="00785594">
              <w:t>1. Source ideas for design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594" w:rsidP="00785594">
            <w:pPr>
              <w:pStyle w:val="BodyText"/>
            </w:pPr>
            <w:r w:rsidRPr="00785594">
              <w:t>1.1 Review design brief and identify criteria for design concept</w:t>
            </w:r>
          </w:p>
          <w:p w:rsidR="00000000" w:rsidP="00785594">
            <w:pPr>
              <w:pStyle w:val="BodyText"/>
              <w:rPr>
                <w:lang w:val="en-NZ"/>
              </w:rPr>
            </w:pPr>
            <w:r w:rsidRPr="00785594">
              <w:t>1.2 Select and review information to inform ideas for design</w:t>
            </w:r>
          </w:p>
        </w:tc>
      </w:tr>
      <w:tr w:rsidTr="006328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594">
            <w:pPr>
              <w:pStyle w:val="BodyText"/>
              <w:rPr>
                <w:lang w:val="en-NZ"/>
              </w:rPr>
            </w:pPr>
            <w:r w:rsidRPr="00785594">
              <w:t>2. Develop design concept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594" w:rsidP="00785594">
            <w:pPr>
              <w:pStyle w:val="BodyText"/>
            </w:pPr>
            <w:r w:rsidRPr="00785594">
              <w:t>2.1 Develop ideas through experimentation with tools, techniques, and elements and principles of design</w:t>
            </w:r>
            <w:r w:rsidRPr="00785594">
              <w:t xml:space="preserve"> </w:t>
            </w:r>
          </w:p>
          <w:p w:rsidR="00000000" w:rsidRPr="00785594" w:rsidP="00785594">
            <w:pPr>
              <w:pStyle w:val="BodyText"/>
            </w:pPr>
            <w:r w:rsidRPr="00785594">
              <w:t>2.2 Confirm ideas based on research, experimentation and discussion with key people</w:t>
            </w:r>
          </w:p>
          <w:p w:rsidR="00000000" w:rsidRPr="00785594" w:rsidP="00785594">
            <w:pPr>
              <w:pStyle w:val="BodyText"/>
            </w:pPr>
            <w:r w:rsidRPr="00785594">
              <w:t>2.3 Investigate colour dimensions combinations and prepare colour design using principle of colour mixing and matching</w:t>
            </w:r>
          </w:p>
          <w:p w:rsidR="00000000" w:rsidRPr="00785594" w:rsidP="00785594">
            <w:pPr>
              <w:pStyle w:val="BodyText"/>
            </w:pPr>
            <w:r w:rsidRPr="00785594">
              <w:t>2.4 Identify commercial considerations to be consid</w:t>
            </w:r>
            <w:r w:rsidRPr="00785594">
              <w:t xml:space="preserve">ered </w:t>
            </w:r>
          </w:p>
          <w:p w:rsidR="00000000" w:rsidP="00785594">
            <w:pPr>
              <w:pStyle w:val="BodyText"/>
              <w:rPr>
                <w:lang w:val="en-NZ"/>
              </w:rPr>
            </w:pPr>
            <w:r w:rsidRPr="00785594">
              <w:t>2.5 Finalise concept and specifications for product based on initial design concept</w:t>
            </w:r>
          </w:p>
        </w:tc>
      </w:tr>
      <w:tr w:rsidTr="006328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594">
            <w:pPr>
              <w:pStyle w:val="BodyText"/>
              <w:rPr>
                <w:lang w:val="en-NZ"/>
              </w:rPr>
            </w:pPr>
            <w:r w:rsidRPr="00785594">
              <w:t>3. Communicate design concept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594" w:rsidP="00785594">
            <w:pPr>
              <w:pStyle w:val="BodyText"/>
            </w:pPr>
            <w:r w:rsidRPr="00785594">
              <w:t xml:space="preserve">3.1 Select a method of communicating the design that is suited to the audience </w:t>
            </w:r>
          </w:p>
          <w:p w:rsidR="00000000" w:rsidRPr="00785594" w:rsidP="00785594">
            <w:pPr>
              <w:pStyle w:val="BodyText"/>
            </w:pPr>
            <w:r w:rsidRPr="00785594">
              <w:t xml:space="preserve">3.2 Use techniques to communicate the design according </w:t>
            </w:r>
            <w:r w:rsidRPr="00785594">
              <w:t>to chosen communication method</w:t>
            </w:r>
          </w:p>
          <w:p w:rsidR="00000000" w:rsidRPr="00785594" w:rsidP="00785594">
            <w:pPr>
              <w:pStyle w:val="BodyText"/>
            </w:pPr>
            <w:r w:rsidRPr="00785594">
              <w:t>3.3 Seek feedback on design and identify and action changes based on feedback</w:t>
            </w:r>
          </w:p>
        </w:tc>
      </w:tr>
    </w:tbl>
    <w:p w:rsidR="00000000" w:rsidRPr="00785594" w:rsidP="00785594">
      <w:pPr>
        <w:pStyle w:val="BodyText"/>
      </w:pPr>
    </w:p>
    <w:p w:rsidR="00000000" w:rsidRPr="00785594" w:rsidP="00785594">
      <w:pPr>
        <w:pStyle w:val="AllowPageBreak"/>
      </w:pPr>
    </w:p>
    <w:p w:rsidR="00000000" w:rsidRPr="00785594" w:rsidP="00785594">
      <w:pPr>
        <w:pStyle w:val="Heading1"/>
      </w:pPr>
      <w:bookmarkStart w:id="5" w:name="O_1221474"/>
      <w:bookmarkEnd w:id="5"/>
      <w:r w:rsidRPr="00785594">
        <w:t>Foundation Skills</w:t>
      </w:r>
    </w:p>
    <w:p w:rsidR="00000000" w:rsidRPr="00785594" w:rsidP="0063289E">
      <w:pPr>
        <w:pStyle w:val="BodyText"/>
      </w:pPr>
      <w:r w:rsidRPr="00785594">
        <w:t>This section describes those language, literacy, numeracy and employment skills that are essential to performance but not explicit in the performance criteria.</w:t>
      </w:r>
    </w:p>
    <w:p w:rsidR="00000000" w:rsidRPr="00785594" w:rsidP="00785594">
      <w:pPr>
        <w:pStyle w:val="ListBullet"/>
      </w:pPr>
      <w:r w:rsidRPr="00785594">
        <w:t>Reading skills to interpret unfamiliar information about garment design and trends</w:t>
      </w:r>
    </w:p>
    <w:p w:rsidR="00000000" w:rsidRPr="00785594" w:rsidP="00785594">
      <w:pPr>
        <w:pStyle w:val="ListBullet"/>
      </w:pPr>
      <w:r w:rsidRPr="00785594">
        <w:t>Oral communi</w:t>
      </w:r>
      <w:r w:rsidRPr="00785594">
        <w:t>cation skills to liaise with others on design ideas</w:t>
      </w:r>
    </w:p>
    <w:p w:rsidR="00000000" w:rsidRPr="00785594" w:rsidP="00785594">
      <w:pPr>
        <w:pStyle w:val="ListBullet"/>
      </w:pPr>
      <w:r w:rsidRPr="00785594">
        <w:t>Numeracy skills to work with concepts of measurement and the numerical aspects of elements and principles of design</w:t>
      </w:r>
    </w:p>
    <w:p w:rsidR="00000000" w:rsidRPr="00785594" w:rsidP="0063289E">
      <w:pPr>
        <w:pStyle w:val="BodyText"/>
      </w:pPr>
      <w:r w:rsidRPr="00785594">
        <w:t>Other foundation skills essential to performance are explicit in the performance criteri</w:t>
      </w:r>
      <w:r w:rsidRPr="00785594">
        <w:t>a of this unit.</w:t>
      </w:r>
    </w:p>
    <w:p w:rsidR="00000000" w:rsidRPr="00785594" w:rsidP="00785594">
      <w:pPr>
        <w:pStyle w:val="Heading1"/>
      </w:pPr>
      <w:bookmarkStart w:id="6" w:name="O_1221476"/>
      <w:bookmarkEnd w:id="6"/>
      <w:r w:rsidRPr="00785594">
        <w:t>Unit Mapping Information</w:t>
      </w:r>
    </w:p>
    <w:p w:rsidR="00000000" w:rsidRPr="00785594" w:rsidP="0063289E">
      <w:pPr>
        <w:pStyle w:val="BodyText"/>
      </w:pPr>
      <w:r w:rsidRPr="00785594">
        <w:t>No equivalent unit.</w:t>
      </w:r>
    </w:p>
    <w:p w:rsidR="00000000" w:rsidRPr="00785594" w:rsidP="00785594">
      <w:pPr>
        <w:pStyle w:val="Heading1"/>
      </w:pPr>
      <w:bookmarkStart w:id="7" w:name="O_1221483"/>
      <w:bookmarkEnd w:id="7"/>
      <w:r w:rsidRPr="00785594">
        <w:t>Links</w:t>
      </w:r>
    </w:p>
    <w:p w:rsidR="00000000" w:rsidRPr="00785594" w:rsidP="0063289E">
      <w:pPr>
        <w:pStyle w:val="BodyText"/>
      </w:pPr>
      <w:r w:rsidRPr="0078559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52272">
        <w:rPr>
          <w:rStyle w:val="Hyperlink"/>
        </w:rPr>
        <w:t>https://vetnet.gov.au/Pages/TrainingDocs.aspx?q=a203ec5c-de7d-406b-b3e1-8f1a9b76e92e</w:t>
      </w:r>
      <w:r>
        <w:fldChar w:fldCharType="end"/>
      </w:r>
    </w:p>
    <w:p w:rsidR="00000000" w:rsidRPr="00785594" w:rsidP="0063289E">
      <w:pPr>
        <w:pStyle w:val="BodyText"/>
        <w:sectPr w:rsidSect="00785594">
          <w:headerReference w:type="default" r:id="rId10"/>
          <w:footerReference w:type="default" r:id="rId11"/>
          <w:pgSz w:w="11908" w:h="16833"/>
          <w:pgMar w:top="1702" w:right="1418" w:bottom="1702" w:left="1418" w:header="992" w:footer="992" w:gutter="0"/>
          <w:cols w:space="720"/>
          <w:noEndnote/>
          <w:docGrid w:linePitch="299"/>
        </w:sectPr>
      </w:pPr>
    </w:p>
    <w:p w:rsidR="00000000" w:rsidRPr="00785594" w:rsidP="00785594">
      <w:pPr>
        <w:pStyle w:val="SuperHeading"/>
      </w:pPr>
      <w:r w:rsidRPr="00785594">
        <w:t>Assessment Requirements for MSTAT2001 Prepare and communicate design concepts for simple textile products</w:t>
      </w:r>
    </w:p>
    <w:p w:rsidR="00000000" w:rsidRPr="00785594" w:rsidP="00785594">
      <w:pPr>
        <w:pStyle w:val="Heading1"/>
      </w:pPr>
      <w:bookmarkStart w:id="8" w:name="O_1221478"/>
      <w:bookmarkEnd w:id="8"/>
      <w:r w:rsidRPr="00785594">
        <w:t>Modification History</w:t>
      </w:r>
    </w:p>
    <w:p w:rsidR="00000000" w:rsidRPr="00785594" w:rsidP="0063289E">
      <w:pPr>
        <w:pStyle w:val="BodyText"/>
      </w:pPr>
      <w:r w:rsidRPr="00785594">
        <w:t>Release 1. Merges content from MSTFD2005 and MSTFD3003. Unit code</w:t>
      </w:r>
      <w:r w:rsidRPr="00785594">
        <w:t>, Title and Application changed. Title changed to reflect broader scope. Elements and Performance Criteria completely restructured. Foundation Skills field populated. Range of Conditions removed with relevant information moved to Knowledge Evidence. Assess</w:t>
      </w:r>
      <w:r w:rsidRPr="00785594">
        <w:t>ment Requirements clarified with generic foundation skills statements moved to appropriate section and duplication with Performance Criteria removed. Supersedes and is not equivalent to MSTFD2005 Identify design process for fashion designs and MSTFD3003 Pr</w:t>
      </w:r>
      <w:r w:rsidRPr="00785594">
        <w:t>epare design concept for a simple garment.</w:t>
      </w:r>
    </w:p>
    <w:p w:rsidR="00000000" w:rsidRPr="00785594" w:rsidP="00785594">
      <w:pPr>
        <w:pStyle w:val="Heading1"/>
      </w:pPr>
      <w:bookmarkStart w:id="9" w:name="O_1221479"/>
      <w:bookmarkEnd w:id="9"/>
      <w:r w:rsidRPr="00785594">
        <w:t>Performance Evidence</w:t>
      </w:r>
    </w:p>
    <w:p w:rsidR="00000000" w:rsidRPr="00785594" w:rsidP="0063289E">
      <w:pPr>
        <w:pStyle w:val="BodyText"/>
      </w:pPr>
      <w:r w:rsidRPr="00785594">
        <w:t>There must be evidence the candidate has completed the tasks outlined in the elements and performance criteria of this unit, and demonstrated the ability to:</w:t>
      </w:r>
    </w:p>
    <w:p w:rsidR="00000000" w:rsidRPr="00785594" w:rsidP="00785594">
      <w:pPr>
        <w:pStyle w:val="ListBullet"/>
      </w:pPr>
      <w:r w:rsidRPr="00785594">
        <w:t>prepare and co</w:t>
      </w:r>
      <w:r w:rsidRPr="00785594">
        <w:t>mmunicate design concepts for two simple textile products that respond to criteria in a design brief.</w:t>
      </w:r>
    </w:p>
    <w:p w:rsidR="00000000" w:rsidRPr="00785594" w:rsidP="00785594">
      <w:pPr>
        <w:pStyle w:val="AllowPageBreak"/>
      </w:pPr>
    </w:p>
    <w:p w:rsidR="00000000" w:rsidRPr="00785594" w:rsidP="00785594">
      <w:pPr>
        <w:pStyle w:val="Heading1"/>
      </w:pPr>
      <w:bookmarkStart w:id="10" w:name="O_1221480"/>
      <w:bookmarkEnd w:id="10"/>
      <w:r w:rsidRPr="00785594">
        <w:t>Knowledge Evidence</w:t>
      </w:r>
    </w:p>
    <w:p w:rsidR="00000000" w:rsidRPr="00785594" w:rsidP="0063289E">
      <w:pPr>
        <w:pStyle w:val="BodyText"/>
      </w:pPr>
      <w:r w:rsidRPr="00785594">
        <w:t>There must be evidence the candidate has knowledge of:</w:t>
      </w:r>
    </w:p>
    <w:p w:rsidR="00000000" w:rsidRPr="00785594" w:rsidP="00785594">
      <w:pPr>
        <w:pStyle w:val="ListBullet"/>
      </w:pPr>
      <w:r w:rsidRPr="00785594">
        <w:t>key steps in the design process</w:t>
      </w:r>
    </w:p>
    <w:p w:rsidR="00000000" w:rsidRPr="00785594" w:rsidP="00785594">
      <w:pPr>
        <w:pStyle w:val="ListBullet"/>
      </w:pPr>
      <w:r w:rsidRPr="00785594">
        <w:t>types of information that in</w:t>
      </w:r>
      <w:r w:rsidRPr="00785594">
        <w:t>form design ideas for textile products, including information found in design briefs</w:t>
      </w:r>
    </w:p>
    <w:p w:rsidR="00000000" w:rsidRPr="00785594" w:rsidP="00785594">
      <w:pPr>
        <w:pStyle w:val="ListBullet"/>
      </w:pPr>
      <w:r w:rsidRPr="00785594">
        <w:t>current trends in apparel, fashion and textile design</w:t>
      </w:r>
    </w:p>
    <w:p w:rsidR="00000000" w:rsidRPr="00785594" w:rsidP="00785594">
      <w:pPr>
        <w:pStyle w:val="ListBullet"/>
      </w:pPr>
      <w:r w:rsidRPr="00785594">
        <w:t>types of components and accessories used in textile products</w:t>
      </w:r>
    </w:p>
    <w:p w:rsidR="00000000" w:rsidRPr="00785594" w:rsidP="00785594">
      <w:pPr>
        <w:pStyle w:val="ListBullet"/>
      </w:pPr>
      <w:r w:rsidRPr="00785594">
        <w:t>basic aspects of the elements and principles of design</w:t>
      </w:r>
    </w:p>
    <w:p w:rsidR="00000000" w:rsidRPr="00785594" w:rsidP="00785594">
      <w:pPr>
        <w:pStyle w:val="ListBullet"/>
      </w:pPr>
      <w:r w:rsidRPr="00785594">
        <w:t>u</w:t>
      </w:r>
      <w:r w:rsidRPr="00785594">
        <w:t>se of colour in the design process:</w:t>
      </w:r>
    </w:p>
    <w:p w:rsidR="00000000" w:rsidRPr="00785594" w:rsidP="00785594">
      <w:pPr>
        <w:pStyle w:val="ListBullet2"/>
      </w:pPr>
      <w:r w:rsidRPr="00785594">
        <w:t>how to use colour wheels</w:t>
      </w:r>
    </w:p>
    <w:p w:rsidR="00000000" w:rsidRPr="00785594" w:rsidP="00785594">
      <w:pPr>
        <w:pStyle w:val="ListBullet2"/>
      </w:pPr>
      <w:r w:rsidRPr="00785594">
        <w:t>dimensions of colour</w:t>
      </w:r>
    </w:p>
    <w:p w:rsidR="00000000" w:rsidRPr="00785594" w:rsidP="00785594">
      <w:pPr>
        <w:pStyle w:val="ListBullet2"/>
      </w:pPr>
      <w:r w:rsidRPr="00785594">
        <w:t>attributes of colour</w:t>
      </w:r>
    </w:p>
    <w:p w:rsidR="00000000" w:rsidRPr="00785594" w:rsidP="00785594">
      <w:pPr>
        <w:pStyle w:val="ListBullet2"/>
      </w:pPr>
      <w:r w:rsidRPr="00785594">
        <w:t>colour combinations</w:t>
      </w:r>
    </w:p>
    <w:p w:rsidR="00000000" w:rsidRPr="00785594" w:rsidP="00785594">
      <w:pPr>
        <w:pStyle w:val="ListBullet"/>
      </w:pPr>
      <w:r w:rsidRPr="00785594">
        <w:t>basic aspects of commercial considerations in producing a design</w:t>
      </w:r>
    </w:p>
    <w:p w:rsidR="00000000" w:rsidRPr="00785594" w:rsidP="00785594">
      <w:pPr>
        <w:pStyle w:val="ListBullet"/>
      </w:pPr>
      <w:r w:rsidRPr="00785594">
        <w:t>ways of presenting a design concept and their key features:</w:t>
      </w:r>
    </w:p>
    <w:p w:rsidR="00000000" w:rsidRPr="00785594" w:rsidP="00785594">
      <w:pPr>
        <w:pStyle w:val="ListBullet2"/>
      </w:pPr>
      <w:r w:rsidRPr="00785594">
        <w:t>fabrics and fabric swatches</w:t>
      </w:r>
    </w:p>
    <w:p w:rsidR="00000000" w:rsidRPr="00785594" w:rsidP="00785594">
      <w:pPr>
        <w:pStyle w:val="ListBullet2"/>
      </w:pPr>
      <w:r w:rsidRPr="00785594">
        <w:t>colour charts</w:t>
      </w:r>
    </w:p>
    <w:p w:rsidR="00000000" w:rsidRPr="00785594" w:rsidP="00785594">
      <w:pPr>
        <w:pStyle w:val="ListBullet2"/>
      </w:pPr>
      <w:r w:rsidRPr="00785594">
        <w:t>sketches and illustrations, manual or digital</w:t>
      </w:r>
    </w:p>
    <w:p w:rsidR="00000000" w:rsidRPr="00785594" w:rsidP="00785594">
      <w:pPr>
        <w:pStyle w:val="ListBullet2"/>
      </w:pPr>
      <w:r w:rsidRPr="00785594">
        <w:t>production specifications.</w:t>
      </w:r>
    </w:p>
    <w:p w:rsidR="00000000" w:rsidRPr="00785594" w:rsidP="00785594">
      <w:pPr>
        <w:pStyle w:val="AllowPageBreak"/>
      </w:pPr>
    </w:p>
    <w:p w:rsidR="00000000" w:rsidRPr="00785594" w:rsidP="00785594">
      <w:pPr>
        <w:pStyle w:val="Heading1"/>
      </w:pPr>
      <w:bookmarkStart w:id="11" w:name="O_1221481"/>
      <w:bookmarkEnd w:id="11"/>
      <w:r w:rsidRPr="00785594">
        <w:t>Assessment Conditions</w:t>
      </w:r>
    </w:p>
    <w:p w:rsidR="00000000" w:rsidRPr="00785594" w:rsidP="0063289E">
      <w:pPr>
        <w:pStyle w:val="BodyText"/>
      </w:pPr>
      <w:r w:rsidRPr="00785594">
        <w:t>Skills must have been demonstrated in the workplace or in a simulated environment that reflects work</w:t>
      </w:r>
      <w:r w:rsidRPr="00785594">
        <w:t>place conditions and contingencies. The following conditions must be met for this unit:</w:t>
      </w:r>
    </w:p>
    <w:p w:rsidR="00000000" w:rsidRPr="00785594" w:rsidP="00785594">
      <w:pPr>
        <w:pStyle w:val="ListBullet"/>
      </w:pPr>
      <w:r w:rsidRPr="00785594">
        <w:t>use of suitable facilities, equipment and resources, including:</w:t>
      </w:r>
    </w:p>
    <w:p w:rsidR="00000000" w:rsidRPr="00785594" w:rsidP="00785594">
      <w:pPr>
        <w:pStyle w:val="ListBullet2"/>
      </w:pPr>
      <w:r w:rsidRPr="00785594">
        <w:t>design brief</w:t>
      </w:r>
    </w:p>
    <w:p w:rsidR="00000000" w:rsidRPr="00785594" w:rsidP="00785594">
      <w:pPr>
        <w:pStyle w:val="ListBullet2"/>
      </w:pPr>
      <w:r w:rsidRPr="00785594">
        <w:t>information on design trends</w:t>
      </w:r>
    </w:p>
    <w:p w:rsidR="00000000" w:rsidRPr="00785594" w:rsidP="00785594">
      <w:pPr>
        <w:pStyle w:val="ListBullet2"/>
      </w:pPr>
      <w:r w:rsidRPr="00785594">
        <w:t>tools and equipment to support the design and communication process.</w:t>
      </w:r>
    </w:p>
    <w:p w:rsidR="00000000" w:rsidRPr="00785594" w:rsidP="0063289E">
      <w:pPr>
        <w:pStyle w:val="BodyText"/>
      </w:pPr>
      <w:r w:rsidRPr="00785594">
        <w:t>Assessors must satisfy the NVR/AQTF mandatory competency requirements for assessors.</w:t>
      </w:r>
    </w:p>
    <w:p w:rsidR="00000000" w:rsidRPr="00785594" w:rsidP="00785594">
      <w:pPr>
        <w:pStyle w:val="Heading1"/>
      </w:pPr>
      <w:bookmarkStart w:id="12" w:name="O_1221484"/>
      <w:bookmarkEnd w:id="12"/>
      <w:r w:rsidRPr="00785594">
        <w:t>Links</w:t>
      </w:r>
    </w:p>
    <w:p w:rsidR="00000000" w:rsidRPr="00785594" w:rsidP="0063289E">
      <w:pPr>
        <w:pStyle w:val="BodyText"/>
      </w:pPr>
      <w:r w:rsidRPr="0078559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52272">
        <w:rPr>
          <w:rStyle w:val="Hyperlink"/>
        </w:rPr>
        <w:t>https://vetnet.gov.au/Pages/TrainingDocs.aspx?q=a203ec5c-de7d-406b-b3e1-8f1a9b76e92e</w:t>
      </w:r>
      <w:r>
        <w:fldChar w:fldCharType="end"/>
      </w:r>
    </w:p>
    <w:p w:rsidR="00000000" w:rsidRPr="00785594" w:rsidP="00785594"/>
    <w:sectPr w:rsidSect="007855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4" w:rsidRPr="0063289E" w:rsidP="00632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9E" w:rsidP="007855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289E" w:rsidP="007855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289E" w:rsidP="007855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4" w:rsidP="00785594">
    <w:pPr>
      <w:pStyle w:val="Footer"/>
      <w:framePr w:wrap="around"/>
    </w:pPr>
    <w:r>
      <w:fldChar w:fldCharType="begin"/>
    </w:r>
    <w:r>
      <w:instrText xml:space="preserve"> DOCPROPERTY  Subject  \* MERGEFORMAT </w:instrText>
    </w:r>
    <w:r>
      <w:fldChar w:fldCharType="separate"/>
    </w:r>
    <w:r w:rsidR="0063289E">
      <w:t>Approved</w:t>
    </w:r>
    <w:r w:rsidR="0063289E">
      <w:fldChar w:fldCharType="end"/>
    </w:r>
    <w:r>
      <w:tab/>
      <w:t xml:space="preserve">Page </w:t>
    </w:r>
    <w:r>
      <w:fldChar w:fldCharType="begin"/>
    </w:r>
    <w:r>
      <w:instrText xml:space="preserve"> PAGE  \* Arabic  \* MERGEFORMAT </w:instrText>
    </w:r>
    <w:r>
      <w:fldChar w:fldCharType="separate"/>
    </w:r>
    <w:r w:rsidR="006328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289E">
      <w:rPr>
        <w:noProof/>
      </w:rPr>
      <w:t>4</w:t>
    </w:r>
    <w:r>
      <w:rPr>
        <w:noProof/>
      </w:rPr>
      <w:fldChar w:fldCharType="end"/>
    </w:r>
  </w:p>
  <w:p w:rsidR="00785594" w:rsidP="00785594">
    <w:pPr>
      <w:pStyle w:val="Footer"/>
      <w:framePr w:wrap="around"/>
    </w:pPr>
    <w:r>
      <w:t xml:space="preserve">© Commonwealth of Australia, </w:t>
    </w:r>
    <w:r>
      <w:fldChar w:fldCharType="begin"/>
    </w:r>
    <w:r>
      <w:instrText xml:space="preserve"> DATE  \@ "yyyy"  \* MERGEFORMAT </w:instrText>
    </w:r>
    <w:r>
      <w:fldChar w:fldCharType="separate"/>
    </w:r>
    <w:r w:rsidR="0063289E">
      <w:rPr>
        <w:noProof/>
      </w:rPr>
      <w:t>2025</w:t>
    </w:r>
    <w:r>
      <w:fldChar w:fldCharType="end"/>
    </w:r>
    <w:r>
      <w:tab/>
    </w:r>
    <w:r>
      <w:fldChar w:fldCharType="begin"/>
    </w:r>
    <w:r>
      <w:instrText xml:space="preserve"> DOCPROPERTY  Author  \* MERGEFORMAT </w:instrText>
    </w:r>
    <w:r>
      <w:fldChar w:fldCharType="separate"/>
    </w:r>
    <w:r w:rsidR="0063289E">
      <w:t>Skills Insight</w:t>
    </w:r>
    <w:r w:rsidR="0063289E">
      <w:fldChar w:fldCharType="end"/>
    </w:r>
  </w:p>
  <w:p w:rsidR="00785594" w:rsidP="007855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594" w:rsidRPr="0063289E" w:rsidP="006328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9E" w:rsidRPr="002D2AF8" w:rsidP="00785594">
    <w:pPr>
      <w:pStyle w:val="Header"/>
      <w:framePr w:wrap="around"/>
    </w:pPr>
    <w:r>
      <w:fldChar w:fldCharType="begin"/>
    </w:r>
    <w:r>
      <w:instrText xml:space="preserve"> TITLE   \* MERGEFORMAT </w:instrText>
    </w:r>
    <w:r>
      <w:fldChar w:fldCharType="separate"/>
    </w:r>
    <w:r>
      <w:t>MSTAT2001 Prepare and communicate design concepts for simple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289E" w:rsidP="007855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4" w:rsidRPr="002D2AF8" w:rsidP="00785594">
    <w:pPr>
      <w:pStyle w:val="Header"/>
      <w:framePr w:wrap="around"/>
    </w:pPr>
    <w:r>
      <w:fldChar w:fldCharType="begin"/>
    </w:r>
    <w:r>
      <w:instrText xml:space="preserve"> TITLE   \* MERGEFORMAT </w:instrText>
    </w:r>
    <w:r>
      <w:fldChar w:fldCharType="separate"/>
    </w:r>
    <w:r w:rsidR="0063289E">
      <w:t>MSTAT2001 Prepare and communicate design concepts for simple textile products</w:t>
    </w:r>
    <w:r w:rsidR="0063289E">
      <w:fldChar w:fldCharType="end"/>
    </w:r>
    <w:r>
      <w:tab/>
      <w:t xml:space="preserve">Date this document was generated: </w:t>
    </w:r>
    <w:r>
      <w:fldChar w:fldCharType="begin"/>
    </w:r>
    <w:r>
      <w:instrText xml:space="preserve"> CREATEDATE  \@ "d MMMM yyyy"  \* MERGEFORMAT </w:instrText>
    </w:r>
    <w:r>
      <w:fldChar w:fldCharType="separate"/>
    </w:r>
    <w:r w:rsidR="0063289E">
      <w:rPr>
        <w:noProof/>
      </w:rPr>
      <w:t>2 March 2025</w:t>
    </w:r>
    <w:r>
      <w:fldChar w:fldCharType="end"/>
    </w:r>
  </w:p>
  <w:p w:rsidR="00785594" w:rsidP="007855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86A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A2B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D27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5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594"/>
    <w:pPr>
      <w:spacing w:before="360" w:after="60"/>
      <w:outlineLvl w:val="0"/>
    </w:pPr>
    <w:rPr>
      <w:sz w:val="32"/>
    </w:rPr>
  </w:style>
  <w:style w:type="paragraph" w:styleId="Heading2">
    <w:name w:val="heading 2"/>
    <w:basedOn w:val="HeadingBase"/>
    <w:next w:val="BodyText"/>
    <w:link w:val="Heading2Char"/>
    <w:qFormat/>
    <w:rsid w:val="00785594"/>
    <w:pPr>
      <w:keepLines/>
      <w:spacing w:before="240" w:after="120"/>
      <w:outlineLvl w:val="1"/>
    </w:pPr>
    <w:rPr>
      <w:sz w:val="28"/>
      <w:szCs w:val="40"/>
    </w:rPr>
  </w:style>
  <w:style w:type="paragraph" w:styleId="Heading3">
    <w:name w:val="heading 3"/>
    <w:basedOn w:val="HeadingBase"/>
    <w:next w:val="BodyText"/>
    <w:link w:val="Heading3Char"/>
    <w:qFormat/>
    <w:rsid w:val="00785594"/>
    <w:pPr>
      <w:spacing w:before="180" w:after="120"/>
      <w:outlineLvl w:val="2"/>
    </w:pPr>
    <w:rPr>
      <w:spacing w:val="-10"/>
      <w:kern w:val="32"/>
    </w:rPr>
  </w:style>
  <w:style w:type="paragraph" w:styleId="Heading4">
    <w:name w:val="heading 4"/>
    <w:basedOn w:val="HeadingBase"/>
    <w:next w:val="BodyText"/>
    <w:link w:val="Heading4Char"/>
    <w:qFormat/>
    <w:rsid w:val="00785594"/>
    <w:pPr>
      <w:spacing w:before="160" w:after="120"/>
      <w:outlineLvl w:val="3"/>
    </w:pPr>
    <w:rPr>
      <w:sz w:val="22"/>
    </w:rPr>
  </w:style>
  <w:style w:type="paragraph" w:styleId="Heading5">
    <w:name w:val="heading 5"/>
    <w:basedOn w:val="HeadingBase"/>
    <w:next w:val="Normal"/>
    <w:link w:val="Heading5Char"/>
    <w:qFormat/>
    <w:rsid w:val="00785594"/>
    <w:pPr>
      <w:spacing w:before="80"/>
      <w:outlineLvl w:val="4"/>
    </w:pPr>
    <w:rPr>
      <w:color w:val="918585"/>
      <w:sz w:val="20"/>
    </w:rPr>
  </w:style>
  <w:style w:type="paragraph" w:styleId="Heading6">
    <w:name w:val="heading 6"/>
    <w:basedOn w:val="HeadingBase"/>
    <w:next w:val="Normal"/>
    <w:link w:val="Heading6Char"/>
    <w:qFormat/>
    <w:rsid w:val="00785594"/>
    <w:pPr>
      <w:spacing w:before="60"/>
      <w:outlineLvl w:val="5"/>
    </w:pPr>
    <w:rPr>
      <w:color w:val="918585"/>
      <w:sz w:val="20"/>
    </w:rPr>
  </w:style>
  <w:style w:type="paragraph" w:styleId="Heading7">
    <w:name w:val="heading 7"/>
    <w:basedOn w:val="Normal"/>
    <w:next w:val="Normal"/>
    <w:link w:val="Heading7Char"/>
    <w:qFormat/>
    <w:rsid w:val="00785594"/>
    <w:pPr>
      <w:ind w:left="720"/>
      <w:outlineLvl w:val="6"/>
    </w:pPr>
    <w:rPr>
      <w:i/>
    </w:rPr>
  </w:style>
  <w:style w:type="paragraph" w:styleId="Heading8">
    <w:name w:val="heading 8"/>
    <w:basedOn w:val="Normal"/>
    <w:next w:val="Normal"/>
    <w:link w:val="Heading8Char"/>
    <w:qFormat/>
    <w:rsid w:val="00785594"/>
    <w:pPr>
      <w:ind w:left="720"/>
      <w:outlineLvl w:val="7"/>
    </w:pPr>
    <w:rPr>
      <w:i/>
    </w:rPr>
  </w:style>
  <w:style w:type="paragraph" w:styleId="Heading9">
    <w:name w:val="heading 9"/>
    <w:basedOn w:val="Normal"/>
    <w:next w:val="Normal"/>
    <w:link w:val="Heading9Char"/>
    <w:qFormat/>
    <w:rsid w:val="00785594"/>
    <w:pPr>
      <w:ind w:left="720"/>
      <w:outlineLvl w:val="8"/>
    </w:pPr>
    <w:rPr>
      <w:i/>
    </w:rPr>
  </w:style>
  <w:style w:type="character" w:default="1" w:styleId="DefaultParagraphFont">
    <w:name w:val="Default Paragraph Font"/>
    <w:uiPriority w:val="1"/>
    <w:unhideWhenUsed/>
    <w:rsid w:val="00785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594"/>
  </w:style>
  <w:style w:type="character" w:customStyle="1" w:styleId="Heading1Char">
    <w:name w:val="Heading 1 Char"/>
    <w:basedOn w:val="DefaultParagraphFont"/>
    <w:link w:val="Heading1"/>
    <w:rsid w:val="00785594"/>
    <w:rPr>
      <w:rFonts w:ascii="Times New Roman" w:eastAsia="Times New Roman" w:hAnsi="Times New Roman" w:cs="Times New Roman"/>
      <w:b/>
      <w:sz w:val="32"/>
      <w:szCs w:val="20"/>
      <w:lang w:eastAsia="en-US"/>
    </w:rPr>
  </w:style>
  <w:style w:type="paragraph" w:styleId="BodyText">
    <w:name w:val="Body Text"/>
    <w:basedOn w:val="Normal"/>
    <w:link w:val="BodyTextChar"/>
    <w:rsid w:val="007855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594"/>
    <w:rPr>
      <w:rFonts w:ascii="Times New Roman" w:eastAsia="Times New Roman" w:hAnsi="Times New Roman" w:cs="Times New Roman"/>
      <w:sz w:val="24"/>
      <w:lang w:eastAsia="en-US"/>
    </w:rPr>
  </w:style>
  <w:style w:type="paragraph" w:styleId="ListBullet">
    <w:name w:val="List Bullet"/>
    <w:basedOn w:val="List"/>
    <w:rsid w:val="00785594"/>
    <w:pPr>
      <w:numPr>
        <w:numId w:val="12"/>
      </w:numPr>
      <w:tabs>
        <w:tab w:val="clear" w:pos="340"/>
      </w:tabs>
      <w:spacing w:before="40" w:after="40"/>
    </w:pPr>
  </w:style>
  <w:style w:type="character" w:customStyle="1" w:styleId="SpecialBold">
    <w:name w:val="Special Bold"/>
    <w:basedOn w:val="DefaultParagraphFont"/>
    <w:rsid w:val="00785594"/>
    <w:rPr>
      <w:b/>
      <w:spacing w:val="0"/>
    </w:rPr>
  </w:style>
  <w:style w:type="paragraph" w:styleId="ListBullet2">
    <w:name w:val="List Bullet 2"/>
    <w:basedOn w:val="List2"/>
    <w:rsid w:val="00785594"/>
    <w:pPr>
      <w:numPr>
        <w:numId w:val="13"/>
      </w:numPr>
      <w:tabs>
        <w:tab w:val="clear" w:pos="680"/>
      </w:tabs>
    </w:pPr>
  </w:style>
  <w:style w:type="paragraph" w:customStyle="1" w:styleId="SuperHeading">
    <w:name w:val="SuperHeading"/>
    <w:basedOn w:val="Normal"/>
    <w:rsid w:val="00785594"/>
    <w:pPr>
      <w:spacing w:before="240" w:after="120"/>
      <w:outlineLvl w:val="0"/>
    </w:pPr>
    <w:rPr>
      <w:rFonts w:ascii="Times New Roman" w:hAnsi="Times New Roman"/>
      <w:b/>
      <w:sz w:val="32"/>
    </w:rPr>
  </w:style>
  <w:style w:type="paragraph" w:customStyle="1" w:styleId="AllowPageBreak">
    <w:name w:val="AllowPageBreak"/>
    <w:rsid w:val="007855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5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5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5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5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5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5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594"/>
    <w:rPr>
      <w:rFonts w:ascii="Courier New" w:eastAsia="Times New Roman" w:hAnsi="Courier New" w:cs="Times New Roman"/>
      <w:i/>
      <w:szCs w:val="20"/>
      <w:lang w:eastAsia="en-US"/>
    </w:rPr>
  </w:style>
  <w:style w:type="paragraph" w:customStyle="1" w:styleId="HeadingBase">
    <w:name w:val="Heading Base"/>
    <w:rsid w:val="00785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594"/>
    <w:pPr>
      <w:tabs>
        <w:tab w:val="right" w:leader="dot" w:pos="9072"/>
      </w:tabs>
      <w:ind w:left="567"/>
    </w:pPr>
    <w:rPr>
      <w:szCs w:val="22"/>
    </w:rPr>
  </w:style>
  <w:style w:type="paragraph" w:customStyle="1" w:styleId="TOCBase">
    <w:name w:val="TOC Base"/>
    <w:rsid w:val="00785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594"/>
    <w:pPr>
      <w:tabs>
        <w:tab w:val="right" w:leader="dot" w:pos="9072"/>
      </w:tabs>
      <w:spacing w:before="40" w:after="40"/>
      <w:ind w:left="284"/>
    </w:pPr>
    <w:rPr>
      <w:rFonts w:ascii="Times New Roman" w:hAnsi="Times New Roman"/>
    </w:rPr>
  </w:style>
  <w:style w:type="paragraph" w:styleId="TOC1">
    <w:name w:val="toc 1"/>
    <w:basedOn w:val="TOCBase"/>
    <w:next w:val="Normal"/>
    <w:rsid w:val="007855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594"/>
    <w:rPr>
      <w:rFonts w:ascii="Times New Roman" w:eastAsia="Times New Roman" w:hAnsi="Times New Roman" w:cs="Times New Roman"/>
      <w:sz w:val="16"/>
      <w:lang w:eastAsia="en-US"/>
    </w:rPr>
  </w:style>
  <w:style w:type="paragraph" w:styleId="Title">
    <w:name w:val="Title"/>
    <w:basedOn w:val="HeadingBase"/>
    <w:link w:val="TitleChar"/>
    <w:qFormat/>
    <w:rsid w:val="00785594"/>
    <w:pPr>
      <w:spacing w:before="5040"/>
      <w:jc w:val="center"/>
    </w:pPr>
    <w:rPr>
      <w:sz w:val="48"/>
      <w:szCs w:val="72"/>
      <w:lang w:val="en-US"/>
    </w:rPr>
  </w:style>
  <w:style w:type="character" w:customStyle="1" w:styleId="TitleChar">
    <w:name w:val="Title Char"/>
    <w:basedOn w:val="DefaultParagraphFont"/>
    <w:link w:val="Title"/>
    <w:rsid w:val="00785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594"/>
    <w:pPr>
      <w:tabs>
        <w:tab w:val="left" w:pos="3600"/>
        <w:tab w:val="left" w:pos="3958"/>
      </w:tabs>
    </w:pPr>
  </w:style>
  <w:style w:type="paragraph" w:styleId="List">
    <w:name w:val="List"/>
    <w:basedOn w:val="BodyText"/>
    <w:next w:val="BodyText"/>
    <w:rsid w:val="00785594"/>
    <w:pPr>
      <w:tabs>
        <w:tab w:val="left" w:pos="340"/>
      </w:tabs>
      <w:spacing w:before="60" w:after="60"/>
      <w:ind w:left="340" w:hanging="340"/>
    </w:pPr>
  </w:style>
  <w:style w:type="paragraph" w:customStyle="1" w:styleId="Note">
    <w:name w:val="Note"/>
    <w:basedOn w:val="BodyText"/>
    <w:rsid w:val="007855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594"/>
    <w:pPr>
      <w:framePr w:wrap="auto" w:hAnchor="text" w:y="6049"/>
    </w:pPr>
    <w:rPr>
      <w:color w:val="000000"/>
      <w:sz w:val="40"/>
    </w:rPr>
  </w:style>
  <w:style w:type="paragraph" w:customStyle="1" w:styleId="TOCTitle">
    <w:name w:val="TOCTitle"/>
    <w:basedOn w:val="Heading1"/>
    <w:rsid w:val="00785594"/>
    <w:pPr>
      <w:spacing w:after="240"/>
      <w:jc w:val="center"/>
      <w:outlineLvl w:val="9"/>
    </w:pPr>
    <w:rPr>
      <w:caps/>
    </w:rPr>
  </w:style>
  <w:style w:type="paragraph" w:customStyle="1" w:styleId="Version">
    <w:name w:val="Version"/>
    <w:rsid w:val="007855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594"/>
    <w:pPr>
      <w:keepNext w:val="0"/>
      <w:tabs>
        <w:tab w:val="right" w:pos="4176"/>
      </w:tabs>
      <w:ind w:left="198" w:hanging="198"/>
    </w:pPr>
    <w:rPr>
      <w:rFonts w:ascii="Garamond" w:hAnsi="Garamond"/>
    </w:rPr>
  </w:style>
  <w:style w:type="paragraph" w:styleId="IndexHeading">
    <w:name w:val="index heading"/>
    <w:basedOn w:val="Normal"/>
    <w:next w:val="Index1"/>
    <w:semiHidden/>
    <w:rsid w:val="00785594"/>
    <w:pPr>
      <w:spacing w:before="120" w:after="120"/>
    </w:pPr>
    <w:rPr>
      <w:rFonts w:ascii="Arial" w:hAnsi="Arial"/>
      <w:b/>
      <w:color w:val="918585"/>
      <w:sz w:val="24"/>
    </w:rPr>
  </w:style>
  <w:style w:type="paragraph" w:styleId="Header">
    <w:name w:val="header"/>
    <w:basedOn w:val="Normal"/>
    <w:link w:val="HeaderChar"/>
    <w:rsid w:val="00785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594"/>
    <w:rPr>
      <w:rFonts w:ascii="Times New Roman" w:eastAsia="Times New Roman" w:hAnsi="Times New Roman" w:cs="Times New Roman"/>
      <w:sz w:val="16"/>
      <w:szCs w:val="20"/>
      <w:lang w:val="en-GB" w:eastAsia="en-US"/>
    </w:rPr>
  </w:style>
  <w:style w:type="paragraph" w:customStyle="1" w:styleId="Chapter">
    <w:name w:val="Chapter"/>
    <w:basedOn w:val="Normal"/>
    <w:rsid w:val="00785594"/>
    <w:pPr>
      <w:spacing w:before="240"/>
    </w:pPr>
    <w:rPr>
      <w:rFonts w:ascii="Times New Roman" w:hAnsi="Times New Roman"/>
      <w:smallCaps/>
      <w:spacing w:val="80"/>
      <w:sz w:val="28"/>
    </w:rPr>
  </w:style>
  <w:style w:type="paragraph" w:customStyle="1" w:styleId="InChapter">
    <w:name w:val="InChapter"/>
    <w:basedOn w:val="Heading3"/>
    <w:rsid w:val="00785594"/>
    <w:pPr>
      <w:spacing w:after="240"/>
      <w:outlineLvl w:val="9"/>
    </w:pPr>
    <w:rPr>
      <w:noProof/>
    </w:rPr>
  </w:style>
  <w:style w:type="paragraph" w:styleId="Index2">
    <w:name w:val="index 2"/>
    <w:basedOn w:val="Normal"/>
    <w:next w:val="Normal"/>
    <w:semiHidden/>
    <w:rsid w:val="00785594"/>
    <w:pPr>
      <w:tabs>
        <w:tab w:val="right" w:pos="4176"/>
      </w:tabs>
      <w:ind w:left="568" w:hanging="284"/>
    </w:pPr>
    <w:rPr>
      <w:rFonts w:ascii="Garamond" w:hAnsi="Garamond"/>
    </w:rPr>
  </w:style>
  <w:style w:type="paragraph" w:customStyle="1" w:styleId="Byline">
    <w:name w:val="Byline"/>
    <w:rsid w:val="00785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594"/>
    <w:pPr>
      <w:tabs>
        <w:tab w:val="clear" w:pos="3600"/>
        <w:tab w:val="clear" w:pos="3958"/>
      </w:tabs>
      <w:jc w:val="right"/>
    </w:pPr>
  </w:style>
  <w:style w:type="character" w:styleId="Emphasis">
    <w:name w:val="Emphasis"/>
    <w:basedOn w:val="DefaultParagraphFont"/>
    <w:qFormat/>
    <w:rsid w:val="00785594"/>
    <w:rPr>
      <w:i/>
    </w:rPr>
  </w:style>
  <w:style w:type="paragraph" w:styleId="Caption">
    <w:name w:val="caption"/>
    <w:basedOn w:val="BodyText"/>
    <w:next w:val="Normal"/>
    <w:qFormat/>
    <w:rsid w:val="00785594"/>
    <w:pPr>
      <w:framePr w:w="2268" w:hSpace="181" w:vSpace="181" w:wrap="around" w:vAnchor="text" w:hAnchor="page" w:x="1135" w:y="285" w:anchorLock="1"/>
    </w:pPr>
    <w:rPr>
      <w:i/>
    </w:rPr>
  </w:style>
  <w:style w:type="paragraph" w:customStyle="1" w:styleId="MiniTOCTitle">
    <w:name w:val="MiniTOCTitle"/>
    <w:basedOn w:val="Heading4"/>
    <w:rsid w:val="00785594"/>
    <w:pPr>
      <w:spacing w:before="240"/>
      <w:outlineLvl w:val="9"/>
    </w:pPr>
    <w:rPr>
      <w:noProof/>
      <w:sz w:val="24"/>
    </w:rPr>
  </w:style>
  <w:style w:type="paragraph" w:customStyle="1" w:styleId="MiniTOCItem">
    <w:name w:val="MiniTOCItem"/>
    <w:basedOn w:val="ListBullet"/>
    <w:rsid w:val="00785594"/>
    <w:pPr>
      <w:numPr>
        <w:numId w:val="0"/>
      </w:numPr>
      <w:tabs>
        <w:tab w:val="right" w:leader="dot" w:pos="6521"/>
      </w:tabs>
      <w:spacing w:before="0" w:after="0"/>
    </w:pPr>
  </w:style>
  <w:style w:type="paragraph" w:customStyle="1" w:styleId="TOFTitle">
    <w:name w:val="TOFTitle"/>
    <w:basedOn w:val="TOCTitle"/>
    <w:rsid w:val="00785594"/>
  </w:style>
  <w:style w:type="paragraph" w:styleId="TableofFigures">
    <w:name w:val="table of figures"/>
    <w:basedOn w:val="Normal"/>
    <w:next w:val="Normal"/>
    <w:semiHidden/>
    <w:rsid w:val="00785594"/>
    <w:pPr>
      <w:tabs>
        <w:tab w:val="right" w:leader="dot" w:pos="9072"/>
      </w:tabs>
      <w:ind w:left="970" w:hanging="403"/>
    </w:pPr>
    <w:rPr>
      <w:rFonts w:ascii="Times New Roman" w:hAnsi="Times New Roman"/>
      <w:b/>
    </w:rPr>
  </w:style>
  <w:style w:type="paragraph" w:styleId="ListNumber">
    <w:name w:val="List Number"/>
    <w:basedOn w:val="List"/>
    <w:rsid w:val="00785594"/>
    <w:pPr>
      <w:numPr>
        <w:numId w:val="15"/>
      </w:numPr>
      <w:tabs>
        <w:tab w:val="clear" w:pos="340"/>
      </w:tabs>
    </w:pPr>
  </w:style>
  <w:style w:type="character" w:customStyle="1" w:styleId="WingdingSymbols">
    <w:name w:val="Wingding Symbols"/>
    <w:rsid w:val="00785594"/>
    <w:rPr>
      <w:rFonts w:ascii="Wingdings" w:hAnsi="Wingdings"/>
    </w:rPr>
  </w:style>
  <w:style w:type="paragraph" w:customStyle="1" w:styleId="TableHeading">
    <w:name w:val="Table Heading"/>
    <w:basedOn w:val="HeadingBase"/>
    <w:rsid w:val="00785594"/>
    <w:pPr>
      <w:keepLines/>
      <w:pBdr>
        <w:bottom w:val="single" w:sz="6" w:space="1" w:color="918585"/>
      </w:pBdr>
      <w:spacing w:before="240"/>
    </w:pPr>
  </w:style>
  <w:style w:type="character" w:customStyle="1" w:styleId="HotSpot">
    <w:name w:val="HotSpot"/>
    <w:rsid w:val="00785594"/>
    <w:rPr>
      <w:color w:val="0033CC"/>
      <w:u w:val="none"/>
    </w:rPr>
  </w:style>
  <w:style w:type="paragraph" w:customStyle="1" w:styleId="BodyTextRight">
    <w:name w:val="Body Text Right"/>
    <w:basedOn w:val="BodyText"/>
    <w:rsid w:val="00785594"/>
    <w:pPr>
      <w:spacing w:before="0" w:after="0"/>
      <w:jc w:val="right"/>
    </w:pPr>
  </w:style>
  <w:style w:type="paragraph" w:styleId="Index3">
    <w:name w:val="index 3"/>
    <w:basedOn w:val="ListNumber2"/>
    <w:next w:val="Normal"/>
    <w:semiHidden/>
    <w:rsid w:val="00785594"/>
    <w:pPr>
      <w:numPr>
        <w:numId w:val="0"/>
      </w:numPr>
      <w:tabs>
        <w:tab w:val="right" w:leader="dot" w:pos="4176"/>
      </w:tabs>
    </w:pPr>
  </w:style>
  <w:style w:type="paragraph" w:styleId="ListNumber2">
    <w:name w:val="List Number 2"/>
    <w:basedOn w:val="List2"/>
    <w:rsid w:val="00785594"/>
    <w:pPr>
      <w:numPr>
        <w:numId w:val="10"/>
      </w:numPr>
      <w:tabs>
        <w:tab w:val="clear" w:pos="1060"/>
      </w:tabs>
    </w:pPr>
  </w:style>
  <w:style w:type="paragraph" w:customStyle="1" w:styleId="MarginNote">
    <w:name w:val="Margin Note"/>
    <w:basedOn w:val="BodyText"/>
    <w:rsid w:val="00785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5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594"/>
    <w:rPr>
      <w:sz w:val="32"/>
    </w:rPr>
  </w:style>
  <w:style w:type="paragraph" w:customStyle="1" w:styleId="HeadingProcedure">
    <w:name w:val="Heading Procedure"/>
    <w:basedOn w:val="HeadingBase"/>
    <w:next w:val="Normal"/>
    <w:rsid w:val="00785594"/>
    <w:pPr>
      <w:tabs>
        <w:tab w:val="left" w:pos="0"/>
      </w:tabs>
      <w:spacing w:before="120" w:after="60"/>
    </w:pPr>
    <w:rPr>
      <w:i/>
      <w:color w:val="918585"/>
      <w:sz w:val="22"/>
    </w:rPr>
  </w:style>
  <w:style w:type="paragraph" w:customStyle="1" w:styleId="TableBodyText">
    <w:name w:val="Table Body Text"/>
    <w:basedOn w:val="BodyText"/>
    <w:rsid w:val="00785594"/>
    <w:pPr>
      <w:spacing w:before="60" w:after="60"/>
    </w:pPr>
  </w:style>
  <w:style w:type="paragraph" w:styleId="ListContinue">
    <w:name w:val="List Continue"/>
    <w:basedOn w:val="List"/>
    <w:rsid w:val="00785594"/>
    <w:pPr>
      <w:ind w:firstLine="0"/>
    </w:pPr>
  </w:style>
  <w:style w:type="paragraph" w:customStyle="1" w:styleId="ListNote">
    <w:name w:val="List Note"/>
    <w:basedOn w:val="List"/>
    <w:rsid w:val="00785594"/>
    <w:pPr>
      <w:pBdr>
        <w:top w:val="single" w:sz="6" w:space="2" w:color="918585"/>
        <w:bottom w:val="single" w:sz="6" w:space="2" w:color="918585"/>
      </w:pBdr>
      <w:tabs>
        <w:tab w:val="left" w:pos="1021"/>
      </w:tabs>
      <w:ind w:firstLine="0"/>
    </w:pPr>
  </w:style>
  <w:style w:type="paragraph" w:customStyle="1" w:styleId="Warning">
    <w:name w:val="Warning"/>
    <w:basedOn w:val="BodyText"/>
    <w:rsid w:val="00785594"/>
    <w:pPr>
      <w:shd w:val="clear" w:color="auto" w:fill="D9D9D9"/>
      <w:tabs>
        <w:tab w:val="left" w:pos="992"/>
      </w:tabs>
      <w:ind w:left="119" w:right="119"/>
    </w:pPr>
    <w:rPr>
      <w:sz w:val="20"/>
    </w:rPr>
  </w:style>
  <w:style w:type="paragraph" w:customStyle="1" w:styleId="MarginIcons">
    <w:name w:val="Margin Icons"/>
    <w:basedOn w:val="BodyText"/>
    <w:rsid w:val="007855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594"/>
    <w:rPr>
      <w:rFonts w:ascii="Courier New" w:hAnsi="Courier New"/>
    </w:rPr>
  </w:style>
  <w:style w:type="paragraph" w:customStyle="1" w:styleId="NoteBullet">
    <w:name w:val="Note Bullet"/>
    <w:basedOn w:val="Note"/>
    <w:rsid w:val="00785594"/>
    <w:pPr>
      <w:tabs>
        <w:tab w:val="clear" w:pos="680"/>
      </w:tabs>
      <w:spacing w:before="60" w:after="60"/>
    </w:pPr>
  </w:style>
  <w:style w:type="paragraph" w:customStyle="1" w:styleId="SubHeading2">
    <w:name w:val="SubHeading2"/>
    <w:basedOn w:val="HeadingBase"/>
    <w:rsid w:val="00785594"/>
    <w:pPr>
      <w:spacing w:before="240" w:after="60"/>
    </w:pPr>
    <w:rPr>
      <w:sz w:val="20"/>
    </w:rPr>
  </w:style>
  <w:style w:type="paragraph" w:customStyle="1" w:styleId="SubHeading1">
    <w:name w:val="SubHeading1"/>
    <w:basedOn w:val="HeadingBase"/>
    <w:rsid w:val="00785594"/>
    <w:pPr>
      <w:spacing w:before="240" w:after="60"/>
    </w:pPr>
    <w:rPr>
      <w:color w:val="918585"/>
      <w:sz w:val="22"/>
    </w:rPr>
  </w:style>
  <w:style w:type="paragraph" w:customStyle="1" w:styleId="SideHeading">
    <w:name w:val="Side Heading"/>
    <w:basedOn w:val="HeadingBase"/>
    <w:rsid w:val="00785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594"/>
    <w:pPr>
      <w:tabs>
        <w:tab w:val="num" w:pos="360"/>
      </w:tabs>
    </w:pPr>
  </w:style>
  <w:style w:type="paragraph" w:styleId="PlainText">
    <w:name w:val="Plain Text"/>
    <w:basedOn w:val="Normal"/>
    <w:link w:val="PlainTextChar"/>
    <w:rsid w:val="00785594"/>
    <w:rPr>
      <w:sz w:val="20"/>
    </w:rPr>
  </w:style>
  <w:style w:type="character" w:customStyle="1" w:styleId="PlainTextChar">
    <w:name w:val="Plain Text Char"/>
    <w:basedOn w:val="DefaultParagraphFont"/>
    <w:link w:val="PlainText"/>
    <w:rsid w:val="00785594"/>
    <w:rPr>
      <w:rFonts w:ascii="Courier New" w:eastAsia="Times New Roman" w:hAnsi="Courier New" w:cs="Times New Roman"/>
      <w:sz w:val="20"/>
      <w:szCs w:val="20"/>
      <w:lang w:eastAsia="en-US"/>
    </w:rPr>
  </w:style>
  <w:style w:type="character" w:customStyle="1" w:styleId="MenuOption">
    <w:name w:val="Menu Option"/>
    <w:basedOn w:val="DefaultParagraphFont"/>
    <w:rsid w:val="00785594"/>
    <w:rPr>
      <w:b/>
      <w:smallCaps/>
    </w:rPr>
  </w:style>
  <w:style w:type="paragraph" w:customStyle="1" w:styleId="TableListNumber">
    <w:name w:val="Table List Number"/>
    <w:basedOn w:val="ListNumber"/>
    <w:rsid w:val="00785594"/>
    <w:pPr>
      <w:numPr>
        <w:numId w:val="0"/>
      </w:numPr>
    </w:pPr>
  </w:style>
  <w:style w:type="paragraph" w:styleId="TOC4">
    <w:name w:val="toc 4"/>
    <w:basedOn w:val="TOCBase"/>
    <w:next w:val="Normal"/>
    <w:semiHidden/>
    <w:rsid w:val="00785594"/>
    <w:pPr>
      <w:tabs>
        <w:tab w:val="right" w:leader="dot" w:pos="9071"/>
      </w:tabs>
      <w:ind w:left="1701"/>
    </w:pPr>
  </w:style>
  <w:style w:type="paragraph" w:customStyle="1" w:styleId="ListAlpha">
    <w:name w:val="List Alpha"/>
    <w:basedOn w:val="List"/>
    <w:rsid w:val="00785594"/>
    <w:pPr>
      <w:numPr>
        <w:numId w:val="9"/>
      </w:numPr>
    </w:pPr>
  </w:style>
  <w:style w:type="paragraph" w:customStyle="1" w:styleId="ListAlpha2">
    <w:name w:val="List Alpha 2"/>
    <w:basedOn w:val="List2"/>
    <w:rsid w:val="00785594"/>
    <w:pPr>
      <w:numPr>
        <w:numId w:val="8"/>
      </w:numPr>
    </w:pPr>
  </w:style>
  <w:style w:type="paragraph" w:styleId="List2">
    <w:name w:val="List 2"/>
    <w:basedOn w:val="BodyText"/>
    <w:rsid w:val="00785594"/>
    <w:pPr>
      <w:tabs>
        <w:tab w:val="left" w:pos="680"/>
      </w:tabs>
      <w:spacing w:before="60" w:after="60"/>
      <w:ind w:left="680" w:hanging="340"/>
    </w:pPr>
  </w:style>
  <w:style w:type="paragraph" w:styleId="List3">
    <w:name w:val="List 3"/>
    <w:basedOn w:val="BodyText"/>
    <w:rsid w:val="00785594"/>
    <w:pPr>
      <w:tabs>
        <w:tab w:val="left" w:pos="1021"/>
      </w:tabs>
      <w:spacing w:before="60" w:after="60"/>
      <w:ind w:left="1020" w:hanging="340"/>
    </w:pPr>
  </w:style>
  <w:style w:type="paragraph" w:styleId="List4">
    <w:name w:val="List 4"/>
    <w:basedOn w:val="BodyText"/>
    <w:rsid w:val="00785594"/>
    <w:pPr>
      <w:tabs>
        <w:tab w:val="left" w:pos="1361"/>
      </w:tabs>
      <w:spacing w:before="60" w:after="60"/>
      <w:ind w:left="1361" w:hanging="340"/>
    </w:pPr>
  </w:style>
  <w:style w:type="paragraph" w:styleId="List5">
    <w:name w:val="List 5"/>
    <w:basedOn w:val="BodyText"/>
    <w:rsid w:val="00785594"/>
    <w:pPr>
      <w:tabs>
        <w:tab w:val="left" w:pos="1701"/>
      </w:tabs>
      <w:spacing w:before="60" w:after="60"/>
      <w:ind w:left="1701" w:hanging="340"/>
    </w:pPr>
  </w:style>
  <w:style w:type="paragraph" w:styleId="ListBullet3">
    <w:name w:val="List Bullet 3"/>
    <w:basedOn w:val="List3"/>
    <w:rsid w:val="00785594"/>
    <w:pPr>
      <w:numPr>
        <w:numId w:val="14"/>
      </w:numPr>
      <w:tabs>
        <w:tab w:val="clear" w:pos="1021"/>
      </w:tabs>
      <w:ind w:left="1037" w:hanging="357"/>
    </w:pPr>
  </w:style>
  <w:style w:type="paragraph" w:styleId="ListBullet4">
    <w:name w:val="List Bullet 4"/>
    <w:basedOn w:val="List4"/>
    <w:rsid w:val="00785594"/>
    <w:pPr>
      <w:numPr>
        <w:numId w:val="3"/>
      </w:numPr>
      <w:tabs>
        <w:tab w:val="clear" w:pos="1361"/>
      </w:tabs>
    </w:pPr>
  </w:style>
  <w:style w:type="paragraph" w:styleId="ListBullet5">
    <w:name w:val="List Bullet 5"/>
    <w:basedOn w:val="List5"/>
    <w:rsid w:val="00785594"/>
    <w:pPr>
      <w:numPr>
        <w:numId w:val="4"/>
      </w:numPr>
    </w:pPr>
  </w:style>
  <w:style w:type="paragraph" w:styleId="ListContinue2">
    <w:name w:val="List Continue 2"/>
    <w:basedOn w:val="List2"/>
    <w:rsid w:val="00785594"/>
    <w:pPr>
      <w:ind w:firstLine="0"/>
    </w:pPr>
  </w:style>
  <w:style w:type="paragraph" w:styleId="ListContinue3">
    <w:name w:val="List Continue 3"/>
    <w:basedOn w:val="List3"/>
    <w:rsid w:val="00785594"/>
    <w:pPr>
      <w:ind w:left="1021" w:firstLine="0"/>
    </w:pPr>
  </w:style>
  <w:style w:type="paragraph" w:styleId="ListContinue4">
    <w:name w:val="List Continue 4"/>
    <w:basedOn w:val="List4"/>
    <w:rsid w:val="00785594"/>
    <w:pPr>
      <w:ind w:firstLine="0"/>
    </w:pPr>
  </w:style>
  <w:style w:type="paragraph" w:styleId="ListContinue5">
    <w:name w:val="List Continue 5"/>
    <w:basedOn w:val="List5"/>
    <w:rsid w:val="00785594"/>
    <w:pPr>
      <w:ind w:firstLine="0"/>
    </w:pPr>
  </w:style>
  <w:style w:type="paragraph" w:styleId="ListNumber3">
    <w:name w:val="List Number 3"/>
    <w:basedOn w:val="List3"/>
    <w:rsid w:val="00785594"/>
    <w:pPr>
      <w:numPr>
        <w:numId w:val="5"/>
      </w:numPr>
    </w:pPr>
  </w:style>
  <w:style w:type="paragraph" w:styleId="ListNumber4">
    <w:name w:val="List Number 4"/>
    <w:basedOn w:val="List4"/>
    <w:rsid w:val="00785594"/>
    <w:pPr>
      <w:numPr>
        <w:numId w:val="6"/>
      </w:numPr>
    </w:pPr>
  </w:style>
  <w:style w:type="paragraph" w:styleId="ListNumber5">
    <w:name w:val="List Number 5"/>
    <w:basedOn w:val="List5"/>
    <w:rsid w:val="00785594"/>
    <w:pPr>
      <w:numPr>
        <w:numId w:val="7"/>
      </w:numPr>
    </w:pPr>
  </w:style>
  <w:style w:type="paragraph" w:styleId="BlockText">
    <w:name w:val="Block Text"/>
    <w:basedOn w:val="Normal"/>
    <w:rsid w:val="00785594"/>
    <w:pPr>
      <w:spacing w:after="120"/>
      <w:ind w:left="1440" w:right="1440"/>
    </w:pPr>
  </w:style>
  <w:style w:type="character" w:customStyle="1" w:styleId="Subscript">
    <w:name w:val="Subscript"/>
    <w:basedOn w:val="DefaultParagraphFont"/>
    <w:rsid w:val="00785594"/>
    <w:rPr>
      <w:sz w:val="16"/>
      <w:vertAlign w:val="subscript"/>
    </w:rPr>
  </w:style>
  <w:style w:type="character" w:customStyle="1" w:styleId="Superscript">
    <w:name w:val="Superscript"/>
    <w:basedOn w:val="DefaultParagraphFont"/>
    <w:rsid w:val="00785594"/>
    <w:rPr>
      <w:sz w:val="16"/>
      <w:vertAlign w:val="superscript"/>
    </w:rPr>
  </w:style>
  <w:style w:type="character" w:customStyle="1" w:styleId="Symbols">
    <w:name w:val="Symbols"/>
    <w:basedOn w:val="DefaultParagraphFont"/>
    <w:rsid w:val="00785594"/>
    <w:rPr>
      <w:rFonts w:ascii="Symbol" w:hAnsi="Symbol"/>
    </w:rPr>
  </w:style>
  <w:style w:type="character" w:customStyle="1" w:styleId="MenuOptions">
    <w:name w:val="Menu Options"/>
    <w:basedOn w:val="DefaultParagraphFont"/>
    <w:rsid w:val="00785594"/>
    <w:rPr>
      <w:rFonts w:ascii="Arial Narrow" w:hAnsi="Arial Narrow"/>
      <w:smallCaps/>
    </w:rPr>
  </w:style>
  <w:style w:type="character" w:customStyle="1" w:styleId="Buttons">
    <w:name w:val="Buttons"/>
    <w:basedOn w:val="DefaultParagraphFont"/>
    <w:rsid w:val="00785594"/>
    <w:rPr>
      <w:b/>
    </w:rPr>
  </w:style>
  <w:style w:type="character" w:customStyle="1" w:styleId="Underlined">
    <w:name w:val="Underlined"/>
    <w:basedOn w:val="DefaultParagraphFont"/>
    <w:rsid w:val="00785594"/>
    <w:rPr>
      <w:u w:val="single"/>
    </w:rPr>
  </w:style>
  <w:style w:type="paragraph" w:customStyle="1" w:styleId="TableBodyTextRight">
    <w:name w:val="Table Body Text Right"/>
    <w:basedOn w:val="TableBodyText"/>
    <w:rsid w:val="00785594"/>
    <w:pPr>
      <w:widowControl w:val="0"/>
      <w:autoSpaceDE w:val="0"/>
      <w:autoSpaceDN w:val="0"/>
      <w:adjustRightInd w:val="0"/>
      <w:jc w:val="right"/>
    </w:pPr>
    <w:rPr>
      <w:rFonts w:cs="Arial"/>
      <w:szCs w:val="18"/>
    </w:rPr>
  </w:style>
  <w:style w:type="paragraph" w:customStyle="1" w:styleId="CopyrightText">
    <w:name w:val="Copyright Text"/>
    <w:basedOn w:val="BodyText"/>
    <w:rsid w:val="00785594"/>
    <w:rPr>
      <w:sz w:val="18"/>
    </w:rPr>
  </w:style>
  <w:style w:type="paragraph" w:customStyle="1" w:styleId="BodySmallRight">
    <w:name w:val="Body Small Right"/>
    <w:basedOn w:val="BodyTextRight"/>
    <w:rsid w:val="00785594"/>
    <w:rPr>
      <w:sz w:val="18"/>
      <w:szCs w:val="18"/>
    </w:rPr>
  </w:style>
  <w:style w:type="paragraph" w:customStyle="1" w:styleId="MarginEdition">
    <w:name w:val="Margin Edition"/>
    <w:basedOn w:val="MarginNote"/>
    <w:rsid w:val="00785594"/>
    <w:pPr>
      <w:spacing w:before="0" w:after="0"/>
    </w:pPr>
    <w:rPr>
      <w:rFonts w:ascii="Times New Roman" w:hAnsi="Times New Roman"/>
      <w:color w:val="999999"/>
    </w:rPr>
  </w:style>
  <w:style w:type="paragraph" w:customStyle="1" w:styleId="Spacer">
    <w:name w:val="Spacer"/>
    <w:basedOn w:val="Normal"/>
    <w:rsid w:val="00785594"/>
    <w:rPr>
      <w:sz w:val="2"/>
      <w:szCs w:val="2"/>
    </w:rPr>
  </w:style>
  <w:style w:type="character" w:customStyle="1" w:styleId="Small">
    <w:name w:val="Small"/>
    <w:basedOn w:val="DefaultParagraphFont"/>
    <w:rsid w:val="00785594"/>
    <w:rPr>
      <w:sz w:val="16"/>
    </w:rPr>
  </w:style>
  <w:style w:type="paragraph" w:customStyle="1" w:styleId="WideTable">
    <w:name w:val="Wide Table"/>
    <w:basedOn w:val="Normal"/>
    <w:rsid w:val="00785594"/>
    <w:pPr>
      <w:ind w:left="-1418"/>
    </w:pPr>
    <w:rPr>
      <w:sz w:val="2"/>
      <w:szCs w:val="2"/>
    </w:rPr>
  </w:style>
  <w:style w:type="character" w:styleId="PageNumber">
    <w:name w:val="page number"/>
    <w:basedOn w:val="DefaultParagraphFont"/>
    <w:rsid w:val="00785594"/>
  </w:style>
  <w:style w:type="paragraph" w:styleId="Quote">
    <w:name w:val="Quote"/>
    <w:basedOn w:val="Heading1"/>
    <w:link w:val="QuoteChar"/>
    <w:qFormat/>
    <w:rsid w:val="00785594"/>
    <w:rPr>
      <w:b w:val="0"/>
      <w:sz w:val="72"/>
      <w:szCs w:val="72"/>
      <w:lang w:val="en-NZ"/>
    </w:rPr>
  </w:style>
  <w:style w:type="character" w:customStyle="1" w:styleId="QuoteChar">
    <w:name w:val="Quote Char"/>
    <w:basedOn w:val="DefaultParagraphFont"/>
    <w:link w:val="Quote"/>
    <w:rsid w:val="00785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594"/>
    <w:pPr>
      <w:pageBreakBefore/>
    </w:pPr>
  </w:style>
  <w:style w:type="paragraph" w:customStyle="1" w:styleId="Border">
    <w:name w:val="Border"/>
    <w:basedOn w:val="Normal"/>
    <w:qFormat/>
    <w:rsid w:val="007855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594"/>
    <w:rPr>
      <w:b/>
      <w:bCs/>
      <w:i/>
      <w:iCs/>
      <w:color w:val="auto"/>
    </w:rPr>
  </w:style>
  <w:style w:type="paragraph" w:styleId="IntenseQuote">
    <w:name w:val="Intense Quote"/>
    <w:basedOn w:val="Normal"/>
    <w:next w:val="Normal"/>
    <w:link w:val="IntenseQuoteChar"/>
    <w:uiPriority w:val="30"/>
    <w:qFormat/>
    <w:rsid w:val="007855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5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594"/>
    <w:rPr>
      <w:smallCaps/>
      <w:color w:val="auto"/>
      <w:u w:val="single"/>
    </w:rPr>
  </w:style>
  <w:style w:type="character" w:styleId="IntenseReference">
    <w:name w:val="Intense Reference"/>
    <w:basedOn w:val="DefaultParagraphFont"/>
    <w:uiPriority w:val="32"/>
    <w:qFormat/>
    <w:rsid w:val="00785594"/>
    <w:rPr>
      <w:b/>
      <w:bCs/>
      <w:smallCaps/>
      <w:color w:val="auto"/>
      <w:spacing w:val="5"/>
      <w:u w:val="single"/>
    </w:rPr>
  </w:style>
  <w:style w:type="paragraph" w:customStyle="1" w:styleId="2ColumnHeading">
    <w:name w:val="2Column Heading"/>
    <w:basedOn w:val="BodyText"/>
    <w:qFormat/>
    <w:rsid w:val="00785594"/>
    <w:pPr>
      <w:spacing w:after="60"/>
      <w:ind w:left="-2268"/>
    </w:pPr>
    <w:rPr>
      <w:b/>
    </w:rPr>
  </w:style>
  <w:style w:type="paragraph" w:customStyle="1" w:styleId="Heading1TOC">
    <w:name w:val="Heading1 TOC"/>
    <w:basedOn w:val="Normal"/>
    <w:qFormat/>
    <w:rsid w:val="00785594"/>
    <w:pPr>
      <w:spacing w:before="240" w:after="120"/>
    </w:pPr>
    <w:rPr>
      <w:rFonts w:ascii="Times New Roman" w:hAnsi="Times New Roman"/>
      <w:b/>
      <w:sz w:val="32"/>
    </w:rPr>
  </w:style>
  <w:style w:type="paragraph" w:customStyle="1" w:styleId="Heading2TOC">
    <w:name w:val="Heading2 TOC"/>
    <w:basedOn w:val="Normal"/>
    <w:qFormat/>
    <w:rsid w:val="00785594"/>
    <w:pPr>
      <w:spacing w:before="240" w:after="60"/>
    </w:pPr>
    <w:rPr>
      <w:rFonts w:ascii="Times New Roman" w:hAnsi="Times New Roman"/>
      <w:b/>
      <w:sz w:val="28"/>
    </w:rPr>
  </w:style>
  <w:style w:type="character" w:customStyle="1" w:styleId="Underline">
    <w:name w:val="Underline"/>
    <w:basedOn w:val="DefaultParagraphFont"/>
    <w:qFormat/>
    <w:rsid w:val="00785594"/>
    <w:rPr>
      <w:u w:val="single"/>
    </w:rPr>
  </w:style>
  <w:style w:type="character" w:customStyle="1" w:styleId="BoldandItalics">
    <w:name w:val="Bold and Italics"/>
    <w:qFormat/>
    <w:rsid w:val="00785594"/>
    <w:rPr>
      <w:b/>
      <w:i/>
      <w:u w:val="none"/>
    </w:rPr>
  </w:style>
  <w:style w:type="paragraph" w:styleId="BalloonText">
    <w:name w:val="Balloon Text"/>
    <w:basedOn w:val="Normal"/>
    <w:link w:val="BalloonTextChar"/>
    <w:rsid w:val="00785594"/>
    <w:rPr>
      <w:rFonts w:ascii="Tahoma" w:hAnsi="Tahoma" w:cs="Tahoma"/>
      <w:sz w:val="16"/>
      <w:szCs w:val="16"/>
    </w:rPr>
  </w:style>
  <w:style w:type="character" w:customStyle="1" w:styleId="BalloonTextChar">
    <w:name w:val="Balloon Text Char"/>
    <w:basedOn w:val="DefaultParagraphFont"/>
    <w:link w:val="BalloonText"/>
    <w:rsid w:val="007855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5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5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594"/>
    <w:rPr>
      <w:b/>
      <w:color w:val="660033"/>
      <w:spacing w:val="0"/>
    </w:rPr>
  </w:style>
  <w:style w:type="paragraph" w:customStyle="1" w:styleId="Nameditemlist">
    <w:name w:val="Named item list"/>
    <w:basedOn w:val="BodyText"/>
    <w:qFormat/>
    <w:rsid w:val="00785594"/>
    <w:pPr>
      <w:tabs>
        <w:tab w:val="left" w:pos="2835"/>
      </w:tabs>
      <w:ind w:left="2835" w:hanging="2835"/>
    </w:pPr>
  </w:style>
  <w:style w:type="paragraph" w:customStyle="1" w:styleId="BodyTextnopadding">
    <w:name w:val="Body Text no padding"/>
    <w:basedOn w:val="BodyText"/>
    <w:qFormat/>
    <w:rsid w:val="00785594"/>
    <w:pPr>
      <w:spacing w:before="0" w:after="0"/>
    </w:pPr>
  </w:style>
  <w:style w:type="paragraph" w:customStyle="1" w:styleId="BodyTextBold">
    <w:name w:val="Body Text Bold"/>
    <w:basedOn w:val="BodyText"/>
    <w:qFormat/>
    <w:rsid w:val="00785594"/>
    <w:rPr>
      <w:b/>
    </w:rPr>
  </w:style>
  <w:style w:type="character" w:styleId="Hyperlink">
    <w:name w:val="Hyperlink"/>
    <w:basedOn w:val="DefaultParagraphFont"/>
    <w:uiPriority w:val="99"/>
    <w:unhideWhenUsed/>
    <w:rsid w:val="006328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5177</Characters>
  <Application>Microsoft Office Word</Application>
  <DocSecurity>0</DocSecurity>
  <Lines>139</Lines>
  <Paragraphs>86</Paragraphs>
  <ScaleCrop>false</ScaleCrop>
  <Company>Author-it Software Corporation Ltd.</Company>
  <LinksUpToDate>false</LinksUpToDate>
  <CharactersWithSpaces>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MSTAT2001 Prepare and communicate design concepts for simple textile products</dc:title>
  <dc:subject>Approved</dc:subject>
  <dc:creator>Skills Insight</dc:creator>
  <cp:keywords>Release: 1</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