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D31" w:rsidP="00046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MST30819 Certificate III in Applied Fashion Design and Technology</w:t>
      </w:r>
      <w:r>
        <w:fldChar w:fldCharType="end"/>
      </w:r>
    </w:p>
    <w:p w:rsidR="00046D31" w:rsidP="00046D31">
      <w:pPr>
        <w:pStyle w:val="Version"/>
        <w:sectPr w:rsidSect="00046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46B7E" w:rsidP="00046B7E">
      <w:pPr>
        <w:pStyle w:val="SuperHeading"/>
      </w:pPr>
      <w:r w:rsidRPr="00046B7E">
        <w:t>MST30819 Certificate III in Applied Fashion Design and Technology</w:t>
      </w:r>
    </w:p>
    <w:p w:rsidR="00000000" w:rsidRPr="00046B7E" w:rsidP="00046B7E">
      <w:pPr>
        <w:pStyle w:val="Heading1"/>
      </w:pPr>
      <w:bookmarkStart w:id="1" w:name="O_1075230"/>
      <w:bookmarkEnd w:id="1"/>
      <w:r w:rsidRPr="00046B7E">
        <w:t>Modification History</w:t>
      </w:r>
    </w:p>
    <w:p w:rsidR="00000000" w:rsidRPr="00046B7E" w:rsidP="00046D31">
      <w:pPr>
        <w:pStyle w:val="BodyText"/>
      </w:pPr>
      <w:r w:rsidRPr="00046B7E">
        <w:t>Release 3. 10 elective units updated. Supersedes and equivalent to MST30819 Certificate III in Applied Fashion Design and Technology (Release 2).</w:t>
      </w:r>
    </w:p>
    <w:p w:rsidR="00000000" w:rsidRPr="00046B7E" w:rsidP="00046B7E">
      <w:pPr>
        <w:pStyle w:val="Heading1"/>
      </w:pPr>
      <w:bookmarkStart w:id="2" w:name="O_1075229"/>
      <w:bookmarkEnd w:id="2"/>
      <w:r w:rsidRPr="00046B7E">
        <w:t>Qualification Description</w:t>
      </w:r>
    </w:p>
    <w:p w:rsidR="00000000" w:rsidRPr="00046B7E" w:rsidP="00046D31">
      <w:pPr>
        <w:pStyle w:val="BodyText"/>
      </w:pPr>
      <w:r w:rsidRPr="00046B7E">
        <w:t>This qualification provides the skills and knowledge required to work in applied design and production roles within the clothing and fashion industry.</w:t>
      </w:r>
    </w:p>
    <w:p w:rsidR="00000000" w:rsidRPr="00046B7E" w:rsidP="00046D31">
      <w:pPr>
        <w:pStyle w:val="BodyText"/>
      </w:pPr>
      <w:r w:rsidRPr="00046B7E">
        <w:t xml:space="preserve">This qualification is suitable for workers producing fashion </w:t>
      </w:r>
      <w:r w:rsidRPr="00046B7E">
        <w:t xml:space="preserve">products where a basic understanding of design and marketing as well as sewing skills for specialist machinists, support roles in patternmaking, production of digitally printed or embroidered fabrics or garments is needed. </w:t>
      </w:r>
    </w:p>
    <w:p w:rsidR="00000000" w:rsidRPr="00046B7E" w:rsidP="00046D31">
      <w:pPr>
        <w:pStyle w:val="BodyText"/>
      </w:pPr>
      <w:r w:rsidRPr="00046B7E">
        <w:t>Items to be produced would inclu</w:t>
      </w:r>
      <w:r w:rsidRPr="00046B7E">
        <w:t>de a single or small range of products. This qualification is particularly suitable for those who are self-employed undertaking low volume production of items for local distribution outlets, for example, markets.</w:t>
      </w:r>
    </w:p>
    <w:p w:rsidR="00000000" w:rsidRPr="00046B7E" w:rsidP="00046D31">
      <w:pPr>
        <w:pStyle w:val="BodyText"/>
      </w:pPr>
      <w:r w:rsidRPr="00046B7E">
        <w:t xml:space="preserve">Elective units of competency can be chosen </w:t>
      </w:r>
      <w:r w:rsidRPr="00046B7E">
        <w:t>to meet the specialist skills needs of the area of application.</w:t>
      </w:r>
    </w:p>
    <w:p w:rsidR="00000000" w:rsidRPr="00046B7E" w:rsidP="00046D31">
      <w:pPr>
        <w:pStyle w:val="BodyText"/>
      </w:pPr>
      <w:r w:rsidRPr="00046B7E">
        <w:t>No occupational licensing or certification requirements exist at the time of publication.</w:t>
      </w:r>
    </w:p>
    <w:p w:rsidR="00000000" w:rsidRPr="00046B7E" w:rsidP="00046B7E">
      <w:pPr>
        <w:pStyle w:val="Heading1"/>
      </w:pPr>
      <w:bookmarkStart w:id="3" w:name="O_1075228"/>
      <w:bookmarkEnd w:id="3"/>
      <w:r w:rsidRPr="00046B7E">
        <w:t>Entry Requirements</w:t>
      </w:r>
    </w:p>
    <w:p w:rsidR="00000000" w:rsidRPr="00046B7E" w:rsidP="00046D31">
      <w:pPr>
        <w:pStyle w:val="BodyText"/>
      </w:pPr>
      <w:r w:rsidRPr="00046B7E">
        <w:t>There are no entry requirements for this qualification.</w:t>
      </w:r>
    </w:p>
    <w:p w:rsidR="00000000" w:rsidRPr="00046B7E" w:rsidP="00046B7E">
      <w:pPr>
        <w:pStyle w:val="Heading1"/>
      </w:pPr>
      <w:bookmarkStart w:id="4" w:name="O_1075227"/>
      <w:bookmarkEnd w:id="4"/>
      <w:r w:rsidRPr="00046B7E">
        <w:t>Packaging Rules</w:t>
      </w:r>
    </w:p>
    <w:p w:rsidR="00000000" w:rsidRPr="00046B7E" w:rsidP="00046D31">
      <w:pPr>
        <w:pStyle w:val="Heading3"/>
      </w:pPr>
      <w:r w:rsidRPr="00046B7E">
        <w:t>Total number of units =</w:t>
      </w:r>
      <w:r w:rsidRPr="00046B7E">
        <w:rPr>
          <w:rStyle w:val="SpecialBold"/>
        </w:rPr>
        <w:t xml:space="preserve"> 19</w:t>
      </w:r>
    </w:p>
    <w:p w:rsidR="00000000" w:rsidRPr="00046B7E" w:rsidP="00046B7E">
      <w:pPr>
        <w:pStyle w:val="ListBullet"/>
      </w:pPr>
      <w:r w:rsidRPr="00046B7E">
        <w:rPr>
          <w:rStyle w:val="SpecialBold"/>
        </w:rPr>
        <w:t>4 core</w:t>
      </w:r>
      <w:r w:rsidRPr="00046B7E">
        <w:t xml:space="preserve"> units of competency</w:t>
      </w:r>
    </w:p>
    <w:p w:rsidR="00000000" w:rsidRPr="00046B7E" w:rsidP="00046B7E">
      <w:pPr>
        <w:pStyle w:val="ListBullet"/>
      </w:pPr>
      <w:r w:rsidRPr="00046B7E">
        <w:rPr>
          <w:rStyle w:val="SpecialBold"/>
        </w:rPr>
        <w:t>15 elective</w:t>
      </w:r>
      <w:r w:rsidRPr="00046B7E">
        <w:t xml:space="preserve"> units of competency, consisting of:</w:t>
      </w:r>
    </w:p>
    <w:p w:rsidR="00000000" w:rsidRPr="00046B7E" w:rsidP="00046B7E">
      <w:pPr>
        <w:pStyle w:val="ListBullet2"/>
      </w:pPr>
      <w:r w:rsidRPr="00046B7E">
        <w:t xml:space="preserve">at least </w:t>
      </w:r>
      <w:r w:rsidRPr="00046B7E">
        <w:rPr>
          <w:rStyle w:val="SpecialBold"/>
        </w:rPr>
        <w:t>6</w:t>
      </w:r>
      <w:r w:rsidRPr="00046B7E">
        <w:t xml:space="preserve"> units from the specialist electives list (Group A, B, C, D and/or E) </w:t>
      </w:r>
    </w:p>
    <w:p w:rsidR="00000000" w:rsidRPr="00046B7E" w:rsidP="00046B7E">
      <w:pPr>
        <w:pStyle w:val="ListBullet2"/>
      </w:pPr>
      <w:r w:rsidRPr="00046B7E">
        <w:t xml:space="preserve">at least </w:t>
      </w:r>
      <w:r w:rsidRPr="00046B7E">
        <w:rPr>
          <w:rStyle w:val="SpecialBold"/>
        </w:rPr>
        <w:t xml:space="preserve">4 </w:t>
      </w:r>
      <w:r w:rsidRPr="00046B7E">
        <w:t>units from Group E general electives</w:t>
      </w:r>
    </w:p>
    <w:p w:rsidR="00000000" w:rsidRPr="00046B7E" w:rsidP="00046B7E">
      <w:pPr>
        <w:pStyle w:val="ListBullet2"/>
      </w:pPr>
      <w:r w:rsidRPr="00046B7E">
        <w:t xml:space="preserve">the remaining </w:t>
      </w:r>
      <w:r w:rsidRPr="00046B7E">
        <w:rPr>
          <w:rStyle w:val="SpecialBold"/>
        </w:rPr>
        <w:t>5</w:t>
      </w:r>
      <w:r w:rsidRPr="00046B7E">
        <w:t xml:space="preserve"> units may be selected from:</w:t>
      </w:r>
    </w:p>
    <w:p w:rsidR="00000000" w:rsidRPr="00046B7E" w:rsidP="00046B7E">
      <w:pPr>
        <w:pStyle w:val="ListBullet3"/>
      </w:pPr>
      <w:r w:rsidRPr="00046B7E">
        <w:t>units not previously selected from Group A, B, C, D or E</w:t>
      </w:r>
    </w:p>
    <w:p w:rsidR="00000000" w:rsidRPr="00046B7E" w:rsidP="00046B7E">
      <w:pPr>
        <w:pStyle w:val="ListBullet3"/>
      </w:pPr>
      <w:r w:rsidRPr="00046B7E">
        <w:t>units from any endorsed Training Package or accredited course where those units are available at Certificate II level</w:t>
      </w:r>
      <w:r w:rsidRPr="00046B7E">
        <w:t>, Certificate III level or Certificate IV level. These units must be relevant to the work outcome and not duplicate units available within this qualification.</w:t>
      </w:r>
    </w:p>
    <w:p w:rsidR="00000000" w:rsidRPr="00046B7E" w:rsidP="00046D31">
      <w:pPr>
        <w:pStyle w:val="BodyText"/>
      </w:pPr>
      <w:r w:rsidRPr="00046B7E">
        <w:t xml:space="preserve">Any combination of electives that meets the rules above can be selected for the award of the </w:t>
      </w:r>
      <w:r w:rsidRPr="00046B7E">
        <w:rPr>
          <w:rStyle w:val="Emphasis"/>
        </w:rPr>
        <w:t>MST3</w:t>
      </w:r>
      <w:r w:rsidRPr="00046B7E">
        <w:rPr>
          <w:rStyle w:val="Emphasis"/>
        </w:rPr>
        <w:t>0819 Certificate III in Applied Fashion Design and Technology</w:t>
      </w:r>
    </w:p>
    <w:p w:rsidR="00000000" w:rsidRPr="00046B7E" w:rsidP="00046D31">
      <w:pPr>
        <w:pStyle w:val="BodyText"/>
      </w:pPr>
      <w:r w:rsidRPr="00046B7E">
        <w:t>Where appropriate, electives may be packaged to provide a qualification with a specialisation.</w:t>
      </w:r>
    </w:p>
    <w:p w:rsidR="00000000" w:rsidRPr="00046B7E" w:rsidP="00046D31">
      <w:pPr>
        <w:pStyle w:val="Heading4"/>
      </w:pPr>
      <w:r w:rsidRPr="00046B7E">
        <w:rPr>
          <w:rStyle w:val="SpecialBold"/>
        </w:rPr>
        <w:t>Packaging for Specialisations</w:t>
      </w:r>
    </w:p>
    <w:p w:rsidR="00000000" w:rsidRPr="00046B7E" w:rsidP="00046D31">
      <w:pPr>
        <w:pStyle w:val="BodyText"/>
      </w:pPr>
      <w:r w:rsidRPr="00046B7E">
        <w:t>Electives must be packaged to provide a qualification with a special</w:t>
      </w:r>
      <w:r w:rsidRPr="00046B7E">
        <w:t>isation area as follows:</w:t>
      </w:r>
    </w:p>
    <w:p w:rsidR="00000000" w:rsidRPr="00046B7E" w:rsidP="00046B7E">
      <w:pPr>
        <w:pStyle w:val="ListBullet"/>
      </w:pPr>
      <w:r w:rsidRPr="00046B7E">
        <w:t xml:space="preserve">At least </w:t>
      </w:r>
      <w:r w:rsidRPr="00046B7E">
        <w:rPr>
          <w:rStyle w:val="SpecialBold"/>
        </w:rPr>
        <w:t>6</w:t>
      </w:r>
      <w:r w:rsidRPr="00046B7E">
        <w:t xml:space="preserve"> Group A electives must be selected for award of </w:t>
      </w:r>
      <w:r w:rsidRPr="00046B7E">
        <w:rPr>
          <w:rStyle w:val="Emphasis"/>
        </w:rPr>
        <w:t>Certificate III in Applied Fashion Design and Technology (Fashion Design)</w:t>
      </w:r>
    </w:p>
    <w:p w:rsidR="00000000" w:rsidRPr="00046B7E" w:rsidP="00046B7E">
      <w:pPr>
        <w:pStyle w:val="ListBullet"/>
      </w:pPr>
      <w:r w:rsidRPr="00046B7E">
        <w:t xml:space="preserve">At least </w:t>
      </w:r>
      <w:r w:rsidRPr="00046B7E">
        <w:rPr>
          <w:rStyle w:val="SpecialBold"/>
        </w:rPr>
        <w:t>6</w:t>
      </w:r>
      <w:r w:rsidRPr="00046B7E">
        <w:t xml:space="preserve"> Group B electives must be selected for award of </w:t>
      </w:r>
      <w:r w:rsidRPr="00046B7E">
        <w:rPr>
          <w:rStyle w:val="Emphasis"/>
        </w:rPr>
        <w:t>Certificate III in Applied Fashion Design and Technology (Clothing Technician)</w:t>
      </w:r>
    </w:p>
    <w:p w:rsidR="00000000" w:rsidRPr="00046B7E" w:rsidP="00046B7E">
      <w:pPr>
        <w:pStyle w:val="ListBullet"/>
      </w:pPr>
      <w:r w:rsidRPr="00046B7E">
        <w:t xml:space="preserve">At least </w:t>
      </w:r>
      <w:r w:rsidRPr="00046B7E">
        <w:rPr>
          <w:rStyle w:val="SpecialBold"/>
        </w:rPr>
        <w:t>6</w:t>
      </w:r>
      <w:r w:rsidRPr="00046B7E">
        <w:t xml:space="preserve"> Group C electives must be selected for award of </w:t>
      </w:r>
      <w:r w:rsidRPr="00046B7E">
        <w:rPr>
          <w:rStyle w:val="Emphasis"/>
        </w:rPr>
        <w:t>Certificate III in Applied Fashion Design and Technology (Digital Embroidery)</w:t>
      </w:r>
    </w:p>
    <w:p w:rsidR="00000000" w:rsidRPr="00046B7E" w:rsidP="00046B7E">
      <w:pPr>
        <w:pStyle w:val="ListBullet"/>
      </w:pPr>
      <w:r w:rsidRPr="00046B7E">
        <w:t xml:space="preserve">At least </w:t>
      </w:r>
      <w:r w:rsidRPr="00046B7E">
        <w:rPr>
          <w:rStyle w:val="SpecialBold"/>
        </w:rPr>
        <w:t>6</w:t>
      </w:r>
      <w:r w:rsidRPr="00046B7E">
        <w:t xml:space="preserve"> Group D electives must be sel</w:t>
      </w:r>
      <w:r w:rsidRPr="00046B7E">
        <w:t xml:space="preserve">ected for award of </w:t>
      </w:r>
      <w:r w:rsidRPr="00046B7E">
        <w:rPr>
          <w:rStyle w:val="Emphasis"/>
        </w:rPr>
        <w:t>Certificate III in Applied Fashion Design and Technology (Digital Printing)</w:t>
      </w:r>
    </w:p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Core units</w:t>
      </w:r>
    </w:p>
    <w:p w:rsidR="00000000" w:rsidRPr="00046B7E" w:rsidP="00046D31">
      <w:pPr>
        <w:pStyle w:val="BodyText"/>
      </w:pPr>
      <w:r w:rsidRPr="00046B7E">
        <w:t>Select</w:t>
      </w:r>
      <w:r w:rsidRPr="00046B7E">
        <w:rPr>
          <w:rStyle w:val="SpecialBold"/>
        </w:rPr>
        <w:t xml:space="preserve"> all</w:t>
      </w:r>
      <w:r w:rsidRPr="00046B7E">
        <w:t xml:space="preserve"> </w:t>
      </w:r>
      <w:r w:rsidRPr="00046B7E">
        <w:rPr>
          <w:rStyle w:val="SpecialBold"/>
        </w:rPr>
        <w:t>4 units</w:t>
      </w:r>
      <w:r w:rsidRPr="00046B7E">
        <w:t xml:space="preserve"> of competency from the following list: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69"/>
        <w:gridCol w:w="7527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Unit title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Participate in environmentally sustainable work practices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Work safely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Apply quality standards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Identify fibres, fabrics and textiles used in the TCF industry</w:t>
            </w:r>
          </w:p>
        </w:tc>
      </w:tr>
    </w:tbl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Specialist electives</w:t>
      </w:r>
    </w:p>
    <w:p w:rsidR="00000000" w:rsidRPr="00046B7E" w:rsidP="00046D31">
      <w:pPr>
        <w:pStyle w:val="Heading4"/>
      </w:pPr>
      <w:r w:rsidRPr="00046B7E">
        <w:rPr>
          <w:rStyle w:val="SpecialBold"/>
        </w:rPr>
        <w:t>Group A - Fashion Design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2"/>
        <w:gridCol w:w="4598"/>
        <w:gridCol w:w="2876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Prerequisite unit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Identify fabric performance and handling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Prepare and produce a complex whole garment from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MSTFD2006 Use a sewing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</w:t>
            </w:r>
            <w:r w:rsidRPr="00046B7E">
              <w:t>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Develop patterns from a block using basic patternmaking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Interpret patterns and apply pattern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MSTFD3001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Market design product to local o</w:t>
            </w:r>
            <w:r w:rsidRPr="00046B7E">
              <w:t>utlets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MSTFD3002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Design and produce Indigenous printed textiles to a brief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MSTFD2002 Apply printing techniques to produce Indigenous textile designs</w:t>
            </w:r>
          </w:p>
          <w:p w:rsidR="00000000" w:rsidRPr="00046B7E" w:rsidP="00046B7E">
            <w:pPr>
              <w:pStyle w:val="BodyText"/>
            </w:pPr>
            <w:r w:rsidRPr="00046B7E">
              <w:t>MSTFD2003 Apply dyeing techniques to produce Indigenous textile designs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MSTFD2004 Work within an Indigenous cultural framework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Prepare design concept for a simple garment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MSTCL2011 Draw and interpret a basic sketch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MSTFD2005 Identify design process for fashion designs 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MSTFD3004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Draw a trade drawing for fashion d</w:t>
            </w:r>
            <w:r w:rsidRPr="00046B7E">
              <w:t>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</w:p>
        </w:tc>
      </w:tr>
    </w:tbl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Group B - Clothing Technician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4194"/>
        <w:gridCol w:w="3132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Prerequisite unit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Identify fabric performance and handling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Prepare and produce a complex whole garment from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MSTFD2006 Use a sewing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Perform garment repairs and alterations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MSTFD2006 Use a s</w:t>
            </w:r>
            <w:r w:rsidRPr="00046B7E">
              <w:t>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Lay up and cut complicated fabrics and lays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MSTCL2007 Lay up, mark and cut uncomplicated fabrics and lays 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Assemble bra or swimwear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MSTFD2006 Use a sewing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Embellish garment by hand or machine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MSTFD2006 Use a sewing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</w:t>
            </w:r>
            <w:r w:rsidRPr="00046B7E">
              <w:t>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Set and produce digital embroidery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Develop patterns from a block using basic patternmaking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MSTCL3010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Sew woven and stretch knit garments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 xml:space="preserve">MSTFD2006 Use </w:t>
            </w:r>
            <w:r w:rsidRPr="00046B7E">
              <w:t>a sewing machine for fashion design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MSTCL3012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Make marker for complicated fabrics and lays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MSTCL2007 Lay up, mark and cut uncomplicated fabrics and lays 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MSTCL3013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Interpret patterns and apply pattern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MSTTX3014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Set up, adjust and maintain industrial sewing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</w:p>
        </w:tc>
      </w:tr>
    </w:tbl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Group C - Digital Embroidery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5"/>
        <w:gridCol w:w="4378"/>
        <w:gridCol w:w="3103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Prerequisite unit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CUACMP311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Implement copyright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Apply hooping and fabric handling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Digitise artwork for computerised embroideries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MSTDE3001 Apply hooping and fabric handling techniques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</w:t>
            </w:r>
            <w:r w:rsidRPr="00046B7E">
              <w:t>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Apply advanced digitising techniques to produce computerised embroideries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MSTDE3001 Apply hooping and fabric handling techniques</w:t>
            </w:r>
          </w:p>
          <w:p w:rsidR="00000000" w:rsidRPr="00046B7E" w:rsidP="00046B7E">
            <w:pPr>
              <w:pStyle w:val="BodyText"/>
            </w:pPr>
            <w:r w:rsidRPr="00046B7E">
              <w:t xml:space="preserve">MSTDE3002 Digitise artwork for computerised embroideries 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Generate artwork for computerised  embroideries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Replicate traditional hand craft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MSTDE3001 Apply hooping and fabric handling techniques</w:t>
            </w:r>
          </w:p>
          <w:p w:rsidR="00000000" w:rsidRPr="00046B7E" w:rsidP="00046B7E">
            <w:pPr>
              <w:pStyle w:val="BodyText"/>
            </w:pPr>
            <w:r w:rsidRPr="00046B7E">
              <w:t>MSTDE3002 Dig</w:t>
            </w:r>
            <w:r w:rsidRPr="00046B7E">
              <w:t>itise artwork for computerised embroideries</w:t>
            </w:r>
          </w:p>
          <w:p w:rsidR="00000000" w:rsidRPr="00046B7E" w:rsidP="00046B7E">
            <w:pPr>
              <w:pStyle w:val="BodyText"/>
            </w:pPr>
            <w:r w:rsidRPr="00046B7E">
              <w:t>MSTDE3003 Apply advanced digitising techniques to produce computerised embroideries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Digitise text to produce embroidered letteri</w:t>
            </w:r>
            <w:r w:rsidRPr="00046B7E">
              <w:t>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t>MSTDE3001 Apply hooping and fabric handling techniques</w:t>
            </w:r>
          </w:p>
          <w:p w:rsidR="00000000" w:rsidRPr="00046B7E" w:rsidP="00046B7E">
            <w:pPr>
              <w:pStyle w:val="BodyText"/>
            </w:pPr>
            <w:r w:rsidRPr="00046B7E">
              <w:t>MSTDE3002 Digitise artwork for computerised embroideries</w:t>
            </w:r>
          </w:p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MSTGN2013 Identify fibres, fabrics and textiles used in the TCF industry 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Demonstrate features of digitised embroidery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Produce embroidery from digitised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MSTDE3009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Maintain computerised embroidery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</w:p>
        </w:tc>
      </w:tr>
    </w:tbl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Group D - Digital Printing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36"/>
        <w:gridCol w:w="4146"/>
        <w:gridCol w:w="3214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Prerequisite unit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CUACMP311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Implement copyright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ICPPRN284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Use colour management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ICPPRN3830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Prepare for personalised digital printing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Apply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ICPSUP2810 Use computer systems in the printing and graphic arts sectors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Use colour management f</w:t>
            </w:r>
            <w:r w:rsidRPr="00046B7E">
              <w:t>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ICPPRN284 Use colour management systems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Generate proofs for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ICPPRN3920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Set up and produce specialised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ICPSUP2810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Use computer systems in the printing and graphic arts sectors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</w:p>
        </w:tc>
      </w:tr>
    </w:tbl>
    <w:p w:rsidR="00000000" w:rsidRPr="00046B7E" w:rsidP="00046B7E">
      <w:pPr>
        <w:pStyle w:val="BodyText"/>
      </w:pPr>
    </w:p>
    <w:p w:rsidR="00000000" w:rsidRPr="00046B7E" w:rsidP="00046D31">
      <w:pPr>
        <w:pStyle w:val="Heading4"/>
      </w:pPr>
      <w:r w:rsidRPr="00046B7E">
        <w:rPr>
          <w:rStyle w:val="SpecialBold"/>
        </w:rPr>
        <w:t>Group E –</w:t>
      </w:r>
      <w:r w:rsidRPr="00046B7E">
        <w:rPr>
          <w:rStyle w:val="SpecialBold"/>
        </w:rPr>
        <w:t xml:space="preserve">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1"/>
        <w:gridCol w:w="4271"/>
        <w:gridCol w:w="3214"/>
      </w:tblGrid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  <w:r w:rsidRPr="00046B7E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rPr>
                <w:rStyle w:val="SpecialBold"/>
              </w:rPr>
              <w:t>Prerequisite unit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BSBDES202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Evaluate the nature of design in a specific industry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BSBDES301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Explore the use of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BSBDES302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Explore and apply the creative design process to 2D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BSBSMB304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Determine resource requirements for the micro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BSBSMB305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Comply with regulatory, taxation and insurance requirements for the micro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ICPPRN2820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Produce and manage basic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ICPPRN3880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Preflight and import complex images for digital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ICPPRN3890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Manage digital 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MSMSUP382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Provide coaching/mentoring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MSTCL2007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Lay up, mark and cut uncomplicated fabrics and 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MSTCL2009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Despatch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MSTCL2010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Modify patterns to create basic styles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MSTCL2011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Draw and interpret a basic sketch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MSTCL2012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Organise and plan own work in a home-based production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Design and produce a simple garment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MSTFD2002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Apply printing techniques to produce Indigenous textile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MSTFD2003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Apply dyeing techniques to produce Indigenous textile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MSTGN2013 Identify fibres, fabrics and text</w:t>
            </w:r>
            <w:r w:rsidRPr="00046B7E">
              <w:t>iles used in the TCF industry</w:t>
            </w: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Work within an Indigenous cultural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Identify design process for fashion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MSTFD2006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Use a sewing machine for fashion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Use steaming and pressing equipment in TCF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Work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MSTGN2019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Work in a team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MSTGN2005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Perform minor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Perform test or inspection to check product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MSTGN3009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Coordinate work of team or section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MSTGN2014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Operate computing technology in a TCF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MSTGN3014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Organise and plan own work to achieve planned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MSTGN3003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 xml:space="preserve">Estimate and cost job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MSS402010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Manage the impact of change on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MSS</w:t>
            </w:r>
            <w:r w:rsidRPr="00046B7E">
              <w:t>402082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Apply cost factors to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MSS402031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Interpret product costs in terms of customer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MSS402080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Undertake root cause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</w:p>
        </w:tc>
      </w:tr>
      <w:tr w:rsidTr="00046D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SIRXPDK001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B7E">
            <w:pPr>
              <w:pStyle w:val="BodyText"/>
              <w:rPr>
                <w:lang w:val="en-NZ"/>
              </w:rPr>
            </w:pPr>
            <w:r w:rsidRPr="00046B7E">
              <w:t>Advise on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B7E" w:rsidP="00046B7E">
            <w:pPr>
              <w:pStyle w:val="BodyText"/>
            </w:pPr>
          </w:p>
        </w:tc>
      </w:tr>
    </w:tbl>
    <w:p w:rsidR="00046D31" w:rsidP="00046B7E">
      <w:pPr>
        <w:pStyle w:val="BodyText"/>
      </w:pPr>
    </w:p>
    <w:p w:rsidR="00046D31" w:rsidP="00046B7E">
      <w:pPr>
        <w:pStyle w:val="BodyText"/>
      </w:pPr>
    </w:p>
    <w:p w:rsidR="00000000" w:rsidRPr="00046B7E" w:rsidP="00046B7E">
      <w:pPr>
        <w:pStyle w:val="Heading1"/>
      </w:pPr>
      <w:bookmarkStart w:id="5" w:name="O_1075226"/>
      <w:bookmarkEnd w:id="5"/>
      <w:r w:rsidRPr="00046B7E">
        <w:t>Qualification Mapping Information</w:t>
      </w:r>
    </w:p>
    <w:p w:rsidR="00000000" w:rsidRPr="00046B7E" w:rsidP="00046D31">
      <w:pPr>
        <w:pStyle w:val="BodyText"/>
      </w:pPr>
      <w:r w:rsidRPr="00046B7E">
        <w:t>Release 3. Supersedes and equivalent to MST30819 Certificate III in Applied Fashion Design and Technology (Release 2).</w:t>
      </w:r>
    </w:p>
    <w:p w:rsidR="00000000" w:rsidRPr="00046B7E" w:rsidP="00046D31">
      <w:pPr>
        <w:pStyle w:val="BodyText"/>
      </w:pPr>
      <w:r w:rsidRPr="00046B7E">
        <w:t>Release 2. Supersedes and equivalent to MST30819 Certificate III in Applied Fashion Design and Technolo</w:t>
      </w:r>
      <w:r w:rsidRPr="00046B7E">
        <w:t>gy (Release 1).</w:t>
      </w:r>
    </w:p>
    <w:p w:rsidR="00000000" w:rsidRPr="00046B7E" w:rsidP="00046D31">
      <w:pPr>
        <w:pStyle w:val="BodyText"/>
      </w:pPr>
      <w:r w:rsidRPr="00046B7E">
        <w:t xml:space="preserve">Release 1. Supersedes and equivalent to: </w:t>
      </w:r>
    </w:p>
    <w:p w:rsidR="00000000" w:rsidRPr="00046B7E" w:rsidP="00046B7E">
      <w:pPr>
        <w:pStyle w:val="ListBullet"/>
      </w:pPr>
      <w:r w:rsidRPr="00046B7E">
        <w:t xml:space="preserve">MST30816 Certificate III in Applied Fashion Design and Technology   </w:t>
      </w:r>
    </w:p>
    <w:p w:rsidR="00000000" w:rsidRPr="00046B7E" w:rsidP="00046B7E">
      <w:pPr>
        <w:pStyle w:val="ListBullet"/>
      </w:pPr>
      <w:r w:rsidRPr="00046B7E">
        <w:t>LMT32011 Certificate III in Digitising and Computerised Embroidery</w:t>
      </w:r>
    </w:p>
    <w:p w:rsidR="00000000" w:rsidRPr="00046B7E" w:rsidP="00046B7E">
      <w:pPr>
        <w:pStyle w:val="AllowPageBreak"/>
      </w:pPr>
    </w:p>
    <w:p w:rsidR="00000000" w:rsidRPr="00046B7E" w:rsidP="00046B7E">
      <w:pPr>
        <w:pStyle w:val="Heading1"/>
      </w:pPr>
      <w:bookmarkStart w:id="6" w:name="O_1075231"/>
      <w:bookmarkEnd w:id="6"/>
      <w:r w:rsidRPr="00046B7E">
        <w:t>Links</w:t>
      </w:r>
    </w:p>
    <w:p w:rsidR="00000000" w:rsidRPr="00046B7E" w:rsidP="00046D31">
      <w:pPr>
        <w:pStyle w:val="BodyText"/>
      </w:pPr>
      <w:r w:rsidRPr="00046B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B66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6B7E" w:rsidP="00046B7E"/>
    <w:sectPr w:rsidSect="00046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7E" w:rsidRPr="00046D31" w:rsidP="00046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31" w:rsidP="00046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046D31" w:rsidP="00046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6D31" w:rsidP="00046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B7E" w:rsidRPr="00046D31" w:rsidP="00046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31" w:rsidRPr="002D2AF8" w:rsidP="00046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MST30819 Certificate III in Applied Fashion Design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046D31" w:rsidP="00046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E8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48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C47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B7E"/>
  </w:style>
  <w:style w:type="character" w:customStyle="1" w:styleId="Heading1Char">
    <w:name w:val="Heading 1 Char"/>
    <w:basedOn w:val="DefaultParagraphFont"/>
    <w:link w:val="Heading1"/>
    <w:rsid w:val="00046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B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B7E"/>
    <w:rPr>
      <w:b/>
      <w:spacing w:val="0"/>
    </w:rPr>
  </w:style>
  <w:style w:type="paragraph" w:styleId="ListBullet2">
    <w:name w:val="List Bullet 2"/>
    <w:basedOn w:val="List2"/>
    <w:rsid w:val="00046B7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B7E"/>
    <w:rPr>
      <w:i/>
    </w:rPr>
  </w:style>
  <w:style w:type="paragraph" w:customStyle="1" w:styleId="SuperHeading">
    <w:name w:val="SuperHeading"/>
    <w:basedOn w:val="Normal"/>
    <w:rsid w:val="00046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6B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B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B7E"/>
  </w:style>
  <w:style w:type="paragraph" w:styleId="TableofFigures">
    <w:name w:val="table of figures"/>
    <w:basedOn w:val="Normal"/>
    <w:next w:val="Normal"/>
    <w:semiHidden/>
    <w:rsid w:val="00046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B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B7E"/>
    <w:rPr>
      <w:rFonts w:ascii="Wingdings" w:hAnsi="Wingdings"/>
    </w:rPr>
  </w:style>
  <w:style w:type="paragraph" w:customStyle="1" w:styleId="TableHeading">
    <w:name w:val="Table Heading"/>
    <w:basedOn w:val="HeadingBase"/>
    <w:rsid w:val="00046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B7E"/>
    <w:rPr>
      <w:color w:val="0033CC"/>
      <w:u w:val="none"/>
    </w:rPr>
  </w:style>
  <w:style w:type="paragraph" w:customStyle="1" w:styleId="BodyTextRight">
    <w:name w:val="Body Text Right"/>
    <w:basedOn w:val="BodyText"/>
    <w:rsid w:val="00046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B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B7E"/>
    <w:rPr>
      <w:sz w:val="32"/>
    </w:rPr>
  </w:style>
  <w:style w:type="paragraph" w:customStyle="1" w:styleId="HeadingProcedure">
    <w:name w:val="Heading Procedure"/>
    <w:basedOn w:val="HeadingBase"/>
    <w:next w:val="Normal"/>
    <w:rsid w:val="00046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B7E"/>
    <w:pPr>
      <w:spacing w:before="60" w:after="60"/>
    </w:pPr>
  </w:style>
  <w:style w:type="paragraph" w:styleId="ListContinue">
    <w:name w:val="List Continue"/>
    <w:basedOn w:val="List"/>
    <w:rsid w:val="00046B7E"/>
    <w:pPr>
      <w:ind w:firstLine="0"/>
    </w:pPr>
  </w:style>
  <w:style w:type="paragraph" w:customStyle="1" w:styleId="ListNote">
    <w:name w:val="List Note"/>
    <w:basedOn w:val="List"/>
    <w:rsid w:val="00046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B7E"/>
    <w:rPr>
      <w:rFonts w:ascii="Courier New" w:hAnsi="Courier New"/>
    </w:rPr>
  </w:style>
  <w:style w:type="paragraph" w:customStyle="1" w:styleId="NoteBullet">
    <w:name w:val="Note Bullet"/>
    <w:basedOn w:val="Note"/>
    <w:rsid w:val="00046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B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B7E"/>
    <w:rPr>
      <w:b/>
      <w:smallCaps/>
    </w:rPr>
  </w:style>
  <w:style w:type="paragraph" w:customStyle="1" w:styleId="TableListNumber">
    <w:name w:val="Table List Number"/>
    <w:basedOn w:val="ListNumber"/>
    <w:rsid w:val="00046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B7E"/>
    <w:pPr>
      <w:numPr>
        <w:numId w:val="10"/>
      </w:numPr>
    </w:pPr>
  </w:style>
  <w:style w:type="paragraph" w:customStyle="1" w:styleId="ListAlpha2">
    <w:name w:val="List Alpha 2"/>
    <w:basedOn w:val="List2"/>
    <w:rsid w:val="00046B7E"/>
    <w:pPr>
      <w:numPr>
        <w:numId w:val="9"/>
      </w:numPr>
    </w:pPr>
  </w:style>
  <w:style w:type="paragraph" w:styleId="List2">
    <w:name w:val="List 2"/>
    <w:basedOn w:val="BodyText"/>
    <w:rsid w:val="00046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B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B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B7E"/>
    <w:pPr>
      <w:numPr>
        <w:numId w:val="5"/>
      </w:numPr>
    </w:pPr>
  </w:style>
  <w:style w:type="paragraph" w:styleId="ListContinue2">
    <w:name w:val="List Continue 2"/>
    <w:basedOn w:val="List2"/>
    <w:rsid w:val="00046B7E"/>
    <w:pPr>
      <w:ind w:firstLine="0"/>
    </w:pPr>
  </w:style>
  <w:style w:type="paragraph" w:styleId="ListContinue3">
    <w:name w:val="List Continue 3"/>
    <w:basedOn w:val="List3"/>
    <w:rsid w:val="00046B7E"/>
    <w:pPr>
      <w:ind w:left="1021" w:firstLine="0"/>
    </w:pPr>
  </w:style>
  <w:style w:type="paragraph" w:styleId="ListContinue4">
    <w:name w:val="List Continue 4"/>
    <w:basedOn w:val="List4"/>
    <w:rsid w:val="00046B7E"/>
    <w:pPr>
      <w:ind w:firstLine="0"/>
    </w:pPr>
  </w:style>
  <w:style w:type="paragraph" w:styleId="ListContinue5">
    <w:name w:val="List Continue 5"/>
    <w:basedOn w:val="List5"/>
    <w:rsid w:val="00046B7E"/>
    <w:pPr>
      <w:ind w:firstLine="0"/>
    </w:pPr>
  </w:style>
  <w:style w:type="paragraph" w:styleId="ListNumber3">
    <w:name w:val="List Number 3"/>
    <w:basedOn w:val="List3"/>
    <w:rsid w:val="00046B7E"/>
    <w:pPr>
      <w:numPr>
        <w:numId w:val="6"/>
      </w:numPr>
    </w:pPr>
  </w:style>
  <w:style w:type="paragraph" w:styleId="ListNumber4">
    <w:name w:val="List Number 4"/>
    <w:basedOn w:val="List4"/>
    <w:rsid w:val="00046B7E"/>
    <w:pPr>
      <w:numPr>
        <w:numId w:val="7"/>
      </w:numPr>
    </w:pPr>
  </w:style>
  <w:style w:type="paragraph" w:styleId="ListNumber5">
    <w:name w:val="List Number 5"/>
    <w:basedOn w:val="List5"/>
    <w:rsid w:val="00046B7E"/>
    <w:pPr>
      <w:numPr>
        <w:numId w:val="8"/>
      </w:numPr>
    </w:pPr>
  </w:style>
  <w:style w:type="paragraph" w:styleId="BlockText">
    <w:name w:val="Block Text"/>
    <w:basedOn w:val="Normal"/>
    <w:rsid w:val="00046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B7E"/>
    <w:rPr>
      <w:sz w:val="16"/>
      <w:vertAlign w:val="superscript"/>
    </w:rPr>
  </w:style>
  <w:style w:type="character" w:customStyle="1" w:styleId="Symbols">
    <w:name w:val="Symbols"/>
    <w:basedOn w:val="DefaultParagraphFont"/>
    <w:rsid w:val="00046B7E"/>
    <w:rPr>
      <w:rFonts w:ascii="Symbol" w:hAnsi="Symbol"/>
    </w:rPr>
  </w:style>
  <w:style w:type="character" w:customStyle="1" w:styleId="MenuOptions">
    <w:name w:val="Menu Options"/>
    <w:basedOn w:val="DefaultParagraphFont"/>
    <w:rsid w:val="00046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B7E"/>
    <w:rPr>
      <w:b/>
    </w:rPr>
  </w:style>
  <w:style w:type="character" w:customStyle="1" w:styleId="Underlined">
    <w:name w:val="Underlined"/>
    <w:basedOn w:val="DefaultParagraphFont"/>
    <w:rsid w:val="00046B7E"/>
    <w:rPr>
      <w:u w:val="single"/>
    </w:rPr>
  </w:style>
  <w:style w:type="paragraph" w:customStyle="1" w:styleId="TableBodyTextRight">
    <w:name w:val="Table Body Text Right"/>
    <w:basedOn w:val="TableBodyText"/>
    <w:rsid w:val="00046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B7E"/>
    <w:rPr>
      <w:sz w:val="18"/>
    </w:rPr>
  </w:style>
  <w:style w:type="paragraph" w:customStyle="1" w:styleId="BodySmallRight">
    <w:name w:val="Body Small Right"/>
    <w:basedOn w:val="BodyTextRight"/>
    <w:rsid w:val="00046B7E"/>
    <w:rPr>
      <w:sz w:val="18"/>
      <w:szCs w:val="18"/>
    </w:rPr>
  </w:style>
  <w:style w:type="paragraph" w:customStyle="1" w:styleId="MarginEdition">
    <w:name w:val="Margin Edition"/>
    <w:basedOn w:val="MarginNote"/>
    <w:rsid w:val="00046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B7E"/>
    <w:rPr>
      <w:sz w:val="2"/>
      <w:szCs w:val="2"/>
    </w:rPr>
  </w:style>
  <w:style w:type="character" w:customStyle="1" w:styleId="Small">
    <w:name w:val="Small"/>
    <w:basedOn w:val="DefaultParagraphFont"/>
    <w:rsid w:val="00046B7E"/>
    <w:rPr>
      <w:sz w:val="16"/>
    </w:rPr>
  </w:style>
  <w:style w:type="paragraph" w:customStyle="1" w:styleId="WideTable">
    <w:name w:val="Wide Table"/>
    <w:basedOn w:val="Normal"/>
    <w:rsid w:val="00046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B7E"/>
  </w:style>
  <w:style w:type="paragraph" w:styleId="Quote">
    <w:name w:val="Quote"/>
    <w:basedOn w:val="Heading1"/>
    <w:link w:val="QuoteChar"/>
    <w:qFormat/>
    <w:rsid w:val="00046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B7E"/>
    <w:pPr>
      <w:pageBreakBefore/>
    </w:pPr>
  </w:style>
  <w:style w:type="paragraph" w:customStyle="1" w:styleId="Border">
    <w:name w:val="Border"/>
    <w:basedOn w:val="Normal"/>
    <w:qFormat/>
    <w:rsid w:val="00046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B7E"/>
    <w:rPr>
      <w:u w:val="single"/>
    </w:rPr>
  </w:style>
  <w:style w:type="character" w:customStyle="1" w:styleId="BoldandItalics">
    <w:name w:val="Bold and Italics"/>
    <w:qFormat/>
    <w:rsid w:val="00046B7E"/>
    <w:rPr>
      <w:b/>
      <w:i/>
      <w:u w:val="none"/>
    </w:rPr>
  </w:style>
  <w:style w:type="paragraph" w:styleId="BalloonText">
    <w:name w:val="Balloon Text"/>
    <w:basedOn w:val="Normal"/>
    <w:link w:val="BalloonTextChar"/>
    <w:rsid w:val="0004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B7E"/>
    <w:pPr>
      <w:spacing w:before="0" w:after="0"/>
    </w:pPr>
  </w:style>
  <w:style w:type="paragraph" w:customStyle="1" w:styleId="BodyTextBold">
    <w:name w:val="Body Text Bold"/>
    <w:basedOn w:val="BodyText"/>
    <w:qFormat/>
    <w:rsid w:val="00046B7E"/>
    <w:rPr>
      <w:b/>
    </w:rPr>
  </w:style>
  <w:style w:type="character" w:styleId="Hyperlink">
    <w:name w:val="Hyperlink"/>
    <w:basedOn w:val="DefaultParagraphFont"/>
    <w:uiPriority w:val="99"/>
    <w:unhideWhenUsed/>
    <w:rsid w:val="00046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1527</Words>
  <Characters>9300</Characters>
  <Application>Microsoft Office Word</Application>
  <DocSecurity>0</DocSecurity>
  <Lines>465</Lines>
  <Paragraphs>300</Paragraphs>
  <ScaleCrop>false</ScaleCrop>
  <Company>Author-it Software Corporation Ltd.</Company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MST30819 Certificate III in Applied Fashion Design and Technology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2020-07-29T14:09:23Z</dcterms:created>
  <dcterms:modified xsi:type="dcterms:W3CDTF">2020-07-28T23:44:00Z</dcterms:modified>
</cp:coreProperties>
</file>