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0904" w:rsidP="006B09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MSS025008A Monitor and evaluate noise</w:t>
      </w:r>
      <w:r>
        <w:fldChar w:fldCharType="end"/>
      </w:r>
    </w:p>
    <w:p w:rsidR="006B0904" w:rsidP="006B0904">
      <w:pPr>
        <w:pStyle w:val="Version"/>
        <w:sectPr w:rsidSect="00A605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051B" w:rsidP="00A6051B">
      <w:pPr>
        <w:pStyle w:val="SuperHeading"/>
      </w:pPr>
      <w:r w:rsidRPr="00A6051B">
        <w:t>MSS025008A Monitor and evaluate noise</w:t>
      </w:r>
    </w:p>
    <w:p w:rsidR="00000000" w:rsidRPr="00A6051B" w:rsidP="00A6051B">
      <w:pPr>
        <w:pStyle w:val="Heading1"/>
      </w:pPr>
      <w:bookmarkStart w:id="1" w:name="O_339391"/>
      <w:bookmarkEnd w:id="1"/>
      <w:r w:rsidRPr="00A6051B">
        <w:t>Modification History</w:t>
      </w:r>
    </w:p>
    <w:p w:rsidR="00000000" w:rsidRPr="00A6051B" w:rsidP="00A6051B">
      <w:pPr>
        <w:pStyle w:val="BodyText"/>
      </w:pPr>
      <w:r w:rsidRPr="00A6051B">
        <w:t>Not applicable.</w:t>
      </w:r>
    </w:p>
    <w:p w:rsidR="00000000" w:rsidRPr="00A6051B" w:rsidP="00A6051B">
      <w:pPr>
        <w:pStyle w:val="AllowPageBreak"/>
      </w:pPr>
    </w:p>
    <w:p w:rsidR="00000000" w:rsidRPr="00A6051B" w:rsidP="00A6051B">
      <w:pPr>
        <w:pStyle w:val="Heading1"/>
      </w:pPr>
      <w:bookmarkStart w:id="2" w:name="O_339392"/>
      <w:bookmarkEnd w:id="2"/>
      <w:r w:rsidRPr="00A6051B">
        <w:t>Unit Descriptor</w:t>
      </w:r>
    </w:p>
    <w:p w:rsidR="00000000" w:rsidRPr="00A6051B" w:rsidP="00A6051B">
      <w:pPr>
        <w:pStyle w:val="BodyText"/>
      </w:pPr>
      <w:r w:rsidRPr="00A6051B">
        <w:t>This unit of competency covers the ability to monitor noise using handheld sound level meters and fixed sound monitoring station</w:t>
      </w:r>
      <w:r w:rsidRPr="00A6051B">
        <w:t>s with either data logging or telemetry. It includes the ability to perform noise surveys, process data and report results in accordance with enterprise standards.</w:t>
      </w:r>
    </w:p>
    <w:p w:rsidR="00000000" w:rsidRPr="00A6051B" w:rsidP="00A6051B">
      <w:pPr>
        <w:pStyle w:val="AllowPageBreak"/>
      </w:pPr>
    </w:p>
    <w:p w:rsidR="00000000" w:rsidRPr="00A6051B" w:rsidP="00A6051B">
      <w:pPr>
        <w:pStyle w:val="Heading1"/>
      </w:pPr>
      <w:bookmarkStart w:id="3" w:name="O_339393"/>
      <w:bookmarkEnd w:id="3"/>
      <w:r w:rsidRPr="00A6051B">
        <w:t>Application of the Unit</w:t>
      </w:r>
    </w:p>
    <w:p w:rsidR="00000000" w:rsidRPr="00A6051B" w:rsidP="00A6051B">
      <w:pPr>
        <w:pStyle w:val="BodyText"/>
      </w:pPr>
      <w:r w:rsidRPr="00A6051B">
        <w:t>This unit of competency is applicable to environmen</w:t>
      </w:r>
      <w:r w:rsidRPr="00A6051B">
        <w:t>tal technicians in a range of industry sectors, such as:</w:t>
      </w:r>
    </w:p>
    <w:p w:rsidR="00000000" w:rsidRPr="00A6051B" w:rsidP="00A6051B">
      <w:pPr>
        <w:pStyle w:val="ListBullet"/>
      </w:pPr>
      <w:r w:rsidRPr="00A6051B">
        <w:t>environmental services (e.g. monitoring of environmental and/or occupational noise)</w:t>
      </w:r>
    </w:p>
    <w:p w:rsidR="00000000" w:rsidRPr="00A6051B" w:rsidP="00A6051B">
      <w:pPr>
        <w:pStyle w:val="ListBullet"/>
      </w:pPr>
      <w:r w:rsidRPr="00A6051B">
        <w:t>environmental compliance, auditing and inspection</w:t>
      </w:r>
    </w:p>
    <w:p w:rsidR="00000000" w:rsidRPr="00A6051B" w:rsidP="00A6051B">
      <w:pPr>
        <w:pStyle w:val="ListBullet"/>
      </w:pPr>
      <w:r w:rsidRPr="00A6051B">
        <w:t>environmental management</w:t>
      </w:r>
    </w:p>
    <w:p w:rsidR="006B0904" w:rsidP="00A6051B">
      <w:pPr>
        <w:pStyle w:val="ListBullet"/>
      </w:pPr>
      <w:r w:rsidRPr="00A6051B">
        <w:t>occupational hygiene.</w:t>
      </w:r>
    </w:p>
    <w:p w:rsidR="006B0904" w:rsidP="00A6051B">
      <w:pPr>
        <w:pStyle w:val="ListBullet"/>
      </w:pPr>
    </w:p>
    <w:p w:rsidR="00000000" w:rsidRPr="00A6051B" w:rsidP="00A6051B">
      <w:pPr>
        <w:pStyle w:val="Heading1"/>
      </w:pPr>
      <w:bookmarkStart w:id="4" w:name="O_339394"/>
      <w:bookmarkEnd w:id="4"/>
      <w:r w:rsidRPr="00A6051B">
        <w:t>Licensing/Regulatory Information</w:t>
      </w:r>
    </w:p>
    <w:p w:rsidR="00000000" w:rsidRPr="00A6051B" w:rsidP="00A6051B">
      <w:pPr>
        <w:pStyle w:val="BodyText"/>
      </w:pPr>
      <w:r w:rsidRPr="00A6051B">
        <w:t>Not applicable.</w:t>
      </w:r>
    </w:p>
    <w:p w:rsidR="00000000" w:rsidRPr="00A6051B" w:rsidP="00A6051B">
      <w:pPr>
        <w:pStyle w:val="AllowPageBreak"/>
      </w:pPr>
    </w:p>
    <w:p w:rsidR="00000000" w:rsidRPr="00A6051B" w:rsidP="00A6051B">
      <w:pPr>
        <w:pStyle w:val="Heading1"/>
      </w:pPr>
      <w:bookmarkStart w:id="5" w:name="O_339395"/>
      <w:bookmarkEnd w:id="5"/>
      <w:r w:rsidRPr="00A6051B">
        <w:t>Pre-Requisites</w:t>
      </w:r>
    </w:p>
    <w:p w:rsidR="00000000" w:rsidRPr="00A6051B" w:rsidP="00A6051B">
      <w:pPr>
        <w:pStyle w:val="BodyText"/>
      </w:pPr>
      <w:r w:rsidRPr="00A6051B">
        <w:t>Not applicable.</w:t>
      </w:r>
    </w:p>
    <w:p w:rsidR="00000000" w:rsidRPr="00A6051B" w:rsidP="00A6051B">
      <w:pPr>
        <w:pStyle w:val="AllowPageBreak"/>
      </w:pPr>
    </w:p>
    <w:p w:rsidR="00000000" w:rsidRPr="00A6051B" w:rsidP="00A6051B">
      <w:pPr>
        <w:pStyle w:val="Heading1"/>
      </w:pPr>
      <w:bookmarkStart w:id="6" w:name="O_339396"/>
      <w:bookmarkEnd w:id="6"/>
      <w:r w:rsidRPr="00A6051B">
        <w:t>Employability Skills Information</w:t>
      </w:r>
    </w:p>
    <w:p w:rsidR="00000000" w:rsidRPr="00A6051B" w:rsidP="00A6051B">
      <w:pPr>
        <w:pStyle w:val="BodyText"/>
      </w:pPr>
      <w:r w:rsidRPr="00A6051B">
        <w:t>Not applicable.</w:t>
      </w:r>
    </w:p>
    <w:p w:rsidR="00000000" w:rsidRPr="00A6051B" w:rsidP="00A6051B">
      <w:pPr>
        <w:pStyle w:val="AllowPageBreak"/>
      </w:pPr>
    </w:p>
    <w:p w:rsidR="00000000" w:rsidRPr="00A6051B" w:rsidP="00A6051B">
      <w:pPr>
        <w:pStyle w:val="Heading1"/>
      </w:pPr>
      <w:bookmarkStart w:id="7" w:name="O_339397"/>
      <w:bookmarkEnd w:id="7"/>
      <w:r w:rsidRPr="00A6051B">
        <w:t>Elements and Performance Criteria Pre-Content</w:t>
      </w:r>
    </w:p>
    <w:p w:rsidR="00000000" w:rsidRPr="00A6051B" w:rsidP="00A6051B">
      <w:pPr>
        <w:pStyle w:val="BodyText"/>
      </w:pPr>
      <w:r w:rsidRPr="00A6051B">
        <w:t>Not applicable.</w:t>
      </w:r>
    </w:p>
    <w:p w:rsidR="00000000" w:rsidRPr="00A6051B" w:rsidP="00A6051B">
      <w:pPr>
        <w:pStyle w:val="AllowPageBreak"/>
      </w:pPr>
    </w:p>
    <w:p w:rsidR="00000000" w:rsidRPr="00A6051B" w:rsidP="00A6051B">
      <w:pPr>
        <w:pStyle w:val="Heading1"/>
      </w:pPr>
      <w:bookmarkStart w:id="8" w:name="O_339398"/>
      <w:bookmarkEnd w:id="8"/>
      <w:r w:rsidRPr="00A6051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27"/>
        <w:gridCol w:w="805"/>
        <w:gridCol w:w="4982"/>
      </w:tblGrid>
      <w:tr w:rsidTr="00A60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1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Confirm noise monitoring requirements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1.1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Confirm the purpose for noise monitoring with supervisor</w:t>
            </w:r>
          </w:p>
        </w:tc>
      </w:tr>
      <w:tr w:rsidTr="00A60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1.2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Confirm locations, timing and frequency of monitoring from enterprise or client’</w:t>
            </w:r>
            <w:r w:rsidRPr="00A6051B">
              <w:t>s monitoring plan or other instructions</w:t>
            </w:r>
          </w:p>
        </w:tc>
      </w:tr>
      <w:tr w:rsidTr="00A60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1.3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Check that all noise measurement procedures are in accordance with client or enterprise requirements, relevant standards and codes</w:t>
            </w:r>
          </w:p>
        </w:tc>
      </w:tr>
      <w:tr w:rsidTr="00A60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</w:p>
        </w:tc>
      </w:tr>
      <w:tr w:rsidTr="00A60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2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Prepare for noise measurement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2.1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Identify site hazards an</w:t>
            </w:r>
            <w:r w:rsidRPr="00A6051B">
              <w:t>d review enterprise safety procedures</w:t>
            </w:r>
          </w:p>
        </w:tc>
      </w:tr>
      <w:tr w:rsidTr="00A60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2.2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Liaise with relevant personnel to arrange site access and obtain all clearances and/or permits, as necessary</w:t>
            </w:r>
          </w:p>
        </w:tc>
      </w:tr>
      <w:tr w:rsidTr="00A60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2.3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Select noise monitoring instruments and any ancillary equipment that are required for the particular task</w:t>
            </w:r>
          </w:p>
        </w:tc>
      </w:tr>
      <w:tr w:rsidTr="00A60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2.4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Assemble all field test equipment and complete all pre-use and calibration checks in accordance with enterprise procedures and manufacturer ins</w:t>
            </w:r>
            <w:r w:rsidRPr="00A6051B">
              <w:t>tructions</w:t>
            </w:r>
          </w:p>
        </w:tc>
      </w:tr>
      <w:tr w:rsidTr="00A60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2.5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Stow all equipment for safe and secure transport</w:t>
            </w:r>
          </w:p>
        </w:tc>
      </w:tr>
      <w:tr w:rsidTr="00A60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2.6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Arrange suitable transport to, from and around site, as required</w:t>
            </w:r>
          </w:p>
        </w:tc>
      </w:tr>
      <w:tr w:rsidTr="00A60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</w:p>
        </w:tc>
      </w:tr>
      <w:tr w:rsidTr="00A60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3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Perform noise measurement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3.1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Record significant site features, such as noise sources, their direction and approximate distance, relevant barriers, structures, noise sensitive areas and adjacent land uses</w:t>
            </w:r>
          </w:p>
        </w:tc>
      </w:tr>
      <w:tr w:rsidTr="00A60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3.2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Select and record sampling sites and ensure that site conditions are condu</w:t>
            </w:r>
            <w:r w:rsidRPr="00A6051B">
              <w:t>cive for valid and reliable noise measurement</w:t>
            </w:r>
          </w:p>
        </w:tc>
      </w:tr>
      <w:tr w:rsidTr="00A60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3.3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Measure and record relevant site condition parameters and make any modifications to procedures as appropriate</w:t>
            </w:r>
          </w:p>
        </w:tc>
      </w:tr>
      <w:tr w:rsidTr="00A60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3.4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Check calibration of sound level meter and make any required adjustments and record results</w:t>
            </w:r>
          </w:p>
        </w:tc>
      </w:tr>
      <w:tr w:rsidTr="00A60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3.5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Conduct noise measurements in accordance with enterprise, regulatory and manufacturer procedures</w:t>
            </w:r>
          </w:p>
        </w:tc>
      </w:tr>
      <w:tr w:rsidTr="00A60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3.6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Ensure that background measurements are obtained at a</w:t>
            </w:r>
            <w:r w:rsidRPr="00A6051B">
              <w:t>n appropriate time, under appropriate conditions and in accordance with enterprise/regulatory procedures</w:t>
            </w:r>
          </w:p>
        </w:tc>
      </w:tr>
      <w:tr w:rsidTr="00A60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3.7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Repeat and record calibration measurements at the conclusion of the measurement sequence in accordance with enterprise/regulatory procedures</w:t>
            </w:r>
          </w:p>
        </w:tc>
      </w:tr>
      <w:tr w:rsidTr="00A60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3.8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Collect and/or record all results and ensure that they are accurately transferred to enterprise information database</w:t>
            </w:r>
          </w:p>
        </w:tc>
      </w:tr>
      <w:tr w:rsidTr="00A60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</w:p>
        </w:tc>
      </w:tr>
      <w:tr w:rsidTr="00A60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4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Process and interpret noise data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4.1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Review test data noting atypical observations</w:t>
            </w:r>
          </w:p>
        </w:tc>
      </w:tr>
      <w:tr w:rsidTr="00A60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4.2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Manipulate raw data to obtain corrected and adjusted data and ensure that calculated values are consistent with expectations</w:t>
            </w:r>
          </w:p>
        </w:tc>
      </w:tr>
      <w:tr w:rsidTr="00A60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4.3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Estimate and document uncertainty of measurement in accordance with enterprise procedures, if required</w:t>
            </w:r>
          </w:p>
        </w:tc>
      </w:tr>
      <w:tr w:rsidTr="00A60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4.4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Interpret trends in data and/or results and report out-of-specification or atypical results promptly to appropriate personnel</w:t>
            </w:r>
          </w:p>
        </w:tc>
      </w:tr>
      <w:tr w:rsidTr="00A60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4.5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Determine if obvious procedure or equipment problems have led to atypical data or results</w:t>
            </w:r>
          </w:p>
        </w:tc>
      </w:tr>
      <w:tr w:rsidTr="00A60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4.6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Compare results with estab</w:t>
            </w:r>
            <w:r w:rsidRPr="00A6051B">
              <w:t>lished noise standards, statutory noise limits or similar, if relevant</w:t>
            </w:r>
          </w:p>
        </w:tc>
      </w:tr>
      <w:tr w:rsidTr="00A60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4.7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Record and report data and results in accordance with enterprise requirement</w:t>
            </w:r>
          </w:p>
        </w:tc>
      </w:tr>
      <w:tr w:rsidTr="00A60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</w:p>
        </w:tc>
      </w:tr>
      <w:tr w:rsidTr="00A60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5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Maintain a safe work environment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5.1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Use established safe work practices and personal protective equipment to ensure personal safety and that of other personnel</w:t>
            </w:r>
          </w:p>
        </w:tc>
      </w:tr>
      <w:tr w:rsidTr="00A60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5.2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Minimise the generation of wastes and environmental impacts</w:t>
            </w:r>
          </w:p>
        </w:tc>
      </w:tr>
      <w:tr w:rsidTr="00A60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5.3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51B" w:rsidP="00A6051B">
            <w:pPr>
              <w:pStyle w:val="BodyText"/>
            </w:pPr>
            <w:r w:rsidRPr="00A6051B">
              <w:t>Care for and store equipment and materials as required.</w:t>
            </w:r>
          </w:p>
        </w:tc>
      </w:tr>
    </w:tbl>
    <w:p w:rsidR="006B0904" w:rsidP="00A6051B">
      <w:pPr>
        <w:pStyle w:val="BodyText"/>
      </w:pPr>
    </w:p>
    <w:p w:rsidR="006B0904" w:rsidP="00A6051B">
      <w:pPr>
        <w:pStyle w:val="BodyText"/>
      </w:pPr>
    </w:p>
    <w:p w:rsidR="00000000" w:rsidRPr="00A6051B" w:rsidP="00A6051B">
      <w:pPr>
        <w:pStyle w:val="Heading1"/>
      </w:pPr>
      <w:bookmarkStart w:id="9" w:name="O_339399"/>
      <w:bookmarkEnd w:id="9"/>
      <w:r w:rsidRPr="00A6051B">
        <w:t>Required Skills and Knowledge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62"/>
      </w:tblGrid>
      <w:tr w:rsidTr="00A605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Required skills</w:t>
            </w:r>
          </w:p>
        </w:tc>
      </w:tr>
      <w:tr w:rsidTr="00A605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51B" w:rsidP="00A6051B">
            <w:pPr>
              <w:pStyle w:val="BodyText"/>
            </w:pPr>
            <w:r w:rsidRPr="00A6051B">
              <w:t>Required skills include:</w:t>
            </w:r>
          </w:p>
          <w:p w:rsidR="00000000" w:rsidRPr="00A6051B" w:rsidP="00A6051B">
            <w:pPr>
              <w:pStyle w:val="ListBullet"/>
            </w:pPr>
            <w:r w:rsidRPr="00A6051B">
              <w:t>identifying and interpreting statutory requirements accurately</w:t>
            </w:r>
          </w:p>
          <w:p w:rsidR="00000000" w:rsidRPr="00A6051B" w:rsidP="00A6051B">
            <w:pPr>
              <w:pStyle w:val="ListBullet"/>
            </w:pPr>
            <w:r w:rsidRPr="00A6051B">
              <w:t>confirming type, quantity and quality of data needed for defined monitoring activity</w:t>
            </w:r>
          </w:p>
          <w:p w:rsidR="00000000" w:rsidRPr="00A6051B" w:rsidP="00A6051B">
            <w:pPr>
              <w:pStyle w:val="ListBullet"/>
            </w:pPr>
            <w:r w:rsidRPr="00A6051B">
              <w:t>planning and preparing for field activities</w:t>
            </w:r>
          </w:p>
          <w:p w:rsidR="00000000" w:rsidRPr="00A6051B" w:rsidP="00A6051B">
            <w:pPr>
              <w:pStyle w:val="ListBullet"/>
            </w:pPr>
            <w:r w:rsidRPr="00A6051B">
              <w:t>undertaking reconnaissance and evaluating monitoring sites</w:t>
            </w:r>
          </w:p>
          <w:p w:rsidR="00000000" w:rsidRPr="00A6051B" w:rsidP="00A6051B">
            <w:pPr>
              <w:pStyle w:val="ListBullet"/>
            </w:pPr>
            <w:r w:rsidRPr="00A6051B">
              <w:t>observational skills, including the ability to ‘step back’, question and interpret those observations</w:t>
            </w:r>
          </w:p>
          <w:p w:rsidR="00000000" w:rsidRPr="00A6051B" w:rsidP="00A6051B">
            <w:pPr>
              <w:pStyle w:val="ListBullet"/>
            </w:pPr>
            <w:r w:rsidRPr="00A6051B">
              <w:t>assembling, testing, operating and closing down a f</w:t>
            </w:r>
            <w:r w:rsidRPr="00A6051B">
              <w:t>ield-based, sound monitoring station</w:t>
            </w:r>
          </w:p>
          <w:p w:rsidR="00000000" w:rsidRPr="00A6051B" w:rsidP="00A6051B">
            <w:pPr>
              <w:pStyle w:val="ListBullet"/>
            </w:pPr>
            <w:r w:rsidRPr="00A6051B">
              <w:t>packaging and transporting supplies, equipment and instruments into the field</w:t>
            </w:r>
          </w:p>
          <w:p w:rsidR="00000000" w:rsidRPr="00A6051B" w:rsidP="00A6051B">
            <w:pPr>
              <w:pStyle w:val="ListBullet"/>
            </w:pPr>
            <w:r w:rsidRPr="00A6051B">
              <w:t>identifying and establishing a secure field monitoring site according to defined criteria</w:t>
            </w:r>
          </w:p>
          <w:p w:rsidR="00000000" w:rsidRPr="00A6051B" w:rsidP="00A6051B">
            <w:pPr>
              <w:pStyle w:val="ListBullet"/>
            </w:pPr>
            <w:r w:rsidRPr="00A6051B">
              <w:t>using noise measurement instrumentation to obtain v</w:t>
            </w:r>
            <w:r w:rsidRPr="00A6051B">
              <w:t>erifiable, quantitative results</w:t>
            </w:r>
          </w:p>
          <w:p w:rsidR="00000000" w:rsidRPr="00A6051B" w:rsidP="00A6051B">
            <w:pPr>
              <w:pStyle w:val="ListBullet"/>
            </w:pPr>
            <w:r w:rsidRPr="00A6051B">
              <w:t>correcting and adjusting sound pressure level measurements and calculating required noise parameters</w:t>
            </w:r>
          </w:p>
          <w:p w:rsidR="00000000" w:rsidRPr="00A6051B" w:rsidP="00A6051B">
            <w:pPr>
              <w:pStyle w:val="ListBullet"/>
            </w:pPr>
            <w:r w:rsidRPr="00A6051B">
              <w:t>performing automatic and manual measurement and calibration procedures</w:t>
            </w:r>
          </w:p>
          <w:p w:rsidR="00000000" w:rsidRPr="00A6051B" w:rsidP="00A6051B">
            <w:pPr>
              <w:pStyle w:val="ListBullet"/>
            </w:pPr>
            <w:r w:rsidRPr="00A6051B">
              <w:t>responding effectively to problems, changed or unfor</w:t>
            </w:r>
            <w:r w:rsidRPr="00A6051B">
              <w:t>eseen circumstances</w:t>
            </w:r>
          </w:p>
          <w:p w:rsidR="00000000" w:rsidRPr="00A6051B" w:rsidP="00A6051B">
            <w:pPr>
              <w:pStyle w:val="ListBullet"/>
            </w:pPr>
            <w:r w:rsidRPr="00A6051B">
              <w:t>identifying and rectifying basic instrument faults</w:t>
            </w:r>
          </w:p>
          <w:p w:rsidR="00000000" w:rsidRPr="00A6051B" w:rsidP="00A6051B">
            <w:pPr>
              <w:pStyle w:val="ListBullet"/>
            </w:pPr>
            <w:r w:rsidRPr="00A6051B">
              <w:t>researching and summarising existing data and reports</w:t>
            </w:r>
          </w:p>
          <w:p w:rsidR="00000000" w:rsidRPr="00A6051B" w:rsidP="00A6051B">
            <w:pPr>
              <w:pStyle w:val="ListBullet"/>
            </w:pPr>
            <w:r w:rsidRPr="00A6051B">
              <w:t>seeking advice when issues/problems are beyond scope of competence/responsibility</w:t>
            </w:r>
          </w:p>
          <w:p w:rsidR="00000000" w:rsidRPr="00A6051B" w:rsidP="00A6051B">
            <w:pPr>
              <w:pStyle w:val="ListBullet"/>
            </w:pPr>
            <w:r w:rsidRPr="00A6051B">
              <w:t>communicating effectively and writing/compiling concise and accurate reports</w:t>
            </w:r>
          </w:p>
          <w:p w:rsidR="00000000" w:rsidRPr="00A6051B" w:rsidP="00A6051B">
            <w:pPr>
              <w:pStyle w:val="ListBullet"/>
            </w:pPr>
            <w:r w:rsidRPr="00A6051B">
              <w:t>working safely</w:t>
            </w:r>
          </w:p>
          <w:p w:rsidR="00000000" w:rsidP="00A6051B">
            <w:pPr>
              <w:pStyle w:val="BodyText"/>
              <w:rPr>
                <w:lang w:val="en-NZ"/>
              </w:rPr>
            </w:pPr>
          </w:p>
        </w:tc>
      </w:tr>
      <w:tr w:rsidTr="00A605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Required knowledge</w:t>
            </w:r>
          </w:p>
        </w:tc>
      </w:tr>
      <w:tr w:rsidTr="00A605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51B" w:rsidP="00A6051B">
            <w:pPr>
              <w:pStyle w:val="BodyText"/>
            </w:pPr>
            <w:r w:rsidRPr="00A6051B">
              <w:t>Required knowledge includes:</w:t>
            </w:r>
          </w:p>
          <w:p w:rsidR="00000000" w:rsidRPr="00A6051B" w:rsidP="00A6051B">
            <w:pPr>
              <w:pStyle w:val="ListBullet"/>
            </w:pPr>
            <w:r w:rsidRPr="00A6051B">
              <w:t>appropriate terminology for noise measurements</w:t>
            </w:r>
          </w:p>
          <w:p w:rsidR="00000000" w:rsidRPr="00A6051B" w:rsidP="00A6051B">
            <w:pPr>
              <w:pStyle w:val="ListBullet"/>
            </w:pPr>
            <w:r w:rsidRPr="00A6051B">
              <w:t>principles and concepts of the physics of sound, the physiology o</w:t>
            </w:r>
            <w:r w:rsidRPr="00A6051B">
              <w:t>f hearing and the measurement of environmental noise</w:t>
            </w:r>
          </w:p>
          <w:p w:rsidR="00000000" w:rsidRPr="00A6051B" w:rsidP="00A6051B">
            <w:pPr>
              <w:pStyle w:val="ListBullet"/>
            </w:pPr>
            <w:r w:rsidRPr="00A6051B">
              <w:t>function of key components and operating principles of noise measurement instrumentation</w:t>
            </w:r>
          </w:p>
          <w:p w:rsidR="00000000" w:rsidRPr="00A6051B" w:rsidP="00A6051B">
            <w:pPr>
              <w:pStyle w:val="ListBullet"/>
            </w:pPr>
            <w:r w:rsidRPr="00A6051B">
              <w:t>effects on test results of modifying equipment/instrument variables</w:t>
            </w:r>
          </w:p>
          <w:p w:rsidR="00000000" w:rsidRPr="00A6051B" w:rsidP="00A6051B">
            <w:pPr>
              <w:pStyle w:val="ListBullet"/>
            </w:pPr>
            <w:r w:rsidRPr="00A6051B">
              <w:t>data processing procedures to convert measured</w:t>
            </w:r>
            <w:r w:rsidRPr="00A6051B">
              <w:t xml:space="preserve"> values to final reportable data</w:t>
            </w:r>
          </w:p>
          <w:p w:rsidR="00000000" w:rsidRPr="00A6051B" w:rsidP="00A6051B">
            <w:pPr>
              <w:pStyle w:val="ListBullet"/>
            </w:pPr>
            <w:r w:rsidRPr="00A6051B">
              <w:t>specific legislation, policies and codes of practice related to environmental noise measurement, noise limits</w:t>
            </w:r>
          </w:p>
          <w:p w:rsidR="00000000" w:rsidRPr="00A6051B" w:rsidP="00A6051B">
            <w:pPr>
              <w:pStyle w:val="ListBullet"/>
            </w:pPr>
            <w:r w:rsidRPr="00A6051B">
              <w:t>procedures for maintaining, storing and transporting noise measurement equipment and instrumentation</w:t>
            </w:r>
          </w:p>
          <w:p w:rsidR="00000000" w:rsidRPr="00A6051B" w:rsidP="00A6051B">
            <w:pPr>
              <w:pStyle w:val="ListBullet"/>
            </w:pPr>
            <w:r w:rsidRPr="00A6051B">
              <w:t>relevant health, safety and environment requirements, including field safety principles</w:t>
            </w:r>
          </w:p>
          <w:p w:rsidR="00000000" w:rsidRPr="00A6051B" w:rsidP="00A6051B">
            <w:pPr>
              <w:pStyle w:val="BodyText"/>
            </w:pPr>
          </w:p>
        </w:tc>
      </w:tr>
    </w:tbl>
    <w:p w:rsidR="006B0904" w:rsidP="00A6051B">
      <w:pPr>
        <w:pStyle w:val="BodyText"/>
      </w:pPr>
    </w:p>
    <w:p w:rsidR="006B0904" w:rsidP="00A6051B">
      <w:pPr>
        <w:pStyle w:val="BodyText"/>
      </w:pPr>
    </w:p>
    <w:p w:rsidR="00000000" w:rsidRPr="00A6051B" w:rsidP="00A6051B">
      <w:pPr>
        <w:pStyle w:val="Heading1"/>
      </w:pPr>
      <w:bookmarkStart w:id="10" w:name="O_339400"/>
      <w:bookmarkEnd w:id="10"/>
      <w:r w:rsidRPr="00A6051B">
        <w:t>Evidence Guide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A605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Overview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Competency must be demonstrated in the ability to perform consistently at the required standard.</w:t>
            </w:r>
          </w:p>
        </w:tc>
      </w:tr>
      <w:tr w:rsidTr="00A605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51B" w:rsidP="00A6051B">
            <w:pPr>
              <w:pStyle w:val="BodyText"/>
            </w:pPr>
            <w:r w:rsidRPr="00A6051B">
              <w:t>Assessors must be satisfied that the candidate can competently and consistently apply the skills covered in this unit of competency in new and different situations</w:t>
            </w:r>
            <w:r w:rsidRPr="00A6051B">
              <w:t xml:space="preserve"> and contexts. Critical aspects of assessment and evidence include:</w:t>
            </w:r>
          </w:p>
          <w:p w:rsidR="00000000" w:rsidRPr="00A6051B" w:rsidP="00A6051B">
            <w:pPr>
              <w:pStyle w:val="ListBullet"/>
            </w:pPr>
            <w:r w:rsidRPr="00A6051B">
              <w:t>demonstrating an understanding of the legislative and regulatory framework relevant to noise monitoring</w:t>
            </w:r>
          </w:p>
          <w:p w:rsidR="00000000" w:rsidRPr="00A6051B" w:rsidP="00A6051B">
            <w:pPr>
              <w:pStyle w:val="ListBullet"/>
            </w:pPr>
            <w:r w:rsidRPr="00A6051B">
              <w:t>using noise measurement terminology accurately</w:t>
            </w:r>
          </w:p>
          <w:p w:rsidR="00000000" w:rsidRPr="00A6051B" w:rsidP="00A6051B">
            <w:pPr>
              <w:pStyle w:val="ListBullet"/>
            </w:pPr>
            <w:r w:rsidRPr="00A6051B">
              <w:t>planning and conducting a noise surv</w:t>
            </w:r>
            <w:r w:rsidRPr="00A6051B">
              <w:t>ey to produce valid data</w:t>
            </w:r>
          </w:p>
          <w:p w:rsidR="00000000" w:rsidRPr="00A6051B" w:rsidP="00A6051B">
            <w:pPr>
              <w:pStyle w:val="ListBullet"/>
            </w:pPr>
            <w:r w:rsidRPr="00A6051B">
              <w:t>operating, maintaining and calibrating noise measurement instrumentation to obtain reliable results</w:t>
            </w:r>
          </w:p>
          <w:p w:rsidR="00000000" w:rsidRPr="00A6051B" w:rsidP="00A6051B">
            <w:pPr>
              <w:pStyle w:val="ListBullet"/>
            </w:pPr>
            <w:r w:rsidRPr="00A6051B">
              <w:t>performing field tests in accordance with written instructions/enterprise procedures and obtaining reliable data</w:t>
            </w:r>
          </w:p>
          <w:p w:rsidR="00000000" w:rsidRPr="00A6051B" w:rsidP="00A6051B">
            <w:pPr>
              <w:pStyle w:val="ListBullet"/>
            </w:pPr>
            <w:r w:rsidRPr="00A6051B">
              <w:t>manipulating raw d</w:t>
            </w:r>
            <w:r w:rsidRPr="00A6051B">
              <w:t>ata to obtain corrected and adjusted data in the required format</w:t>
            </w:r>
          </w:p>
          <w:p w:rsidR="00000000" w:rsidRPr="00A6051B" w:rsidP="00A6051B">
            <w:pPr>
              <w:pStyle w:val="ListBullet"/>
            </w:pPr>
            <w:r w:rsidRPr="00A6051B">
              <w:t>applying basic principles of sound and noise science to evaluate noise data</w:t>
            </w:r>
          </w:p>
          <w:p w:rsidR="00000000" w:rsidRPr="00A6051B" w:rsidP="00A6051B">
            <w:pPr>
              <w:pStyle w:val="ListBullet"/>
            </w:pPr>
            <w:r w:rsidRPr="00A6051B">
              <w:t>providing accurate, complete records of noise measurements, field observations, data and results</w:t>
            </w:r>
          </w:p>
          <w:p w:rsidR="00000000" w:rsidP="00A6051B">
            <w:pPr>
              <w:pStyle w:val="ListBullet"/>
              <w:rPr>
                <w:lang w:val="en-NZ"/>
              </w:rPr>
            </w:pPr>
            <w:r w:rsidRPr="00A6051B">
              <w:t>working safely.</w:t>
            </w:r>
          </w:p>
        </w:tc>
      </w:tr>
      <w:tr w:rsidTr="00A605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C</w:t>
            </w:r>
            <w:r w:rsidRPr="00A6051B">
              <w:t>ontext of and specific resources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51B" w:rsidP="00A6051B">
            <w:pPr>
              <w:pStyle w:val="BodyText"/>
            </w:pPr>
            <w:r w:rsidRPr="00A6051B">
              <w:t xml:space="preserve">This unit of competency is to be assessed in the workplace or a simulated workplace environment. </w:t>
            </w:r>
          </w:p>
          <w:p w:rsidR="00000000" w:rsidRPr="00A6051B" w:rsidP="00A6051B">
            <w:pPr>
              <w:pStyle w:val="BodyText"/>
            </w:pPr>
            <w:r w:rsidRPr="00A6051B">
              <w:t>Assessment should emphasise a workplace context and procedures found in the candidate’s workplace.</w:t>
            </w:r>
          </w:p>
          <w:p w:rsidR="00000000" w:rsidRPr="00A6051B" w:rsidP="00A6051B">
            <w:pPr>
              <w:pStyle w:val="BodyText"/>
            </w:pPr>
            <w:r w:rsidRPr="00A6051B">
              <w:t>This unit of competency may be assessed with:</w:t>
            </w:r>
          </w:p>
          <w:p w:rsidR="00000000" w:rsidRPr="00A6051B" w:rsidP="00A6051B">
            <w:pPr>
              <w:pStyle w:val="ListBullet"/>
            </w:pPr>
            <w:r w:rsidRPr="00A6051B">
              <w:rPr>
                <w:rStyle w:val="Emphasis"/>
              </w:rPr>
              <w:t>MSS024007A Collect and evaluate meteorological data</w:t>
            </w:r>
          </w:p>
          <w:p w:rsidR="00000000" w:rsidRPr="00A6051B" w:rsidP="00A6051B">
            <w:pPr>
              <w:pStyle w:val="ListBullet"/>
            </w:pPr>
            <w:r w:rsidRPr="00A6051B">
              <w:rPr>
                <w:rStyle w:val="Emphasis"/>
              </w:rPr>
              <w:t>MSL974007A Undertake environmental field-based monitoring.</w:t>
            </w:r>
          </w:p>
          <w:p w:rsidR="00000000" w:rsidRPr="00A6051B" w:rsidP="00A6051B">
            <w:pPr>
              <w:pStyle w:val="BodyText"/>
            </w:pPr>
            <w:r w:rsidRPr="00A6051B">
              <w:t>The competencies covered by this unit would be demonstrated by an individual working alone or as p</w:t>
            </w:r>
            <w:r w:rsidRPr="00A6051B">
              <w:t>art of a team.</w:t>
            </w:r>
          </w:p>
          <w:p w:rsidR="00000000" w:rsidRPr="00A6051B" w:rsidP="00A6051B">
            <w:pPr>
              <w:pStyle w:val="BodyText"/>
            </w:pPr>
            <w:r w:rsidRPr="00A6051B">
              <w:t>Resources may include:</w:t>
            </w:r>
          </w:p>
          <w:p w:rsidR="00000000" w:rsidRPr="00A6051B" w:rsidP="00A6051B">
            <w:pPr>
              <w:pStyle w:val="ListBullet"/>
            </w:pPr>
            <w:r w:rsidRPr="00A6051B">
              <w:t>noise measuring equipment, data loggers and telemetry equipment, vehicles, survey equipment, cameras, consumables and manuals</w:t>
            </w:r>
          </w:p>
          <w:p w:rsidR="00000000" w:rsidP="00A6051B">
            <w:pPr>
              <w:pStyle w:val="ListBullet"/>
              <w:rPr>
                <w:lang w:val="en-NZ"/>
              </w:rPr>
            </w:pPr>
            <w:r w:rsidRPr="00A6051B">
              <w:t>work program, enterprise procedures, codes of practice, maps and field protocols.</w:t>
            </w:r>
          </w:p>
        </w:tc>
      </w:tr>
      <w:tr w:rsidTr="00A605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Method o</w:t>
            </w:r>
            <w:r w:rsidRPr="00A6051B">
              <w:t>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51B" w:rsidP="00A6051B">
            <w:pPr>
              <w:pStyle w:val="BodyText"/>
            </w:pPr>
            <w:r w:rsidRPr="00A6051B">
              <w:t>The following assessment methods are suggested:</w:t>
            </w:r>
          </w:p>
          <w:p w:rsidR="00000000" w:rsidRPr="00A6051B" w:rsidP="00A6051B">
            <w:pPr>
              <w:pStyle w:val="ListBullet"/>
            </w:pPr>
            <w:r w:rsidRPr="00A6051B">
              <w:t>review of noise measurements, results and calculations provided by the candidate</w:t>
            </w:r>
          </w:p>
          <w:p w:rsidR="00000000" w:rsidRPr="00A6051B" w:rsidP="00A6051B">
            <w:pPr>
              <w:pStyle w:val="ListBullet"/>
            </w:pPr>
            <w:r w:rsidRPr="00A6051B">
              <w:t>feedback from peers and supervisors that the candidate consistently follows enterprise procedures and works safel</w:t>
            </w:r>
            <w:r w:rsidRPr="00A6051B">
              <w:t>y</w:t>
            </w:r>
          </w:p>
          <w:p w:rsidR="00000000" w:rsidRPr="00A6051B" w:rsidP="00A6051B">
            <w:pPr>
              <w:pStyle w:val="ListBullet"/>
            </w:pPr>
            <w:r w:rsidRPr="00A6051B">
              <w:t>oral and written questioning to check the candidate’s understanding of the principles of noise measurement, operation of noise instruments and processing of data</w:t>
            </w:r>
          </w:p>
          <w:p w:rsidR="00000000" w:rsidRPr="00A6051B" w:rsidP="00A6051B">
            <w:pPr>
              <w:pStyle w:val="ListBullet"/>
            </w:pPr>
            <w:r w:rsidRPr="00A6051B">
              <w:t>observation of the candidate performing a range of noise measurement tasks</w:t>
            </w:r>
          </w:p>
          <w:p w:rsidR="00000000" w:rsidRPr="00A6051B" w:rsidP="00A6051B">
            <w:pPr>
              <w:pStyle w:val="ListBullet"/>
            </w:pPr>
            <w:r w:rsidRPr="00A6051B">
              <w:t>review of workpla</w:t>
            </w:r>
            <w:r w:rsidRPr="00A6051B">
              <w:t>ce documentation completed by the candidate.</w:t>
            </w:r>
          </w:p>
          <w:p w:rsidR="00000000" w:rsidRPr="00A6051B" w:rsidP="00A6051B">
            <w:pPr>
              <w:pStyle w:val="BodyText"/>
            </w:pPr>
            <w:r w:rsidRPr="00A6051B">
              <w:t xml:space="preserve">In all cases, practical assessment should be supported by questions to assess underpinning knowledge and those aspects of competency which are difficult to assess directly. </w:t>
            </w:r>
          </w:p>
          <w:p w:rsidR="00000000" w:rsidRPr="00A6051B" w:rsidP="00A6051B">
            <w:pPr>
              <w:pStyle w:val="BodyText"/>
            </w:pPr>
            <w:r w:rsidRPr="00A6051B">
              <w:t xml:space="preserve">Where applicable, reasonable adjustment must be made to work environments and training situations to accommodate ethnicity, age, gender, demographics and disability. </w:t>
            </w:r>
          </w:p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The language, literacy and numeracy demands of assessment should not be greater than thos</w:t>
            </w:r>
            <w:r w:rsidRPr="00A6051B">
              <w:t>e required to undertake the unit of competency in a work-like environment.</w:t>
            </w:r>
          </w:p>
        </w:tc>
      </w:tr>
      <w:tr w:rsidTr="00A605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 xml:space="preserve">Guidance information for assessment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51B" w:rsidP="00A6051B">
            <w:pPr>
              <w:pStyle w:val="BodyText"/>
            </w:pPr>
          </w:p>
        </w:tc>
      </w:tr>
    </w:tbl>
    <w:p w:rsidR="006B0904" w:rsidP="00A6051B">
      <w:pPr>
        <w:pStyle w:val="BodyText"/>
      </w:pPr>
    </w:p>
    <w:p w:rsidR="006B0904" w:rsidP="00A6051B">
      <w:pPr>
        <w:pStyle w:val="BodyText"/>
      </w:pPr>
    </w:p>
    <w:p w:rsidR="00000000" w:rsidRPr="00A6051B" w:rsidP="00A6051B">
      <w:pPr>
        <w:pStyle w:val="Heading1"/>
      </w:pPr>
      <w:bookmarkStart w:id="11" w:name="O_339401"/>
      <w:bookmarkEnd w:id="11"/>
      <w:r w:rsidRPr="00A6051B">
        <w:t>Range Statement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A605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rPr>
                <w:rStyle w:val="SpecialBold"/>
              </w:rPr>
              <w:t>Codes of practice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t>Where reference is made to industry codes of practice, and/or Australian/international s</w:t>
            </w:r>
            <w:r w:rsidRPr="00A6051B">
              <w:t>tandards, it is expected the latest version will be used</w:t>
            </w:r>
          </w:p>
        </w:tc>
      </w:tr>
      <w:tr w:rsidTr="00A605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rPr>
                <w:rStyle w:val="SpecialBold"/>
              </w:rPr>
              <w:t xml:space="preserve">Legislation, standards, codes, procedures and/or enterprise requirements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51B" w:rsidP="00A6051B">
            <w:pPr>
              <w:pStyle w:val="BodyText"/>
            </w:pPr>
            <w:r w:rsidRPr="00A6051B">
              <w:t>Legislation, standards, codes, procedures and/or enterprise requirements may include:</w:t>
            </w:r>
          </w:p>
          <w:p w:rsidR="00000000" w:rsidRPr="00A6051B" w:rsidP="00A6051B">
            <w:pPr>
              <w:pStyle w:val="ListBullet"/>
            </w:pPr>
            <w:r w:rsidRPr="00A6051B">
              <w:t>federal legislation, such as:</w:t>
            </w:r>
          </w:p>
          <w:p w:rsidR="00000000" w:rsidRPr="00A6051B" w:rsidP="00A6051B">
            <w:pPr>
              <w:pStyle w:val="ListBullet"/>
            </w:pPr>
            <w:r w:rsidRPr="00A6051B">
              <w:t>Environment Protection and Biodiversity Conservation Act 1999</w:t>
            </w:r>
          </w:p>
          <w:p w:rsidR="00000000" w:rsidRPr="00A6051B" w:rsidP="00A6051B">
            <w:pPr>
              <w:pStyle w:val="ListBullet"/>
            </w:pPr>
            <w:r w:rsidRPr="00A6051B">
              <w:t>state/territory government legislation and regulations and local government by-laws, policies, and plans dealing with:</w:t>
            </w:r>
          </w:p>
          <w:p w:rsidR="00000000" w:rsidRPr="00A6051B" w:rsidP="00A6051B">
            <w:pPr>
              <w:pStyle w:val="ListBullet"/>
            </w:pPr>
            <w:r w:rsidRPr="00A6051B">
              <w:t>land use, acquisition, planning and protection</w:t>
            </w:r>
          </w:p>
          <w:p w:rsidR="00000000" w:rsidRPr="00A6051B" w:rsidP="00A6051B">
            <w:pPr>
              <w:pStyle w:val="ListBullet"/>
            </w:pPr>
            <w:r w:rsidRPr="00A6051B">
              <w:t>environmental protection</w:t>
            </w:r>
          </w:p>
          <w:p w:rsidR="00000000" w:rsidRPr="00A6051B" w:rsidP="00A6051B">
            <w:pPr>
              <w:pStyle w:val="ListBullet"/>
            </w:pPr>
            <w:r w:rsidRPr="00A6051B">
              <w:t>occ</w:t>
            </w:r>
            <w:r w:rsidRPr="00A6051B">
              <w:t>upational health and safety (OHS)</w:t>
            </w:r>
          </w:p>
          <w:p w:rsidR="00000000" w:rsidRPr="00A6051B" w:rsidP="00A6051B">
            <w:pPr>
              <w:pStyle w:val="ListBullet"/>
            </w:pPr>
            <w:r w:rsidRPr="00A6051B">
              <w:t>Australian and international standards, such as:</w:t>
            </w:r>
          </w:p>
          <w:p w:rsidR="00000000" w:rsidRPr="00A6051B" w:rsidP="00A6051B">
            <w:pPr>
              <w:pStyle w:val="ListBullet"/>
            </w:pPr>
            <w:r w:rsidRPr="00A6051B">
              <w:t>AS 1055.1:1997 Acoustics - Description and measurement of environmental noise - General procedures</w:t>
            </w:r>
          </w:p>
          <w:p w:rsidR="00000000" w:rsidRPr="00A6051B" w:rsidP="00A6051B">
            <w:pPr>
              <w:pStyle w:val="ListBullet"/>
            </w:pPr>
            <w:r w:rsidRPr="00A6051B">
              <w:t>AS 1055.2:1997 Acoustics - Description and measurement of environmental no</w:t>
            </w:r>
            <w:r w:rsidRPr="00A6051B">
              <w:t>ise - Application to specific situations</w:t>
            </w:r>
          </w:p>
          <w:p w:rsidR="00000000" w:rsidRPr="00A6051B" w:rsidP="00A6051B">
            <w:pPr>
              <w:pStyle w:val="ListBullet"/>
            </w:pPr>
            <w:r w:rsidRPr="00A6051B">
              <w:t>AS 1055.3:1997 Acoustics - Description and measurement of environmental noise - Acquisition of data pertinent to land use</w:t>
            </w:r>
          </w:p>
          <w:p w:rsidR="00000000" w:rsidRPr="00A6051B" w:rsidP="00A6051B">
            <w:pPr>
              <w:pStyle w:val="ListBullet"/>
            </w:pPr>
            <w:r w:rsidRPr="00A6051B">
              <w:t>AS IEC 61672.1:2004 Electroacoustics - Sound level meters - Specifications</w:t>
            </w:r>
          </w:p>
          <w:p w:rsidR="00000000" w:rsidRPr="00A6051B" w:rsidP="00A6051B">
            <w:pPr>
              <w:pStyle w:val="ListBullet"/>
            </w:pPr>
            <w:r w:rsidRPr="00A6051B">
              <w:t>AS IEC 61672.2:200</w:t>
            </w:r>
            <w:r w:rsidRPr="00A6051B">
              <w:t>4 Electroacoustics - Sound level meters - Pattern evaluation tests</w:t>
            </w:r>
          </w:p>
          <w:p w:rsidR="00000000" w:rsidRPr="00A6051B" w:rsidP="00A6051B">
            <w:pPr>
              <w:pStyle w:val="ListBullet"/>
            </w:pPr>
            <w:r w:rsidRPr="00A6051B">
              <w:t>AS IEC 60942:2004 Electroacoustics - Sound calibrators</w:t>
            </w:r>
          </w:p>
          <w:p w:rsidR="00000000" w:rsidRPr="00A6051B" w:rsidP="00A6051B">
            <w:pPr>
              <w:pStyle w:val="ListBullet"/>
            </w:pPr>
            <w:r w:rsidRPr="00A6051B">
              <w:t>Environmental Protection Authority (EPA) or government departmental guidelines and manuals, such as:</w:t>
            </w:r>
          </w:p>
          <w:p w:rsidR="00000000" w:rsidRPr="00A6051B" w:rsidP="00A6051B">
            <w:pPr>
              <w:pStyle w:val="ListBullet"/>
            </w:pPr>
            <w:r w:rsidRPr="00A6051B">
              <w:t>Noise Measurement Manual (QLD EPA)</w:t>
            </w:r>
          </w:p>
          <w:p w:rsidR="00000000" w:rsidRPr="00A6051B" w:rsidP="00A6051B">
            <w:pPr>
              <w:pStyle w:val="ListBullet"/>
            </w:pPr>
            <w:r w:rsidRPr="00A6051B">
              <w:t>A Guide to Measurement and Analysis of Noise (VIC EPA)</w:t>
            </w:r>
          </w:p>
          <w:p w:rsidR="00000000" w:rsidRPr="00A6051B" w:rsidP="00A6051B">
            <w:pPr>
              <w:pStyle w:val="ListBullet"/>
            </w:pPr>
            <w:r w:rsidRPr="00A6051B">
              <w:t>Noise Guide for Local Government (NSW)</w:t>
            </w:r>
          </w:p>
          <w:p w:rsidR="00000000" w:rsidRPr="00A6051B" w:rsidP="00A6051B">
            <w:pPr>
              <w:pStyle w:val="ListBullet"/>
            </w:pPr>
            <w:r w:rsidRPr="00A6051B">
              <w:t>equipment manuals and warranties, supplier catalogue and handbooks</w:t>
            </w:r>
          </w:p>
          <w:p w:rsidR="00000000" w:rsidRPr="00A6051B" w:rsidP="00A6051B">
            <w:pPr>
              <w:pStyle w:val="ListBullet"/>
            </w:pPr>
            <w:r w:rsidRPr="00A6051B">
              <w:t>government policy (e.g. sustainable development and impact a</w:t>
            </w:r>
            <w:r w:rsidRPr="00A6051B">
              <w:t>ssessment)</w:t>
            </w:r>
          </w:p>
          <w:p w:rsidR="00000000" w:rsidRPr="00A6051B" w:rsidP="00A6051B">
            <w:pPr>
              <w:pStyle w:val="ListBullet"/>
            </w:pPr>
            <w:r w:rsidRPr="00A6051B">
              <w:t>OHS national standards and codes of practice</w:t>
            </w:r>
          </w:p>
          <w:p w:rsidR="00000000" w:rsidRPr="00A6051B" w:rsidP="00A6051B">
            <w:pPr>
              <w:pStyle w:val="ListBullet"/>
            </w:pPr>
            <w:r w:rsidRPr="00A6051B">
              <w:t>site-specific requirements</w:t>
            </w:r>
          </w:p>
          <w:p w:rsidR="00000000" w:rsidP="00A6051B">
            <w:pPr>
              <w:pStyle w:val="ListBullet"/>
              <w:rPr>
                <w:lang w:val="en-NZ"/>
              </w:rPr>
            </w:pPr>
            <w:r w:rsidRPr="00A6051B">
              <w:t>specific environmental standards</w:t>
            </w:r>
          </w:p>
        </w:tc>
      </w:tr>
      <w:tr w:rsidTr="00A605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rPr>
                <w:rStyle w:val="SpecialBold"/>
              </w:rPr>
              <w:t>Principles of noise measurement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51B" w:rsidP="00A6051B">
            <w:pPr>
              <w:pStyle w:val="BodyText"/>
            </w:pPr>
            <w:r w:rsidRPr="00A6051B">
              <w:t>Principles of noise measurement may include:</w:t>
            </w:r>
          </w:p>
          <w:p w:rsidR="00000000" w:rsidRPr="00A6051B" w:rsidP="00A6051B">
            <w:pPr>
              <w:pStyle w:val="ListBullet"/>
            </w:pPr>
            <w:r w:rsidRPr="00A6051B">
              <w:t>noise terminology:</w:t>
            </w:r>
          </w:p>
          <w:p w:rsidR="00000000" w:rsidRPr="00A6051B" w:rsidP="00A6051B">
            <w:pPr>
              <w:pStyle w:val="ListBullet"/>
            </w:pPr>
            <w:r w:rsidRPr="00A6051B">
              <w:t>sound and noise</w:t>
            </w:r>
          </w:p>
          <w:p w:rsidR="00000000" w:rsidRPr="00A6051B" w:rsidP="00A6051B">
            <w:pPr>
              <w:pStyle w:val="ListBullet"/>
            </w:pPr>
            <w:r w:rsidRPr="00A6051B">
              <w:t>frequency, pitch and wavel</w:t>
            </w:r>
            <w:r w:rsidRPr="00A6051B">
              <w:t>ength</w:t>
            </w:r>
          </w:p>
          <w:p w:rsidR="00000000" w:rsidRPr="00A6051B" w:rsidP="00A6051B">
            <w:pPr>
              <w:pStyle w:val="ListBullet"/>
            </w:pPr>
            <w:r w:rsidRPr="00A6051B">
              <w:t>sound power and acoustic energy</w:t>
            </w:r>
          </w:p>
          <w:p w:rsidR="00000000" w:rsidRPr="00A6051B" w:rsidP="00A6051B">
            <w:pPr>
              <w:pStyle w:val="ListBullet"/>
            </w:pPr>
            <w:r w:rsidRPr="00A6051B">
              <w:t>sound pressure and sound pressure level</w:t>
            </w:r>
          </w:p>
          <w:p w:rsidR="00000000" w:rsidRPr="00A6051B" w:rsidP="00A6051B">
            <w:pPr>
              <w:pStyle w:val="ListBullet"/>
            </w:pPr>
            <w:r w:rsidRPr="00A6051B">
              <w:t>sound intensity</w:t>
            </w:r>
          </w:p>
          <w:p w:rsidR="00000000" w:rsidRPr="00A6051B" w:rsidP="00A6051B">
            <w:pPr>
              <w:pStyle w:val="ListBullet"/>
            </w:pPr>
            <w:r w:rsidRPr="00A6051B">
              <w:t>noise measurement units (dBA and others)</w:t>
            </w:r>
          </w:p>
          <w:p w:rsidR="00000000" w:rsidRPr="00A6051B" w:rsidP="00A6051B">
            <w:pPr>
              <w:pStyle w:val="ListBullet"/>
            </w:pPr>
            <w:r w:rsidRPr="00A6051B">
              <w:t>frequency weighting curves</w:t>
            </w:r>
          </w:p>
          <w:p w:rsidR="00000000" w:rsidRPr="00A6051B" w:rsidP="00A6051B">
            <w:pPr>
              <w:pStyle w:val="ListBullet"/>
            </w:pPr>
            <w:r w:rsidRPr="00A6051B">
              <w:t>adding and subtracting sound levels</w:t>
            </w:r>
          </w:p>
          <w:p w:rsidR="00000000" w:rsidRPr="00A6051B" w:rsidP="00A6051B">
            <w:pPr>
              <w:pStyle w:val="ListBullet"/>
            </w:pPr>
            <w:r w:rsidRPr="00A6051B">
              <w:t>physiology of hearing</w:t>
            </w:r>
          </w:p>
          <w:p w:rsidR="00000000" w:rsidRPr="00A6051B" w:rsidP="00A6051B">
            <w:pPr>
              <w:pStyle w:val="ListBullet"/>
            </w:pPr>
            <w:r w:rsidRPr="00A6051B">
              <w:t>perception of noise</w:t>
            </w:r>
          </w:p>
          <w:p w:rsidR="00000000" w:rsidRPr="00A6051B" w:rsidP="00A6051B">
            <w:pPr>
              <w:pStyle w:val="ListBullet"/>
            </w:pPr>
            <w:r w:rsidRPr="00A6051B">
              <w:t>sources of noise</w:t>
            </w:r>
          </w:p>
          <w:p w:rsidR="00000000" w:rsidRPr="00A6051B" w:rsidP="00A6051B">
            <w:pPr>
              <w:pStyle w:val="ListBullet"/>
            </w:pPr>
            <w:r w:rsidRPr="00A6051B">
              <w:t>typical noise levels</w:t>
            </w:r>
          </w:p>
          <w:p w:rsidR="00000000" w:rsidRPr="00A6051B" w:rsidP="00A6051B">
            <w:pPr>
              <w:pStyle w:val="ListBullet"/>
            </w:pPr>
            <w:r w:rsidRPr="00A6051B">
              <w:t>types of noise:</w:t>
            </w:r>
          </w:p>
          <w:p w:rsidR="00000000" w:rsidRPr="00A6051B" w:rsidP="00A6051B">
            <w:pPr>
              <w:pStyle w:val="ListBullet"/>
            </w:pPr>
            <w:r w:rsidRPr="00A6051B">
              <w:t>continuous</w:t>
            </w:r>
          </w:p>
          <w:p w:rsidR="00000000" w:rsidRPr="00A6051B" w:rsidP="00A6051B">
            <w:pPr>
              <w:pStyle w:val="ListBullet"/>
            </w:pPr>
            <w:r w:rsidRPr="00A6051B">
              <w:t>intermittent</w:t>
            </w:r>
          </w:p>
          <w:p w:rsidR="00000000" w:rsidRPr="00A6051B" w:rsidP="00A6051B">
            <w:pPr>
              <w:pStyle w:val="ListBullet"/>
            </w:pPr>
            <w:r w:rsidRPr="00A6051B">
              <w:t>impulsive</w:t>
            </w:r>
          </w:p>
          <w:p w:rsidR="00000000" w:rsidP="00A6051B">
            <w:pPr>
              <w:pStyle w:val="ListBullet"/>
              <w:rPr>
                <w:lang w:val="en-NZ"/>
              </w:rPr>
            </w:pPr>
            <w:r w:rsidRPr="00A6051B">
              <w:t>point sources and line sources</w:t>
            </w:r>
          </w:p>
        </w:tc>
      </w:tr>
      <w:tr w:rsidTr="00A605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rPr>
                <w:rStyle w:val="SpecialBold"/>
              </w:rPr>
              <w:t>Purpose of noise measurement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51B" w:rsidP="00A6051B">
            <w:pPr>
              <w:pStyle w:val="BodyText"/>
            </w:pPr>
            <w:r w:rsidRPr="00A6051B">
              <w:t>Purpose of noise measurement may include:</w:t>
            </w:r>
          </w:p>
          <w:p w:rsidR="00000000" w:rsidRPr="00A6051B" w:rsidP="00A6051B">
            <w:pPr>
              <w:pStyle w:val="ListBullet"/>
            </w:pPr>
            <w:r w:rsidRPr="00A6051B">
              <w:t>assessing compliance with a statutory condition, such as a licence</w:t>
            </w:r>
          </w:p>
          <w:p w:rsidR="00000000" w:rsidRPr="00A6051B" w:rsidP="00A6051B">
            <w:pPr>
              <w:pStyle w:val="ListBullet"/>
            </w:pPr>
            <w:r w:rsidRPr="00A6051B">
              <w:t>investigation of a noise complaint</w:t>
            </w:r>
          </w:p>
          <w:p w:rsidR="00000000" w:rsidRPr="00A6051B" w:rsidP="00A6051B">
            <w:pPr>
              <w:pStyle w:val="ListBullet"/>
            </w:pPr>
            <w:r w:rsidRPr="00A6051B">
              <w:t>environmental impact assessment studies</w:t>
            </w:r>
          </w:p>
          <w:p w:rsidR="00000000" w:rsidRPr="00A6051B" w:rsidP="00A6051B">
            <w:pPr>
              <w:pStyle w:val="ListBullet"/>
            </w:pPr>
            <w:r w:rsidRPr="00A6051B">
              <w:t>long-term monitoring programs</w:t>
            </w:r>
          </w:p>
          <w:p w:rsidR="00000000" w:rsidRPr="00A6051B" w:rsidP="00A6051B">
            <w:pPr>
              <w:pStyle w:val="ListBullet"/>
            </w:pPr>
            <w:r w:rsidRPr="00A6051B">
              <w:t>occupational hygiene</w:t>
            </w:r>
          </w:p>
          <w:p w:rsidR="00000000" w:rsidP="00A6051B">
            <w:pPr>
              <w:pStyle w:val="ListBullet"/>
              <w:rPr>
                <w:lang w:val="en-NZ"/>
              </w:rPr>
            </w:pPr>
            <w:r w:rsidRPr="00A6051B">
              <w:t>noise surveys</w:t>
            </w:r>
          </w:p>
        </w:tc>
      </w:tr>
      <w:tr w:rsidTr="00A605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rPr>
                <w:rStyle w:val="SpecialBold"/>
              </w:rPr>
              <w:t>Noise measurements and surveys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51B" w:rsidP="00A6051B">
            <w:pPr>
              <w:pStyle w:val="BodyText"/>
            </w:pPr>
            <w:r w:rsidRPr="00A6051B">
              <w:t>Noise measurements and surveys may include:</w:t>
            </w:r>
          </w:p>
          <w:p w:rsidR="00000000" w:rsidRPr="00A6051B" w:rsidP="00A6051B">
            <w:pPr>
              <w:pStyle w:val="ListBullet"/>
            </w:pPr>
            <w:r w:rsidRPr="00A6051B">
              <w:t>difference between sound power and soun</w:t>
            </w:r>
            <w:r w:rsidRPr="00A6051B">
              <w:t xml:space="preserve">d pressure </w:t>
            </w:r>
          </w:p>
          <w:p w:rsidR="00000000" w:rsidRPr="00A6051B" w:rsidP="00A6051B">
            <w:pPr>
              <w:pStyle w:val="ListBullet"/>
            </w:pPr>
            <w:r w:rsidRPr="00A6051B">
              <w:t xml:space="preserve">frequency analysis and weighting networks (including at least A and Lin) </w:t>
            </w:r>
          </w:p>
          <w:p w:rsidR="00000000" w:rsidRPr="00A6051B" w:rsidP="00A6051B">
            <w:pPr>
              <w:pStyle w:val="ListBullet"/>
            </w:pPr>
            <w:r w:rsidRPr="00A6051B">
              <w:t xml:space="preserve">calculation of combined sound levels using graphical and mathematical equation techniques </w:t>
            </w:r>
          </w:p>
          <w:p w:rsidR="00000000" w:rsidRPr="00A6051B" w:rsidP="00A6051B">
            <w:pPr>
              <w:pStyle w:val="ListBullet"/>
            </w:pPr>
            <w:r w:rsidRPr="00A6051B">
              <w:t>methods for measuring noise exposure, including equivalent continuous sound lev</w:t>
            </w:r>
            <w:r w:rsidRPr="00A6051B">
              <w:t>el (L</w:t>
            </w:r>
            <w:r w:rsidRPr="00A6051B">
              <w:rPr>
                <w:rStyle w:val="Subscript"/>
              </w:rPr>
              <w:t>eq</w:t>
            </w:r>
            <w:r w:rsidRPr="00A6051B">
              <w:t xml:space="preserve">) </w:t>
            </w:r>
          </w:p>
          <w:p w:rsidR="00000000" w:rsidRPr="00A6051B" w:rsidP="00A6051B">
            <w:pPr>
              <w:pStyle w:val="ListBullet"/>
            </w:pPr>
            <w:r w:rsidRPr="00A6051B">
              <w:t>components of a sound level meter</w:t>
            </w:r>
          </w:p>
          <w:p w:rsidR="00000000" w:rsidRPr="00A6051B" w:rsidP="00A6051B">
            <w:pPr>
              <w:pStyle w:val="ListBullet"/>
            </w:pPr>
            <w:r w:rsidRPr="00A6051B">
              <w:t xml:space="preserve">response rates for sound meters, including at least fast, slow, impulse and peak </w:t>
            </w:r>
          </w:p>
          <w:p w:rsidR="00000000" w:rsidRPr="00A6051B" w:rsidP="00A6051B">
            <w:pPr>
              <w:pStyle w:val="ListBullet"/>
            </w:pPr>
            <w:r w:rsidRPr="00A6051B">
              <w:t>hold circuits</w:t>
            </w:r>
          </w:p>
          <w:p w:rsidR="00000000" w:rsidRPr="00A6051B" w:rsidP="00A6051B">
            <w:pPr>
              <w:pStyle w:val="ListBullet"/>
            </w:pPr>
            <w:r w:rsidRPr="00A6051B">
              <w:t xml:space="preserve">integrating sound level meters </w:t>
            </w:r>
          </w:p>
          <w:p w:rsidR="00000000" w:rsidRPr="00A6051B" w:rsidP="00A6051B">
            <w:pPr>
              <w:pStyle w:val="ListBullet"/>
            </w:pPr>
            <w:r w:rsidRPr="00A6051B">
              <w:t xml:space="preserve">calibration of sound level meters, including both electrical and acoustic </w:t>
            </w:r>
          </w:p>
          <w:p w:rsidR="00000000" w:rsidRPr="00A6051B" w:rsidP="00A6051B">
            <w:pPr>
              <w:pStyle w:val="ListBullet"/>
            </w:pPr>
            <w:r w:rsidRPr="00A6051B">
              <w:t xml:space="preserve">common errors in sound level measurement, including mishandling of equipment, wind, humidity, temperature, reflected and absorbed sound, and background noise </w:t>
            </w:r>
          </w:p>
          <w:p w:rsidR="00000000" w:rsidRPr="00A6051B" w:rsidP="00A6051B">
            <w:pPr>
              <w:pStyle w:val="ListBullet"/>
            </w:pPr>
            <w:r w:rsidRPr="00A6051B">
              <w:t>background noise calculations</w:t>
            </w:r>
          </w:p>
          <w:p w:rsidR="00000000" w:rsidRPr="00A6051B" w:rsidP="00A6051B">
            <w:pPr>
              <w:pStyle w:val="ListBullet"/>
            </w:pPr>
            <w:r w:rsidRPr="00A6051B">
              <w:t>techniques for conducting noise level measurement</w:t>
            </w:r>
          </w:p>
          <w:p w:rsidR="00000000" w:rsidRPr="00A6051B" w:rsidP="00A6051B">
            <w:pPr>
              <w:pStyle w:val="ListBullet"/>
            </w:pPr>
            <w:r w:rsidRPr="00A6051B">
              <w:t>statistical analy</w:t>
            </w:r>
            <w:r w:rsidRPr="00A6051B">
              <w:t>sis, including L</w:t>
            </w:r>
            <w:r w:rsidRPr="00A6051B">
              <w:rPr>
                <w:rStyle w:val="Subscript"/>
              </w:rPr>
              <w:t>Aeq</w:t>
            </w:r>
            <w:r w:rsidRPr="00A6051B">
              <w:t>, L</w:t>
            </w:r>
            <w:r w:rsidRPr="00A6051B">
              <w:rPr>
                <w:rStyle w:val="Subscript"/>
              </w:rPr>
              <w:t>A10</w:t>
            </w:r>
            <w:r w:rsidRPr="00A6051B">
              <w:t>, L</w:t>
            </w:r>
            <w:r w:rsidRPr="00A6051B">
              <w:rPr>
                <w:rStyle w:val="Subscript"/>
              </w:rPr>
              <w:t>A50</w:t>
            </w:r>
            <w:r w:rsidRPr="00A6051B">
              <w:t xml:space="preserve"> and L</w:t>
            </w:r>
            <w:r w:rsidRPr="00A6051B">
              <w:rPr>
                <w:rStyle w:val="Subscript"/>
              </w:rPr>
              <w:t>A90</w:t>
            </w:r>
          </w:p>
          <w:p w:rsidR="00000000" w:rsidRPr="00A6051B" w:rsidP="00A6051B">
            <w:pPr>
              <w:pStyle w:val="ListBullet"/>
            </w:pPr>
            <w:r w:rsidRPr="00A6051B">
              <w:t>time weighted exposure measurement (L</w:t>
            </w:r>
            <w:r w:rsidRPr="00A6051B">
              <w:rPr>
                <w:rStyle w:val="Subscript"/>
              </w:rPr>
              <w:t>AeqT</w:t>
            </w:r>
            <w:r w:rsidRPr="00A6051B">
              <w:t>)</w:t>
            </w:r>
          </w:p>
          <w:p w:rsidR="00000000" w:rsidRPr="00A6051B" w:rsidP="00A6051B">
            <w:pPr>
              <w:pStyle w:val="ListBullet"/>
            </w:pPr>
            <w:r w:rsidRPr="00A6051B">
              <w:t>characterisation of noise by octave band analysis</w:t>
            </w:r>
          </w:p>
          <w:p w:rsidR="00000000" w:rsidRPr="00A6051B" w:rsidP="00A6051B">
            <w:pPr>
              <w:pStyle w:val="ListBullet"/>
            </w:pPr>
            <w:r w:rsidRPr="00A6051B">
              <w:t>background noise level (L</w:t>
            </w:r>
            <w:r w:rsidRPr="00A6051B">
              <w:rPr>
                <w:rStyle w:val="Subscript"/>
              </w:rPr>
              <w:t>A90</w:t>
            </w:r>
            <w:r w:rsidRPr="00A6051B">
              <w:t>)</w:t>
            </w:r>
          </w:p>
          <w:p w:rsidR="00000000" w:rsidRPr="00A6051B" w:rsidP="00A6051B">
            <w:pPr>
              <w:pStyle w:val="ListBullet"/>
            </w:pPr>
            <w:r w:rsidRPr="00A6051B">
              <w:t>day and night sound levels (L</w:t>
            </w:r>
            <w:r w:rsidRPr="00A6051B">
              <w:rPr>
                <w:rStyle w:val="Subscript"/>
              </w:rPr>
              <w:t>DN</w:t>
            </w:r>
            <w:r w:rsidRPr="00A6051B">
              <w:t>)</w:t>
            </w:r>
          </w:p>
          <w:p w:rsidR="00000000" w:rsidRPr="00A6051B" w:rsidP="00A6051B">
            <w:pPr>
              <w:pStyle w:val="ListBullet"/>
            </w:pPr>
            <w:r w:rsidRPr="00A6051B">
              <w:t>noise dosimeters</w:t>
            </w:r>
          </w:p>
          <w:p w:rsidR="00000000" w:rsidRPr="00A6051B" w:rsidP="00A6051B">
            <w:pPr>
              <w:pStyle w:val="ListBullet"/>
            </w:pPr>
            <w:r w:rsidRPr="00A6051B">
              <w:t>techniques for measuring different noise t</w:t>
            </w:r>
            <w:r w:rsidRPr="00A6051B">
              <w:t xml:space="preserve">ypes, including steady noise, discretely varying noise and impulsive noise </w:t>
            </w:r>
          </w:p>
          <w:p w:rsidR="00000000" w:rsidRPr="00A6051B" w:rsidP="00A6051B">
            <w:pPr>
              <w:pStyle w:val="ListBullet"/>
            </w:pPr>
            <w:r w:rsidRPr="00A6051B">
              <w:t>calculation of individual noise exposure</w:t>
            </w:r>
          </w:p>
          <w:p w:rsidR="00000000" w:rsidRPr="00A6051B" w:rsidP="00A6051B">
            <w:pPr>
              <w:pStyle w:val="ListBullet"/>
            </w:pPr>
            <w:r w:rsidRPr="00A6051B">
              <w:t xml:space="preserve">noise mapping </w:t>
            </w:r>
          </w:p>
          <w:p w:rsidR="00000000" w:rsidRPr="00A6051B" w:rsidP="00A6051B">
            <w:pPr>
              <w:pStyle w:val="ListBullet"/>
            </w:pPr>
            <w:r w:rsidRPr="00A6051B">
              <w:t xml:space="preserve">noise rating curves </w:t>
            </w:r>
          </w:p>
          <w:p w:rsidR="00000000" w:rsidRPr="00A6051B" w:rsidP="00A6051B">
            <w:pPr>
              <w:pStyle w:val="ListBullet"/>
            </w:pPr>
            <w:r w:rsidRPr="00A6051B">
              <w:t xml:space="preserve">sound attenuation with distance and mathematical calculation of quantities linked to it </w:t>
            </w:r>
          </w:p>
          <w:p w:rsidR="00000000" w:rsidRPr="00A6051B" w:rsidP="00A6051B">
            <w:pPr>
              <w:pStyle w:val="ListBullet"/>
            </w:pPr>
            <w:r w:rsidRPr="00A6051B">
              <w:t>general guidel</w:t>
            </w:r>
            <w:r w:rsidRPr="00A6051B">
              <w:t xml:space="preserve">ines for making sound measurements </w:t>
            </w:r>
          </w:p>
          <w:p w:rsidR="00000000" w:rsidRPr="00A6051B" w:rsidP="00A6051B">
            <w:pPr>
              <w:pStyle w:val="ListBullet"/>
            </w:pPr>
            <w:r w:rsidRPr="00A6051B">
              <w:t xml:space="preserve">effects of meteorological conditions on noise </w:t>
            </w:r>
          </w:p>
          <w:p w:rsidR="00000000" w:rsidP="00A6051B">
            <w:pPr>
              <w:pStyle w:val="ListBullet"/>
              <w:rPr>
                <w:lang w:val="en-NZ"/>
              </w:rPr>
            </w:pPr>
            <w:r w:rsidRPr="00A6051B">
              <w:t>effects of topography and built structures on noise</w:t>
            </w:r>
          </w:p>
        </w:tc>
      </w:tr>
      <w:tr w:rsidTr="00A605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rPr>
                <w:rStyle w:val="SpecialBold"/>
              </w:rPr>
              <w:t>Noise monitoring instruments and ancillary equipment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51B" w:rsidP="00A6051B">
            <w:pPr>
              <w:pStyle w:val="BodyText"/>
            </w:pPr>
            <w:r w:rsidRPr="00A6051B">
              <w:t>Noise monitoring instruments and ancillary equipment may include:</w:t>
            </w:r>
          </w:p>
          <w:p w:rsidR="00000000" w:rsidRPr="00A6051B" w:rsidP="00A6051B">
            <w:pPr>
              <w:pStyle w:val="ListBullet"/>
            </w:pPr>
            <w:r w:rsidRPr="00A6051B">
              <w:t>type 1 and type 2 portable sound level meters</w:t>
            </w:r>
          </w:p>
          <w:p w:rsidR="00000000" w:rsidRPr="00A6051B" w:rsidP="00A6051B">
            <w:pPr>
              <w:pStyle w:val="ListBullet"/>
            </w:pPr>
            <w:r w:rsidRPr="00A6051B">
              <w:t>integrating and non-integrating sound level meters</w:t>
            </w:r>
          </w:p>
          <w:p w:rsidR="00000000" w:rsidRPr="00A6051B" w:rsidP="00A6051B">
            <w:pPr>
              <w:pStyle w:val="ListBullet"/>
            </w:pPr>
            <w:r w:rsidRPr="00A6051B">
              <w:t>noise dose meters</w:t>
            </w:r>
          </w:p>
          <w:p w:rsidR="00000000" w:rsidRPr="00A6051B" w:rsidP="00A6051B">
            <w:pPr>
              <w:pStyle w:val="ListBullet"/>
            </w:pPr>
            <w:r w:rsidRPr="00A6051B">
              <w:t>sound level calibrators</w:t>
            </w:r>
          </w:p>
          <w:p w:rsidR="00000000" w:rsidRPr="00A6051B" w:rsidP="00A6051B">
            <w:pPr>
              <w:pStyle w:val="ListBullet"/>
            </w:pPr>
            <w:r w:rsidRPr="00A6051B">
              <w:t>octave analysers</w:t>
            </w:r>
          </w:p>
          <w:p w:rsidR="00000000" w:rsidRPr="00A6051B" w:rsidP="00A6051B">
            <w:pPr>
              <w:pStyle w:val="ListBullet"/>
            </w:pPr>
            <w:r w:rsidRPr="00A6051B">
              <w:t>statistical analysers, data loggers and recorders</w:t>
            </w:r>
          </w:p>
          <w:p w:rsidR="00000000" w:rsidRPr="00A6051B" w:rsidP="00A6051B">
            <w:pPr>
              <w:pStyle w:val="ListBullet"/>
            </w:pPr>
            <w:r w:rsidRPr="00A6051B">
              <w:t>telemetry equipment</w:t>
            </w:r>
          </w:p>
          <w:p w:rsidR="00000000" w:rsidRPr="00A6051B" w:rsidP="00A6051B">
            <w:pPr>
              <w:pStyle w:val="ListBullet"/>
            </w:pPr>
            <w:r w:rsidRPr="00A6051B">
              <w:t>sound monitoring stations</w:t>
            </w:r>
          </w:p>
          <w:p w:rsidR="00000000" w:rsidRPr="00A6051B" w:rsidP="00A6051B">
            <w:pPr>
              <w:pStyle w:val="ListBullet"/>
            </w:pPr>
            <w:r w:rsidRPr="00A6051B">
              <w:t>micr</w:t>
            </w:r>
            <w:r w:rsidRPr="00A6051B">
              <w:t>ophones</w:t>
            </w:r>
          </w:p>
          <w:p w:rsidR="00000000" w:rsidP="00A6051B">
            <w:pPr>
              <w:pStyle w:val="ListBullet"/>
              <w:rPr>
                <w:lang w:val="en-NZ"/>
              </w:rPr>
            </w:pPr>
            <w:r w:rsidRPr="00A6051B">
              <w:t>wind shields</w:t>
            </w:r>
          </w:p>
        </w:tc>
      </w:tr>
      <w:tr w:rsidTr="00A605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51B" w:rsidP="00A6051B">
            <w:pPr>
              <w:pStyle w:val="BodyText"/>
            </w:pPr>
            <w:r w:rsidRPr="00A6051B">
              <w:rPr>
                <w:rStyle w:val="SpecialBold"/>
              </w:rPr>
              <w:t xml:space="preserve">Additional resources and equipment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51B" w:rsidP="00A6051B">
            <w:pPr>
              <w:pStyle w:val="BodyText"/>
            </w:pPr>
            <w:r w:rsidRPr="00A6051B">
              <w:rPr>
                <w:rStyle w:val="SpecialBold"/>
              </w:rPr>
              <w:t>Additional resources and equipment</w:t>
            </w:r>
            <w:r w:rsidRPr="00A6051B">
              <w:t xml:space="preserve"> may include:</w:t>
            </w:r>
          </w:p>
          <w:p w:rsidR="00000000" w:rsidRPr="00A6051B" w:rsidP="00A6051B">
            <w:pPr>
              <w:pStyle w:val="ListBullet"/>
            </w:pPr>
            <w:r w:rsidRPr="00A6051B">
              <w:t>meteorological instruments:</w:t>
            </w:r>
          </w:p>
          <w:p w:rsidR="00000000" w:rsidRPr="00A6051B" w:rsidP="00A6051B">
            <w:pPr>
              <w:pStyle w:val="ListBullet"/>
            </w:pPr>
            <w:r w:rsidRPr="00A6051B">
              <w:t>thermometers</w:t>
            </w:r>
          </w:p>
          <w:p w:rsidR="00000000" w:rsidRPr="00A6051B" w:rsidP="00A6051B">
            <w:pPr>
              <w:pStyle w:val="ListBullet"/>
            </w:pPr>
            <w:r w:rsidRPr="00A6051B">
              <w:t>hygrometers</w:t>
            </w:r>
          </w:p>
          <w:p w:rsidR="00000000" w:rsidRPr="00A6051B" w:rsidP="00A6051B">
            <w:pPr>
              <w:pStyle w:val="ListBullet"/>
            </w:pPr>
            <w:r w:rsidRPr="00A6051B">
              <w:t>barometers</w:t>
            </w:r>
          </w:p>
          <w:p w:rsidR="00000000" w:rsidRPr="00A6051B" w:rsidP="00A6051B">
            <w:pPr>
              <w:pStyle w:val="ListBullet"/>
            </w:pPr>
            <w:r w:rsidRPr="00A6051B">
              <w:t>anemometers</w:t>
            </w:r>
          </w:p>
          <w:p w:rsidR="00000000" w:rsidRPr="00A6051B" w:rsidP="00A6051B">
            <w:pPr>
              <w:pStyle w:val="ListBullet"/>
            </w:pPr>
            <w:r w:rsidRPr="00A6051B">
              <w:t>digital cameras</w:t>
            </w:r>
          </w:p>
          <w:p w:rsidR="00000000" w:rsidRPr="00A6051B" w:rsidP="00A6051B">
            <w:pPr>
              <w:pStyle w:val="ListBullet"/>
            </w:pPr>
            <w:r w:rsidRPr="00A6051B">
              <w:t>global positioning system (GPS) equipment</w:t>
            </w:r>
          </w:p>
          <w:p w:rsidR="00000000" w:rsidRPr="00A6051B" w:rsidP="00A6051B">
            <w:pPr>
              <w:pStyle w:val="ListBullet"/>
            </w:pPr>
            <w:r w:rsidRPr="00A6051B">
              <w:t>maps and aerial photographs</w:t>
            </w:r>
          </w:p>
          <w:p w:rsidR="00000000" w:rsidRPr="00A6051B" w:rsidP="00A6051B">
            <w:pPr>
              <w:pStyle w:val="ListBullet"/>
            </w:pPr>
            <w:r w:rsidRPr="00A6051B">
              <w:t>noise measurement and survey forms</w:t>
            </w:r>
          </w:p>
          <w:p w:rsidR="00000000" w:rsidP="00A6051B">
            <w:pPr>
              <w:pStyle w:val="ListBullet"/>
              <w:rPr>
                <w:lang w:val="en-NZ"/>
              </w:rPr>
            </w:pPr>
            <w:r w:rsidRPr="00A6051B">
              <w:t>personal protective equipment</w:t>
            </w:r>
          </w:p>
        </w:tc>
      </w:tr>
      <w:tr w:rsidTr="00A605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51B" w:rsidP="00A6051B">
            <w:pPr>
              <w:pStyle w:val="BodyText"/>
            </w:pPr>
            <w:r w:rsidRPr="00A6051B">
              <w:rPr>
                <w:rStyle w:val="SpecialBold"/>
              </w:rPr>
              <w:t xml:space="preserve">Meteorological measurements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51B" w:rsidP="00A6051B">
            <w:pPr>
              <w:pStyle w:val="BodyText"/>
            </w:pPr>
            <w:r w:rsidRPr="00A6051B">
              <w:rPr>
                <w:rStyle w:val="SpecialBold"/>
              </w:rPr>
              <w:t>Meteorological measurements</w:t>
            </w:r>
            <w:r w:rsidRPr="00A6051B">
              <w:t xml:space="preserve"> may include:</w:t>
            </w:r>
          </w:p>
          <w:p w:rsidR="00000000" w:rsidRPr="00A6051B" w:rsidP="00A6051B">
            <w:pPr>
              <w:pStyle w:val="ListBullet"/>
            </w:pPr>
            <w:r w:rsidRPr="00A6051B">
              <w:t>temperature</w:t>
            </w:r>
          </w:p>
          <w:p w:rsidR="00000000" w:rsidRPr="00A6051B" w:rsidP="00A6051B">
            <w:pPr>
              <w:pStyle w:val="ListBullet"/>
            </w:pPr>
            <w:r w:rsidRPr="00A6051B">
              <w:t>relative humidity</w:t>
            </w:r>
          </w:p>
          <w:p w:rsidR="00000000" w:rsidRPr="00A6051B" w:rsidP="00A6051B">
            <w:pPr>
              <w:pStyle w:val="ListBullet"/>
            </w:pPr>
            <w:r w:rsidRPr="00A6051B">
              <w:t>barometric pressure</w:t>
            </w:r>
          </w:p>
          <w:p w:rsidR="00000000" w:rsidP="00A6051B">
            <w:pPr>
              <w:pStyle w:val="ListBullet"/>
              <w:rPr>
                <w:lang w:val="en-NZ"/>
              </w:rPr>
            </w:pPr>
            <w:r w:rsidRPr="00A6051B">
              <w:t>wind speed and direction</w:t>
            </w:r>
          </w:p>
        </w:tc>
      </w:tr>
      <w:tr w:rsidTr="00A605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rPr>
                <w:rStyle w:val="SpecialBold"/>
              </w:rPr>
              <w:t xml:space="preserve">Enterprise procedures for field activities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51B" w:rsidP="00A6051B">
            <w:pPr>
              <w:pStyle w:val="BodyText"/>
            </w:pPr>
            <w:r w:rsidRPr="00A6051B">
              <w:t>Enterprise procedures for field activities may include:</w:t>
            </w:r>
          </w:p>
          <w:p w:rsidR="00000000" w:rsidRPr="00A6051B" w:rsidP="00A6051B">
            <w:pPr>
              <w:pStyle w:val="ListBullet"/>
            </w:pPr>
            <w:r w:rsidRPr="00A6051B">
              <w:t>field notebooks or log books</w:t>
            </w:r>
          </w:p>
          <w:p w:rsidR="00000000" w:rsidRPr="00A6051B" w:rsidP="00A6051B">
            <w:pPr>
              <w:pStyle w:val="ListBullet"/>
            </w:pPr>
            <w:r w:rsidRPr="00A6051B">
              <w:t>standard operating procedures covering fieldwork, sampling and testing</w:t>
            </w:r>
          </w:p>
          <w:p w:rsidR="00000000" w:rsidRPr="00A6051B" w:rsidP="00A6051B">
            <w:pPr>
              <w:pStyle w:val="ListBullet"/>
            </w:pPr>
            <w:r w:rsidRPr="00A6051B">
              <w:t>equipment operating manuals, calibration procedures, in</w:t>
            </w:r>
            <w:r w:rsidRPr="00A6051B">
              <w:t>strument fault-finding procedures and general maintenance and repair procedures</w:t>
            </w:r>
          </w:p>
          <w:p w:rsidR="00000000" w:rsidRPr="00A6051B" w:rsidP="00A6051B">
            <w:pPr>
              <w:pStyle w:val="ListBullet"/>
            </w:pPr>
            <w:r w:rsidRPr="00A6051B">
              <w:t>emergency, first aid and survival procedures</w:t>
            </w:r>
          </w:p>
          <w:p w:rsidR="00000000" w:rsidRPr="00A6051B" w:rsidP="00A6051B">
            <w:pPr>
              <w:pStyle w:val="ListBullet"/>
            </w:pPr>
            <w:r w:rsidRPr="00A6051B">
              <w:t>requirements related to protection of the environment</w:t>
            </w:r>
          </w:p>
          <w:p w:rsidR="00000000" w:rsidP="00A6051B">
            <w:pPr>
              <w:pStyle w:val="ListBullet"/>
              <w:rPr>
                <w:lang w:val="en-NZ"/>
              </w:rPr>
            </w:pPr>
            <w:r w:rsidRPr="00A6051B">
              <w:t>incident/accident/injury report forms</w:t>
            </w:r>
          </w:p>
        </w:tc>
      </w:tr>
      <w:tr w:rsidTr="00A605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rPr>
                <w:rStyle w:val="SpecialBold"/>
              </w:rPr>
              <w:t xml:space="preserve">Hazards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51B" w:rsidP="00A6051B">
            <w:pPr>
              <w:pStyle w:val="BodyText"/>
            </w:pPr>
            <w:r w:rsidRPr="00A6051B">
              <w:t>Hazards may include:</w:t>
            </w:r>
          </w:p>
          <w:p w:rsidR="00000000" w:rsidRPr="00A6051B" w:rsidP="00A6051B">
            <w:pPr>
              <w:pStyle w:val="ListBullet"/>
            </w:pPr>
            <w:r w:rsidRPr="00A6051B">
              <w:t>solar radiation, dust and noise</w:t>
            </w:r>
          </w:p>
          <w:p w:rsidR="00000000" w:rsidRPr="00A6051B" w:rsidP="00A6051B">
            <w:pPr>
              <w:pStyle w:val="ListBullet"/>
            </w:pPr>
            <w:r w:rsidRPr="00A6051B">
              <w:t>accidents, emergencies and incidents, such as snake, insect or animal bites</w:t>
            </w:r>
          </w:p>
          <w:p w:rsidR="00000000" w:rsidP="00A6051B">
            <w:pPr>
              <w:pStyle w:val="ListBullet"/>
              <w:rPr>
                <w:lang w:val="en-NZ"/>
              </w:rPr>
            </w:pPr>
            <w:r w:rsidRPr="00A6051B">
              <w:t>exposure to severe weather conditions</w:t>
            </w:r>
          </w:p>
        </w:tc>
      </w:tr>
      <w:tr w:rsidTr="00A605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B">
            <w:pPr>
              <w:pStyle w:val="BodyText"/>
              <w:rPr>
                <w:lang w:val="en-NZ"/>
              </w:rPr>
            </w:pPr>
            <w:r w:rsidRPr="00A6051B">
              <w:rPr>
                <w:rStyle w:val="SpecialBold"/>
              </w:rPr>
              <w:t xml:space="preserve">OHS and environmental management requirements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51B" w:rsidP="00A6051B">
            <w:pPr>
              <w:pStyle w:val="BodyText"/>
            </w:pPr>
            <w:r w:rsidRPr="00A6051B">
              <w:t>OHS and environmental management requirements:</w:t>
            </w:r>
          </w:p>
          <w:p w:rsidR="00000000" w:rsidRPr="00A6051B" w:rsidP="00A6051B">
            <w:pPr>
              <w:pStyle w:val="ListBullet"/>
            </w:pPr>
            <w:r w:rsidRPr="00A6051B">
              <w:t>all operations</w:t>
            </w:r>
            <w:r w:rsidRPr="00A6051B">
              <w:t xml:space="preserve"> must comply with enterprise OHS and environmental management requirements, which may be imposed through state/territory or federal legislation - these requirements must not be compromised at any time</w:t>
            </w:r>
          </w:p>
          <w:p w:rsidR="00000000" w:rsidRPr="00A6051B" w:rsidP="00A6051B">
            <w:pPr>
              <w:pStyle w:val="ListBullet"/>
            </w:pPr>
            <w:r w:rsidRPr="00A6051B">
              <w:t xml:space="preserve">all operations assume the potentially hazardous nature </w:t>
            </w:r>
            <w:r w:rsidRPr="00A6051B">
              <w:t>of field work and require standard precautions to be applied</w:t>
            </w:r>
          </w:p>
          <w:p w:rsidR="00000000" w:rsidRPr="00A6051B" w:rsidP="00A6051B">
            <w:pPr>
              <w:pStyle w:val="ListBullet"/>
            </w:pPr>
            <w:r w:rsidRPr="00A6051B">
              <w:t>where relevant, users should access and apply current industry understanding of infection control issued by the National Health and Medical Research Council (NHMRC) and State and Territory Depart</w:t>
            </w:r>
            <w:r w:rsidRPr="00A6051B">
              <w:t>ments of Health</w:t>
            </w:r>
          </w:p>
        </w:tc>
      </w:tr>
    </w:tbl>
    <w:p w:rsidR="006B0904" w:rsidP="00A6051B">
      <w:pPr>
        <w:pStyle w:val="BodyText"/>
      </w:pPr>
    </w:p>
    <w:p w:rsidR="006B0904" w:rsidP="00A6051B">
      <w:pPr>
        <w:pStyle w:val="BodyText"/>
      </w:pPr>
    </w:p>
    <w:p w:rsidR="00000000" w:rsidRPr="00A6051B" w:rsidP="00A6051B">
      <w:pPr>
        <w:pStyle w:val="Heading1"/>
      </w:pPr>
      <w:bookmarkStart w:id="12" w:name="O_339402"/>
      <w:bookmarkEnd w:id="12"/>
      <w:r w:rsidRPr="00A6051B">
        <w:t>Unit Sector(s)</w:t>
      </w:r>
    </w:p>
    <w:p w:rsidR="00000000" w:rsidRPr="00A6051B" w:rsidP="00A6051B">
      <w:pPr>
        <w:pStyle w:val="BodyText"/>
      </w:pPr>
      <w:r w:rsidRPr="00A6051B">
        <w:t>Environmental</w:t>
      </w:r>
    </w:p>
    <w:p w:rsidR="00000000" w:rsidRPr="00A6051B" w:rsidP="00A6051B">
      <w:pPr>
        <w:pStyle w:val="AllowPageBreak"/>
      </w:pPr>
    </w:p>
    <w:p w:rsidR="00000000" w:rsidRPr="00A6051B" w:rsidP="00A6051B">
      <w:pPr>
        <w:pStyle w:val="Heading1"/>
      </w:pPr>
      <w:bookmarkStart w:id="13" w:name="O_339403"/>
      <w:bookmarkEnd w:id="13"/>
      <w:r w:rsidRPr="00A6051B">
        <w:t>Custom Content Section</w:t>
      </w:r>
    </w:p>
    <w:p w:rsidR="00000000" w:rsidRPr="00A6051B" w:rsidP="00A6051B">
      <w:pPr>
        <w:pStyle w:val="BodyText"/>
      </w:pPr>
      <w:r w:rsidRPr="00A6051B">
        <w:t>Not applicable.</w:t>
      </w:r>
    </w:p>
    <w:p w:rsidR="00000000" w:rsidRPr="00A6051B" w:rsidP="00A6051B"/>
    <w:sectPr w:rsidSect="00A605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5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B0904" w:rsidP="006B09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5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904" w:rsidP="00A605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6B0904" w:rsidP="00A605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6B0904" w:rsidP="00A6051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5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B0904" w:rsidP="006B090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5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904" w:rsidP="00A605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MSS025008A Monitor and evaluate noise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B0904" w:rsidP="00A6051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78E0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8888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5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605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05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05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05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05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05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05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05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05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05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051B"/>
  </w:style>
  <w:style w:type="character" w:customStyle="1" w:styleId="Heading1Char">
    <w:name w:val="Heading 1 Char"/>
    <w:basedOn w:val="DefaultParagraphFont"/>
    <w:link w:val="Heading1"/>
    <w:rsid w:val="00A605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051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051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605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051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605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051B"/>
    <w:rPr>
      <w:b/>
      <w:spacing w:val="0"/>
    </w:rPr>
  </w:style>
  <w:style w:type="paragraph" w:styleId="Header">
    <w:name w:val="header"/>
    <w:basedOn w:val="Normal"/>
    <w:link w:val="HeaderChar"/>
    <w:rsid w:val="00A605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05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A6051B"/>
    <w:rPr>
      <w:i/>
    </w:rPr>
  </w:style>
  <w:style w:type="paragraph" w:customStyle="1" w:styleId="SuperHeading">
    <w:name w:val="SuperHeading"/>
    <w:basedOn w:val="Normal"/>
    <w:rsid w:val="00A6051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605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bscript">
    <w:name w:val="Subscript"/>
    <w:basedOn w:val="DefaultParagraphFont"/>
    <w:rsid w:val="00A6051B"/>
    <w:rPr>
      <w:sz w:val="16"/>
      <w:vertAlign w:val="subscript"/>
    </w:rPr>
  </w:style>
  <w:style w:type="character" w:customStyle="1" w:styleId="Heading2Char">
    <w:name w:val="Heading 2 Char"/>
    <w:basedOn w:val="DefaultParagraphFont"/>
    <w:link w:val="Heading2"/>
    <w:rsid w:val="00A605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05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05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05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05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051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6051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6051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605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05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05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05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05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605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05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05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05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05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05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05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05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051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05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051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605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05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05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05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05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05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05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05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051B"/>
  </w:style>
  <w:style w:type="paragraph" w:styleId="TableofFigures">
    <w:name w:val="table of figures"/>
    <w:basedOn w:val="Normal"/>
    <w:next w:val="Normal"/>
    <w:semiHidden/>
    <w:rsid w:val="00A605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051B"/>
    <w:pPr>
      <w:numPr>
        <w:numId w:val="10"/>
      </w:numPr>
    </w:pPr>
  </w:style>
  <w:style w:type="character" w:customStyle="1" w:styleId="WingdingSymbols">
    <w:name w:val="Wingding Symbols"/>
    <w:rsid w:val="00A6051B"/>
    <w:rPr>
      <w:rFonts w:ascii="Wingdings" w:hAnsi="Wingdings"/>
    </w:rPr>
  </w:style>
  <w:style w:type="paragraph" w:customStyle="1" w:styleId="TableHeading">
    <w:name w:val="Table Heading"/>
    <w:basedOn w:val="HeadingBase"/>
    <w:rsid w:val="00A605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051B"/>
    <w:rPr>
      <w:color w:val="0033CC"/>
      <w:u w:val="none"/>
    </w:rPr>
  </w:style>
  <w:style w:type="paragraph" w:customStyle="1" w:styleId="BodyTextRight">
    <w:name w:val="Body Text Right"/>
    <w:basedOn w:val="BodyText"/>
    <w:rsid w:val="00A605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05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05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05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05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051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6051B"/>
    <w:rPr>
      <w:sz w:val="32"/>
    </w:rPr>
  </w:style>
  <w:style w:type="paragraph" w:customStyle="1" w:styleId="HeadingProcedure">
    <w:name w:val="Heading Procedure"/>
    <w:basedOn w:val="HeadingBase"/>
    <w:next w:val="Normal"/>
    <w:rsid w:val="00A605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051B"/>
    <w:pPr>
      <w:spacing w:before="60" w:after="60"/>
    </w:pPr>
  </w:style>
  <w:style w:type="paragraph" w:styleId="ListContinue">
    <w:name w:val="List Continue"/>
    <w:basedOn w:val="List"/>
    <w:rsid w:val="00A6051B"/>
    <w:pPr>
      <w:ind w:firstLine="0"/>
    </w:pPr>
  </w:style>
  <w:style w:type="paragraph" w:customStyle="1" w:styleId="ListNote">
    <w:name w:val="List Note"/>
    <w:basedOn w:val="List"/>
    <w:rsid w:val="00A605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05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05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051B"/>
    <w:rPr>
      <w:rFonts w:ascii="Courier New" w:hAnsi="Courier New"/>
    </w:rPr>
  </w:style>
  <w:style w:type="paragraph" w:customStyle="1" w:styleId="NoteBullet">
    <w:name w:val="Note Bullet"/>
    <w:basedOn w:val="Note"/>
    <w:rsid w:val="00A605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05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05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05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05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05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051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6051B"/>
    <w:rPr>
      <w:b/>
      <w:smallCaps/>
    </w:rPr>
  </w:style>
  <w:style w:type="paragraph" w:customStyle="1" w:styleId="TableListNumber">
    <w:name w:val="Table List Number"/>
    <w:basedOn w:val="ListNumber"/>
    <w:rsid w:val="00A605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05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051B"/>
    <w:pPr>
      <w:numPr>
        <w:numId w:val="8"/>
      </w:numPr>
    </w:pPr>
  </w:style>
  <w:style w:type="paragraph" w:customStyle="1" w:styleId="ListAlpha2">
    <w:name w:val="List Alpha 2"/>
    <w:basedOn w:val="List2"/>
    <w:rsid w:val="00A6051B"/>
    <w:pPr>
      <w:numPr>
        <w:numId w:val="7"/>
      </w:numPr>
    </w:pPr>
  </w:style>
  <w:style w:type="paragraph" w:styleId="List2">
    <w:name w:val="List 2"/>
    <w:basedOn w:val="BodyText"/>
    <w:rsid w:val="00A605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05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05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05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05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051B"/>
    <w:pPr>
      <w:numPr>
        <w:numId w:val="2"/>
      </w:numPr>
    </w:pPr>
  </w:style>
  <w:style w:type="paragraph" w:styleId="ListBullet5">
    <w:name w:val="List Bullet 5"/>
    <w:basedOn w:val="List5"/>
    <w:rsid w:val="00A6051B"/>
    <w:pPr>
      <w:numPr>
        <w:numId w:val="3"/>
      </w:numPr>
    </w:pPr>
  </w:style>
  <w:style w:type="paragraph" w:styleId="ListContinue2">
    <w:name w:val="List Continue 2"/>
    <w:basedOn w:val="List2"/>
    <w:rsid w:val="00A6051B"/>
    <w:pPr>
      <w:ind w:firstLine="0"/>
    </w:pPr>
  </w:style>
  <w:style w:type="paragraph" w:styleId="ListContinue3">
    <w:name w:val="List Continue 3"/>
    <w:basedOn w:val="List3"/>
    <w:rsid w:val="00A6051B"/>
    <w:pPr>
      <w:ind w:left="1021" w:firstLine="0"/>
    </w:pPr>
  </w:style>
  <w:style w:type="paragraph" w:styleId="ListContinue4">
    <w:name w:val="List Continue 4"/>
    <w:basedOn w:val="List4"/>
    <w:rsid w:val="00A6051B"/>
    <w:pPr>
      <w:ind w:firstLine="0"/>
    </w:pPr>
  </w:style>
  <w:style w:type="paragraph" w:styleId="ListContinue5">
    <w:name w:val="List Continue 5"/>
    <w:basedOn w:val="List5"/>
    <w:rsid w:val="00A6051B"/>
    <w:pPr>
      <w:ind w:firstLine="0"/>
    </w:pPr>
  </w:style>
  <w:style w:type="paragraph" w:styleId="ListNumber3">
    <w:name w:val="List Number 3"/>
    <w:basedOn w:val="List3"/>
    <w:rsid w:val="00A6051B"/>
    <w:pPr>
      <w:numPr>
        <w:numId w:val="4"/>
      </w:numPr>
    </w:pPr>
  </w:style>
  <w:style w:type="paragraph" w:styleId="ListNumber4">
    <w:name w:val="List Number 4"/>
    <w:basedOn w:val="List4"/>
    <w:rsid w:val="00A6051B"/>
    <w:pPr>
      <w:numPr>
        <w:numId w:val="5"/>
      </w:numPr>
    </w:pPr>
  </w:style>
  <w:style w:type="paragraph" w:styleId="ListNumber5">
    <w:name w:val="List Number 5"/>
    <w:basedOn w:val="List5"/>
    <w:rsid w:val="00A6051B"/>
    <w:pPr>
      <w:numPr>
        <w:numId w:val="6"/>
      </w:numPr>
    </w:pPr>
  </w:style>
  <w:style w:type="paragraph" w:styleId="BlockText">
    <w:name w:val="Block Text"/>
    <w:basedOn w:val="Normal"/>
    <w:rsid w:val="00A6051B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A6051B"/>
    <w:rPr>
      <w:sz w:val="16"/>
      <w:vertAlign w:val="superscript"/>
    </w:rPr>
  </w:style>
  <w:style w:type="character" w:customStyle="1" w:styleId="Symbols">
    <w:name w:val="Symbols"/>
    <w:basedOn w:val="DefaultParagraphFont"/>
    <w:rsid w:val="00A6051B"/>
    <w:rPr>
      <w:rFonts w:ascii="Symbol" w:hAnsi="Symbol"/>
    </w:rPr>
  </w:style>
  <w:style w:type="character" w:customStyle="1" w:styleId="MenuOptions">
    <w:name w:val="Menu Options"/>
    <w:basedOn w:val="DefaultParagraphFont"/>
    <w:rsid w:val="00A605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051B"/>
    <w:rPr>
      <w:b/>
    </w:rPr>
  </w:style>
  <w:style w:type="character" w:customStyle="1" w:styleId="Underlined">
    <w:name w:val="Underlined"/>
    <w:basedOn w:val="DefaultParagraphFont"/>
    <w:rsid w:val="00A6051B"/>
    <w:rPr>
      <w:u w:val="single"/>
    </w:rPr>
  </w:style>
  <w:style w:type="paragraph" w:customStyle="1" w:styleId="TableBodyTextRight">
    <w:name w:val="Table Body Text Right"/>
    <w:basedOn w:val="TableBodyText"/>
    <w:rsid w:val="00A605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051B"/>
    <w:rPr>
      <w:sz w:val="18"/>
    </w:rPr>
  </w:style>
  <w:style w:type="paragraph" w:customStyle="1" w:styleId="BodySmallRight">
    <w:name w:val="Body Small Right"/>
    <w:basedOn w:val="BodyTextRight"/>
    <w:rsid w:val="00A6051B"/>
    <w:rPr>
      <w:sz w:val="18"/>
      <w:szCs w:val="18"/>
    </w:rPr>
  </w:style>
  <w:style w:type="paragraph" w:customStyle="1" w:styleId="MarginEdition">
    <w:name w:val="Margin Edition"/>
    <w:basedOn w:val="MarginNote"/>
    <w:rsid w:val="00A605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051B"/>
    <w:rPr>
      <w:sz w:val="2"/>
      <w:szCs w:val="2"/>
    </w:rPr>
  </w:style>
  <w:style w:type="character" w:customStyle="1" w:styleId="Small">
    <w:name w:val="Small"/>
    <w:basedOn w:val="DefaultParagraphFont"/>
    <w:rsid w:val="00A6051B"/>
    <w:rPr>
      <w:sz w:val="16"/>
    </w:rPr>
  </w:style>
  <w:style w:type="paragraph" w:customStyle="1" w:styleId="WideTable">
    <w:name w:val="Wide Table"/>
    <w:basedOn w:val="Normal"/>
    <w:rsid w:val="00A605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051B"/>
  </w:style>
  <w:style w:type="paragraph" w:styleId="Quote">
    <w:name w:val="Quote"/>
    <w:basedOn w:val="Heading1"/>
    <w:link w:val="QuoteChar"/>
    <w:qFormat/>
    <w:rsid w:val="00A605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05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051B"/>
    <w:pPr>
      <w:pageBreakBefore/>
    </w:pPr>
  </w:style>
  <w:style w:type="paragraph" w:customStyle="1" w:styleId="Border">
    <w:name w:val="Border"/>
    <w:basedOn w:val="Normal"/>
    <w:qFormat/>
    <w:rsid w:val="00A605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05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5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51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605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05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05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05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05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051B"/>
    <w:rPr>
      <w:u w:val="single"/>
    </w:rPr>
  </w:style>
  <w:style w:type="character" w:customStyle="1" w:styleId="BoldandItalics">
    <w:name w:val="Bold and Italics"/>
    <w:qFormat/>
    <w:rsid w:val="00A6051B"/>
    <w:rPr>
      <w:b/>
      <w:i/>
      <w:u w:val="none"/>
    </w:rPr>
  </w:style>
  <w:style w:type="paragraph" w:styleId="BalloonText">
    <w:name w:val="Balloon Text"/>
    <w:basedOn w:val="Normal"/>
    <w:link w:val="BalloonTextChar"/>
    <w:rsid w:val="00A605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051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6051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051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2021</Words>
  <Characters>13399</Characters>
  <Application>Microsoft Office Word</Application>
  <DocSecurity>0</DocSecurity>
  <Lines>522</Lines>
  <Paragraphs>286</Paragraphs>
  <ScaleCrop>false</ScaleCrop>
  <Company>Author-it Software Corporation Ltd.</Company>
  <LinksUpToDate>false</LinksUpToDate>
  <CharactersWithSpaces>15313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MSS025008A Monitor and evaluate noise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2012-05-26T18:43:00Z</dcterms:created>
  <dcterms:modified xsi:type="dcterms:W3CDTF">2012-05-26T18:43:00Z</dcterms:modified>
</cp:coreProperties>
</file>