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6A4" w:rsidP="009066A4">
      <w:pPr>
        <w:pStyle w:val="Title"/>
      </w:pPr>
      <w:r>
        <w:fldChar w:fldCharType="begin"/>
      </w:r>
      <w:r>
        <w:instrText xml:space="preserve"> TITLE   \* MERGEFORMAT </w:instrText>
      </w:r>
      <w:r>
        <w:fldChar w:fldCharType="separate"/>
      </w:r>
      <w:r>
        <w:t>MSS408018 Analyse data to determine organisational learning</w:t>
      </w:r>
      <w:r>
        <w:fldChar w:fldCharType="end"/>
      </w:r>
    </w:p>
    <w:p w:rsidR="009066A4" w:rsidP="009066A4">
      <w:pPr>
        <w:pStyle w:val="Version"/>
        <w:sectPr w:rsidSect="00464E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ED8" w:rsidP="00464ED8">
      <w:pPr>
        <w:pStyle w:val="SuperHeading"/>
      </w:pPr>
      <w:r w:rsidRPr="00464ED8">
        <w:t>MSS408018 Analyse data to determine organisational learning</w:t>
      </w:r>
    </w:p>
    <w:p w:rsidR="00000000" w:rsidRPr="00464ED8" w:rsidP="00464ED8">
      <w:pPr>
        <w:pStyle w:val="Heading1"/>
      </w:pPr>
      <w:bookmarkStart w:id="1" w:name="O_1262643"/>
      <w:bookmarkEnd w:id="1"/>
      <w:r w:rsidRPr="00464ED8">
        <w:t>Modification History</w:t>
      </w:r>
    </w:p>
    <w:p w:rsidR="00000000" w:rsidRPr="00464ED8" w:rsidP="009066A4">
      <w:pPr>
        <w:pStyle w:val="BodyText"/>
      </w:pPr>
      <w:r w:rsidRPr="00464ED8">
        <w:t>Release 1. Unit code changed. Application changed. Elements changed. Performance Criteria changed. Foundation Skills populated. Assessment Requirements changed. Supersedes and is not equivalent to MSS408010 Analyse da</w:t>
      </w:r>
      <w:r w:rsidRPr="00464ED8">
        <w:t>ta for relevance to organisational learning.</w:t>
      </w:r>
    </w:p>
    <w:p w:rsidR="00000000" w:rsidRPr="00464ED8" w:rsidP="00464ED8">
      <w:pPr>
        <w:pStyle w:val="Heading1"/>
      </w:pPr>
      <w:bookmarkStart w:id="2" w:name="O_1262644"/>
      <w:bookmarkEnd w:id="2"/>
      <w:r w:rsidRPr="00464ED8">
        <w:t>Application</w:t>
      </w:r>
    </w:p>
    <w:p w:rsidR="00000000" w:rsidRPr="00464ED8" w:rsidP="009066A4">
      <w:pPr>
        <w:pStyle w:val="BodyText"/>
      </w:pPr>
      <w:r w:rsidRPr="00464ED8">
        <w:t>This unit describes the skills and knowledge required to analyse data generated from formal information monitoring and management systems to determine learning for the organisation</w:t>
      </w:r>
      <w:r w:rsidRPr="00464ED8">
        <w:t xml:space="preserve">. </w:t>
      </w:r>
    </w:p>
    <w:p w:rsidR="00000000" w:rsidRPr="00464ED8" w:rsidP="009066A4">
      <w:pPr>
        <w:pStyle w:val="BodyText"/>
      </w:pPr>
      <w:r w:rsidRPr="00464ED8">
        <w:t xml:space="preserve">This unit applies to technical experts, managers, leaders and similar roles with influence, authority and responsibility in guiding and refining the implementation of competitive systems and practices and continuous improvement for an organisation. The </w:t>
      </w:r>
      <w:r w:rsidRPr="00464ED8">
        <w:t xml:space="preserve">individual will analyse existing data, seek additional relevant data, determine the cause of data events, identify related organisational learning and implement the learning through the organisation.  </w:t>
      </w:r>
    </w:p>
    <w:p w:rsidR="00000000" w:rsidRPr="00464ED8" w:rsidP="009066A4">
      <w:pPr>
        <w:pStyle w:val="BodyText"/>
      </w:pPr>
      <w:r w:rsidRPr="00464ED8">
        <w:t>In this unit formal information monitoring and managem</w:t>
      </w:r>
      <w:r w:rsidRPr="00464ED8">
        <w:t>ent systems refers to statistical process control (SPC) and six sigma, or Systems Control and Data Acquisition (SCADA) type systems. This unit applies to any organisation that is implementing competitive systems and practices.</w:t>
      </w:r>
    </w:p>
    <w:p w:rsidR="00000000" w:rsidRPr="00464ED8" w:rsidP="009066A4">
      <w:pPr>
        <w:pStyle w:val="BodyText"/>
      </w:pPr>
      <w:r w:rsidRPr="00464ED8">
        <w:t>No licensing or certification</w:t>
      </w:r>
      <w:r w:rsidRPr="00464ED8">
        <w:t xml:space="preserve"> requirements exist at the time of publication. Relevant legislation, industry standards and codes of practice within Australia must be applied.</w:t>
      </w:r>
    </w:p>
    <w:p w:rsidR="00000000" w:rsidRPr="00464ED8" w:rsidP="00464ED8">
      <w:pPr>
        <w:pStyle w:val="Heading1"/>
      </w:pPr>
      <w:bookmarkStart w:id="3" w:name="O_1262646"/>
      <w:bookmarkEnd w:id="3"/>
      <w:r w:rsidRPr="00464ED8">
        <w:t>Competency Field</w:t>
      </w:r>
    </w:p>
    <w:p w:rsidR="00000000" w:rsidRPr="00464ED8" w:rsidP="009066A4">
      <w:pPr>
        <w:pStyle w:val="BodyText"/>
      </w:pPr>
      <w:r w:rsidRPr="00464ED8">
        <w:t>Competitive systems and practices</w:t>
      </w:r>
    </w:p>
    <w:p w:rsidR="00000000" w:rsidRPr="00464ED8" w:rsidP="00464ED8">
      <w:pPr>
        <w:pStyle w:val="Heading1"/>
      </w:pPr>
      <w:bookmarkStart w:id="4" w:name="O_1262648"/>
      <w:bookmarkEnd w:id="4"/>
      <w:r w:rsidRPr="00464ED8">
        <w:t>Elements and Performan</w:t>
      </w:r>
      <w:r w:rsidRPr="00464ED8">
        <w:t>ce Criteria</w:t>
      </w:r>
    </w:p>
    <w:tbl>
      <w:tblPr>
        <w:tblW w:w="9639" w:type="dxa"/>
        <w:tblLayout w:type="fixed"/>
        <w:tblCellMar>
          <w:left w:w="62" w:type="dxa"/>
          <w:right w:w="62" w:type="dxa"/>
        </w:tblCellMar>
        <w:tblLook w:val="0000"/>
      </w:tblPr>
      <w:tblGrid>
        <w:gridCol w:w="2502"/>
        <w:gridCol w:w="7137"/>
      </w:tblGrid>
      <w:tr w:rsidTr="009066A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4ED8" w:rsidP="00464ED8">
            <w:pPr>
              <w:pStyle w:val="BodyText"/>
            </w:pPr>
            <w:r w:rsidRPr="00464ED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ED8">
            <w:pPr>
              <w:pStyle w:val="BodyText"/>
              <w:rPr>
                <w:lang w:val="en-NZ"/>
              </w:rPr>
            </w:pPr>
            <w:r w:rsidRPr="00464ED8">
              <w:rPr>
                <w:rStyle w:val="SpecialBold"/>
              </w:rPr>
              <w:t>Performance Criteria</w:t>
            </w:r>
          </w:p>
        </w:tc>
      </w:tr>
      <w:tr w:rsidTr="009066A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ED8">
            <w:pPr>
              <w:pStyle w:val="BodyText"/>
              <w:rPr>
                <w:lang w:val="en-NZ"/>
              </w:rPr>
            </w:pPr>
            <w:r w:rsidRPr="00464ED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ED8">
            <w:pPr>
              <w:pStyle w:val="BodyText"/>
              <w:rPr>
                <w:lang w:val="en-NZ"/>
              </w:rPr>
            </w:pPr>
            <w:r w:rsidRPr="00464ED8">
              <w:t>Performance criteria describe the performance needed to demonstrate achievement of the element.</w:t>
            </w:r>
          </w:p>
        </w:tc>
      </w:tr>
      <w:tr w:rsidTr="009066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ED8">
            <w:pPr>
              <w:pStyle w:val="BodyText"/>
              <w:rPr>
                <w:lang w:val="en-NZ"/>
              </w:rPr>
            </w:pPr>
            <w:r w:rsidRPr="00464ED8">
              <w:t>1. Determine organisational learning opportunities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ED8" w:rsidP="00464ED8">
            <w:pPr>
              <w:pStyle w:val="BodyText"/>
            </w:pPr>
            <w:r w:rsidRPr="00464ED8">
              <w:t>1.1 Obtain data from information monitoring and management system</w:t>
            </w:r>
          </w:p>
          <w:p w:rsidR="00000000" w:rsidRPr="00464ED8" w:rsidP="00464ED8">
            <w:pPr>
              <w:pStyle w:val="BodyText"/>
            </w:pPr>
            <w:r w:rsidRPr="00464ED8">
              <w:t>1.2 Obtain available data from value stream members</w:t>
            </w:r>
          </w:p>
          <w:p w:rsidR="00000000" w:rsidRPr="00464ED8" w:rsidP="00464ED8">
            <w:pPr>
              <w:pStyle w:val="BodyText"/>
            </w:pPr>
            <w:r w:rsidRPr="00464ED8">
              <w:t>1.3 Identify useful data that is not readily available and seek access to it</w:t>
            </w:r>
          </w:p>
          <w:p w:rsidR="00000000" w:rsidRPr="00464ED8" w:rsidP="00464ED8">
            <w:pPr>
              <w:pStyle w:val="BodyText"/>
            </w:pPr>
            <w:r w:rsidRPr="00464ED8">
              <w:t>1.4 Interpret data to identify discontinuities, trends and si</w:t>
            </w:r>
            <w:r w:rsidRPr="00464ED8">
              <w:t>gns of assignable cause</w:t>
            </w:r>
          </w:p>
          <w:p w:rsidR="00000000" w:rsidRPr="00464ED8" w:rsidP="00464ED8">
            <w:pPr>
              <w:pStyle w:val="BodyText"/>
            </w:pPr>
            <w:r w:rsidRPr="00464ED8">
              <w:t xml:space="preserve">1.5 Examine identified data events to determine root causes </w:t>
            </w:r>
          </w:p>
          <w:p w:rsidR="00000000" w:rsidP="00464ED8">
            <w:pPr>
              <w:pStyle w:val="BodyText"/>
              <w:rPr>
                <w:lang w:val="en-NZ"/>
              </w:rPr>
            </w:pPr>
            <w:r w:rsidRPr="00464ED8">
              <w:t>1.6 Confirm or amend root causes of data events with input from stakeholders</w:t>
            </w:r>
          </w:p>
        </w:tc>
      </w:tr>
      <w:tr w:rsidTr="009066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ED8" w:rsidP="00464ED8">
            <w:pPr>
              <w:pStyle w:val="BodyText"/>
            </w:pPr>
            <w:r w:rsidRPr="00464ED8">
              <w:t xml:space="preserve">2. Capture learning To determine org learning that can prevent recurrence  </w:t>
            </w:r>
          </w:p>
          <w:p w:rsidR="00000000" w:rsidRPr="00464ED8" w:rsidP="00464ED8">
            <w:pPr>
              <w:pStyle w:val="BodyText"/>
            </w:pPr>
            <w:r w:rsidRPr="00464ED8">
              <w:t xml:space="preserve"> those with signi</w:t>
            </w:r>
            <w:r w:rsidRPr="00464ED8">
              <w:t>ficant impact and need for adaptation  (ie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ED8" w:rsidP="00464ED8">
            <w:pPr>
              <w:pStyle w:val="BodyText"/>
            </w:pPr>
            <w:r w:rsidRPr="00464ED8">
              <w:t xml:space="preserve">2.1 Analyse root causes to determine organisational learning2.2 Document learning in format and language suitable for incorporation into organisation’s systems </w:t>
            </w:r>
          </w:p>
          <w:p w:rsidR="00000000" w:rsidRPr="00464ED8" w:rsidP="00464ED8">
            <w:pPr>
              <w:pStyle w:val="BodyText"/>
            </w:pPr>
            <w:r w:rsidRPr="00464ED8">
              <w:t>2.3 Liaise with process or system owners to generat</w:t>
            </w:r>
            <w:r w:rsidRPr="00464ED8">
              <w:t>e engagement with and obtain sign-off for changes arising from learning</w:t>
            </w:r>
          </w:p>
          <w:p w:rsidR="00000000" w:rsidP="00464ED8">
            <w:pPr>
              <w:pStyle w:val="BodyText"/>
              <w:rPr>
                <w:lang w:val="en-NZ"/>
              </w:rPr>
            </w:pPr>
            <w:r w:rsidRPr="00464ED8">
              <w:t>2.4 Oversee incorporation of learning into knowledge systems and relevant procedures</w:t>
            </w:r>
          </w:p>
        </w:tc>
      </w:tr>
      <w:tr w:rsidTr="009066A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ED8">
            <w:pPr>
              <w:pStyle w:val="BodyText"/>
              <w:rPr>
                <w:lang w:val="en-NZ"/>
              </w:rPr>
            </w:pPr>
            <w:r w:rsidRPr="00464ED8">
              <w:t>3. Implement learning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ED8" w:rsidP="00464ED8">
            <w:pPr>
              <w:pStyle w:val="BodyText"/>
            </w:pPr>
            <w:r w:rsidRPr="00464ED8">
              <w:t>3.1 Develop plan for implementation of learning with input from process or system owners and other stakeholders</w:t>
            </w:r>
          </w:p>
          <w:p w:rsidR="00000000" w:rsidRPr="00464ED8" w:rsidP="00464ED8">
            <w:pPr>
              <w:pStyle w:val="BodyText"/>
            </w:pPr>
          </w:p>
          <w:p w:rsidR="00000000" w:rsidRPr="00464ED8" w:rsidP="00464ED8">
            <w:pPr>
              <w:pStyle w:val="BodyText"/>
            </w:pPr>
            <w:r w:rsidRPr="00464ED8">
              <w:t>3.2 Oversee communications and activities for initial implementation of learning</w:t>
            </w:r>
          </w:p>
          <w:p w:rsidR="00000000" w:rsidRPr="00464ED8" w:rsidP="00464ED8">
            <w:pPr>
              <w:pStyle w:val="BodyText"/>
            </w:pPr>
          </w:p>
          <w:p w:rsidR="00000000" w:rsidRPr="00464ED8" w:rsidP="00464ED8">
            <w:pPr>
              <w:pStyle w:val="BodyText"/>
            </w:pPr>
            <w:r w:rsidRPr="00464ED8">
              <w:t>3.3 Determine need for skills or other development to support</w:t>
            </w:r>
            <w:r w:rsidRPr="00464ED8">
              <w:t xml:space="preserve"> application of learning and take or initiate action to address needs</w:t>
            </w:r>
          </w:p>
          <w:p w:rsidR="00000000" w:rsidRPr="00464ED8" w:rsidP="00464ED8">
            <w:pPr>
              <w:pStyle w:val="BodyText"/>
            </w:pPr>
          </w:p>
          <w:p w:rsidR="00000000" w:rsidRPr="00464ED8" w:rsidP="00464ED8">
            <w:pPr>
              <w:pStyle w:val="BodyText"/>
            </w:pPr>
            <w:r w:rsidRPr="00464ED8">
              <w:t>3.4 Facilitate review of application of learning to determine barriers and develop solutions</w:t>
            </w:r>
          </w:p>
          <w:p w:rsidR="00000000" w:rsidRPr="00464ED8" w:rsidP="00464ED8">
            <w:pPr>
              <w:pStyle w:val="BodyText"/>
            </w:pPr>
          </w:p>
          <w:p w:rsidR="00000000" w:rsidRPr="00464ED8" w:rsidP="00464ED8">
            <w:pPr>
              <w:pStyle w:val="BodyText"/>
            </w:pPr>
            <w:r w:rsidRPr="00464ED8">
              <w:t xml:space="preserve">3.5 Recommend solutions to improve application of learning </w:t>
            </w:r>
          </w:p>
          <w:p w:rsidR="00000000" w:rsidRPr="00464ED8" w:rsidP="00464ED8">
            <w:pPr>
              <w:pStyle w:val="BodyText"/>
            </w:pPr>
          </w:p>
        </w:tc>
      </w:tr>
    </w:tbl>
    <w:p w:rsidR="00000000" w:rsidRPr="00464ED8" w:rsidP="00464ED8">
      <w:pPr>
        <w:pStyle w:val="BodyText"/>
      </w:pPr>
    </w:p>
    <w:p w:rsidR="00000000" w:rsidRPr="00464ED8" w:rsidP="00464ED8">
      <w:pPr>
        <w:pStyle w:val="AllowPageBreak"/>
      </w:pPr>
    </w:p>
    <w:p w:rsidR="00000000" w:rsidRPr="00464ED8" w:rsidP="00464ED8">
      <w:pPr>
        <w:pStyle w:val="Heading1"/>
      </w:pPr>
      <w:bookmarkStart w:id="5" w:name="O_1262649"/>
      <w:bookmarkEnd w:id="5"/>
      <w:r w:rsidRPr="00464ED8">
        <w:t>Foundatio</w:t>
      </w:r>
      <w:r w:rsidRPr="00464ED8">
        <w:t>n Skills</w:t>
      </w:r>
    </w:p>
    <w:p w:rsidR="00000000" w:rsidRPr="00464ED8" w:rsidP="009066A4">
      <w:pPr>
        <w:pStyle w:val="BodyText"/>
      </w:pPr>
      <w:r w:rsidRPr="00464ED8">
        <w:t>This section describes those language, literacy, numeracy and employment skills that are essential to performance but not explicit in the performance criteria.</w:t>
      </w:r>
    </w:p>
    <w:p w:rsidR="00000000" w:rsidRPr="00464ED8" w:rsidP="00464ED8">
      <w:pPr>
        <w:pStyle w:val="ListBullet"/>
      </w:pPr>
      <w:r w:rsidRPr="00464ED8">
        <w:t>Reading skills to interpret complex workplace documentation</w:t>
      </w:r>
    </w:p>
    <w:p w:rsidR="00000000" w:rsidRPr="00464ED8" w:rsidP="00464ED8">
      <w:pPr>
        <w:pStyle w:val="ListBullet"/>
      </w:pPr>
      <w:r w:rsidRPr="00464ED8">
        <w:t>Writing skills to document learning and recommendations</w:t>
      </w:r>
    </w:p>
    <w:p w:rsidR="00000000" w:rsidRPr="00464ED8" w:rsidP="00464ED8">
      <w:pPr>
        <w:pStyle w:val="ListBullet"/>
      </w:pPr>
      <w:r w:rsidRPr="00464ED8">
        <w:t xml:space="preserve">Oral communication skills to engage and communicate with a range of stakeholders </w:t>
      </w:r>
    </w:p>
    <w:p w:rsidR="00000000" w:rsidRPr="00464ED8" w:rsidP="00464ED8">
      <w:pPr>
        <w:pStyle w:val="ListBullet"/>
      </w:pPr>
      <w:r w:rsidRPr="00464ED8">
        <w:t xml:space="preserve">Numeracy skills to obtain and analyse useful data </w:t>
      </w:r>
    </w:p>
    <w:p w:rsidR="00000000" w:rsidRPr="00464ED8" w:rsidP="009066A4">
      <w:pPr>
        <w:pStyle w:val="BodyText"/>
      </w:pPr>
      <w:r w:rsidRPr="00464ED8">
        <w:t>Other foundation skills essential to performance are explicit in th</w:t>
      </w:r>
      <w:r w:rsidRPr="00464ED8">
        <w:t>e performance criteria of this unit.</w:t>
      </w:r>
    </w:p>
    <w:p w:rsidR="00000000" w:rsidRPr="00464ED8" w:rsidP="009066A4">
      <w:pPr>
        <w:pStyle w:val="BodyText"/>
      </w:pPr>
      <w:r w:rsidRPr="00464ED8">
        <w:t>Foundation skills essential to performance are explicit in the performance criteria of this unit of competency.</w:t>
      </w:r>
    </w:p>
    <w:p w:rsidR="00000000" w:rsidRPr="00464ED8" w:rsidP="00464ED8">
      <w:pPr>
        <w:pStyle w:val="Heading1"/>
      </w:pPr>
      <w:bookmarkStart w:id="6" w:name="O_1262651"/>
      <w:bookmarkEnd w:id="6"/>
      <w:r w:rsidRPr="00464ED8">
        <w:t>Unit Mapping Information</w:t>
      </w:r>
    </w:p>
    <w:p w:rsidR="00000000" w:rsidRPr="00464ED8" w:rsidP="009066A4">
      <w:pPr>
        <w:pStyle w:val="BodyText"/>
      </w:pPr>
      <w:r w:rsidRPr="00464ED8">
        <w:t>Release 1. Supersedes and is not equivalent to MSS408010 Analys</w:t>
      </w:r>
      <w:r w:rsidRPr="00464ED8">
        <w:t>e data for relevance to organisational learning.</w:t>
      </w:r>
    </w:p>
    <w:p w:rsidR="00000000" w:rsidRPr="00464ED8" w:rsidP="00464ED8">
      <w:pPr>
        <w:pStyle w:val="Heading1"/>
      </w:pPr>
      <w:bookmarkStart w:id="7" w:name="O_1262658"/>
      <w:bookmarkEnd w:id="7"/>
      <w:r w:rsidRPr="00464ED8">
        <w:t>Links</w:t>
      </w:r>
    </w:p>
    <w:p w:rsidR="00000000" w:rsidRPr="00464ED8" w:rsidP="009066A4">
      <w:pPr>
        <w:pStyle w:val="BodyText"/>
      </w:pPr>
      <w:r w:rsidRPr="00464ED8">
        <w:t xml:space="preserve">The MSS Sustainability 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430C15">
        <w:rPr>
          <w:rStyle w:val="Hyperlink"/>
        </w:rPr>
        <w:t>https://vetnet.gov.au/Pages/TrainingDocs.aspx?q=5b04f318-804f-4dc0-9463-c3fb9a3fe998</w:t>
      </w:r>
      <w:r>
        <w:fldChar w:fldCharType="end"/>
      </w:r>
    </w:p>
    <w:p w:rsidR="00000000" w:rsidRPr="00464ED8" w:rsidP="00464ED8"/>
    <w:sectPr w:rsidSect="00464E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D8" w:rsidRPr="009066A4" w:rsidP="00906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A4" w:rsidP="00464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6A4" w:rsidP="00464E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66A4" w:rsidP="00464E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ED8" w:rsidRPr="009066A4" w:rsidP="00906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6A4" w:rsidRPr="002D2AF8" w:rsidP="00464ED8">
    <w:pPr>
      <w:pStyle w:val="Header"/>
      <w:framePr w:wrap="around"/>
    </w:pPr>
    <w:r>
      <w:fldChar w:fldCharType="begin"/>
    </w:r>
    <w:r>
      <w:instrText xml:space="preserve"> TITLE   \* MERGEFORMAT </w:instrText>
    </w:r>
    <w:r>
      <w:fldChar w:fldCharType="separate"/>
    </w:r>
    <w:r>
      <w:t>MSS408018 Analyse data to determine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9066A4" w:rsidP="00464E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861F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686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E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ED8"/>
    <w:pPr>
      <w:spacing w:before="360" w:after="60"/>
      <w:outlineLvl w:val="0"/>
    </w:pPr>
    <w:rPr>
      <w:sz w:val="32"/>
    </w:rPr>
  </w:style>
  <w:style w:type="paragraph" w:styleId="Heading2">
    <w:name w:val="heading 2"/>
    <w:basedOn w:val="HeadingBase"/>
    <w:next w:val="BodyText"/>
    <w:link w:val="Heading2Char"/>
    <w:qFormat/>
    <w:rsid w:val="00464ED8"/>
    <w:pPr>
      <w:keepLines/>
      <w:spacing w:before="240" w:after="120"/>
      <w:outlineLvl w:val="1"/>
    </w:pPr>
    <w:rPr>
      <w:sz w:val="28"/>
      <w:szCs w:val="40"/>
    </w:rPr>
  </w:style>
  <w:style w:type="paragraph" w:styleId="Heading3">
    <w:name w:val="heading 3"/>
    <w:basedOn w:val="HeadingBase"/>
    <w:next w:val="BodyText"/>
    <w:link w:val="Heading3Char"/>
    <w:qFormat/>
    <w:rsid w:val="00464ED8"/>
    <w:pPr>
      <w:spacing w:before="180" w:after="120"/>
      <w:outlineLvl w:val="2"/>
    </w:pPr>
    <w:rPr>
      <w:spacing w:val="-10"/>
      <w:kern w:val="32"/>
    </w:rPr>
  </w:style>
  <w:style w:type="paragraph" w:styleId="Heading4">
    <w:name w:val="heading 4"/>
    <w:basedOn w:val="HeadingBase"/>
    <w:next w:val="BodyText"/>
    <w:link w:val="Heading4Char"/>
    <w:qFormat/>
    <w:rsid w:val="00464ED8"/>
    <w:pPr>
      <w:spacing w:before="160" w:after="120"/>
      <w:outlineLvl w:val="3"/>
    </w:pPr>
    <w:rPr>
      <w:sz w:val="22"/>
    </w:rPr>
  </w:style>
  <w:style w:type="paragraph" w:styleId="Heading5">
    <w:name w:val="heading 5"/>
    <w:basedOn w:val="HeadingBase"/>
    <w:next w:val="Normal"/>
    <w:link w:val="Heading5Char"/>
    <w:qFormat/>
    <w:rsid w:val="00464ED8"/>
    <w:pPr>
      <w:spacing w:before="80"/>
      <w:outlineLvl w:val="4"/>
    </w:pPr>
    <w:rPr>
      <w:color w:val="918585"/>
      <w:sz w:val="20"/>
    </w:rPr>
  </w:style>
  <w:style w:type="paragraph" w:styleId="Heading6">
    <w:name w:val="heading 6"/>
    <w:basedOn w:val="HeadingBase"/>
    <w:next w:val="Normal"/>
    <w:link w:val="Heading6Char"/>
    <w:qFormat/>
    <w:rsid w:val="00464ED8"/>
    <w:pPr>
      <w:spacing w:before="60"/>
      <w:outlineLvl w:val="5"/>
    </w:pPr>
    <w:rPr>
      <w:color w:val="918585"/>
      <w:sz w:val="20"/>
    </w:rPr>
  </w:style>
  <w:style w:type="paragraph" w:styleId="Heading7">
    <w:name w:val="heading 7"/>
    <w:basedOn w:val="Normal"/>
    <w:next w:val="Normal"/>
    <w:link w:val="Heading7Char"/>
    <w:qFormat/>
    <w:rsid w:val="00464ED8"/>
    <w:pPr>
      <w:ind w:left="720"/>
      <w:outlineLvl w:val="6"/>
    </w:pPr>
    <w:rPr>
      <w:i/>
    </w:rPr>
  </w:style>
  <w:style w:type="paragraph" w:styleId="Heading8">
    <w:name w:val="heading 8"/>
    <w:basedOn w:val="Normal"/>
    <w:next w:val="Normal"/>
    <w:link w:val="Heading8Char"/>
    <w:qFormat/>
    <w:rsid w:val="00464ED8"/>
    <w:pPr>
      <w:ind w:left="720"/>
      <w:outlineLvl w:val="7"/>
    </w:pPr>
    <w:rPr>
      <w:i/>
    </w:rPr>
  </w:style>
  <w:style w:type="paragraph" w:styleId="Heading9">
    <w:name w:val="heading 9"/>
    <w:basedOn w:val="Normal"/>
    <w:next w:val="Normal"/>
    <w:link w:val="Heading9Char"/>
    <w:qFormat/>
    <w:rsid w:val="00464ED8"/>
    <w:pPr>
      <w:ind w:left="720"/>
      <w:outlineLvl w:val="8"/>
    </w:pPr>
    <w:rPr>
      <w:i/>
    </w:rPr>
  </w:style>
  <w:style w:type="character" w:default="1" w:styleId="DefaultParagraphFont">
    <w:name w:val="Default Paragraph Font"/>
    <w:uiPriority w:val="1"/>
    <w:unhideWhenUsed/>
    <w:rsid w:val="00464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ED8"/>
  </w:style>
  <w:style w:type="character" w:customStyle="1" w:styleId="Heading1Char">
    <w:name w:val="Heading 1 Char"/>
    <w:basedOn w:val="DefaultParagraphFont"/>
    <w:link w:val="Heading1"/>
    <w:rsid w:val="00464ED8"/>
    <w:rPr>
      <w:rFonts w:ascii="Times New Roman" w:eastAsia="Times New Roman" w:hAnsi="Times New Roman" w:cs="Times New Roman"/>
      <w:b/>
      <w:sz w:val="32"/>
      <w:szCs w:val="20"/>
      <w:lang w:eastAsia="en-US"/>
    </w:rPr>
  </w:style>
  <w:style w:type="paragraph" w:styleId="BodyText">
    <w:name w:val="Body Text"/>
    <w:basedOn w:val="Normal"/>
    <w:link w:val="BodyTextChar"/>
    <w:rsid w:val="00464E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ED8"/>
    <w:rPr>
      <w:rFonts w:ascii="Times New Roman" w:eastAsia="Times New Roman" w:hAnsi="Times New Roman" w:cs="Times New Roman"/>
      <w:sz w:val="24"/>
      <w:lang w:eastAsia="en-US"/>
    </w:rPr>
  </w:style>
  <w:style w:type="paragraph" w:styleId="ListBullet">
    <w:name w:val="List Bullet"/>
    <w:basedOn w:val="List"/>
    <w:rsid w:val="00464ED8"/>
    <w:pPr>
      <w:numPr>
        <w:numId w:val="11"/>
      </w:numPr>
      <w:tabs>
        <w:tab w:val="clear" w:pos="340"/>
      </w:tabs>
      <w:spacing w:before="40" w:after="40"/>
    </w:pPr>
  </w:style>
  <w:style w:type="character" w:customStyle="1" w:styleId="SpecialBold">
    <w:name w:val="Special Bold"/>
    <w:basedOn w:val="DefaultParagraphFont"/>
    <w:rsid w:val="00464ED8"/>
    <w:rPr>
      <w:b/>
      <w:spacing w:val="0"/>
    </w:rPr>
  </w:style>
  <w:style w:type="paragraph" w:customStyle="1" w:styleId="SuperHeading">
    <w:name w:val="SuperHeading"/>
    <w:basedOn w:val="Normal"/>
    <w:rsid w:val="00464ED8"/>
    <w:pPr>
      <w:spacing w:before="240" w:after="120"/>
      <w:outlineLvl w:val="0"/>
    </w:pPr>
    <w:rPr>
      <w:rFonts w:ascii="Times New Roman" w:hAnsi="Times New Roman"/>
      <w:b/>
      <w:sz w:val="32"/>
    </w:rPr>
  </w:style>
  <w:style w:type="paragraph" w:customStyle="1" w:styleId="AllowPageBreak">
    <w:name w:val="AllowPageBreak"/>
    <w:rsid w:val="00464E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E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E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ED8"/>
    <w:rPr>
      <w:rFonts w:ascii="Courier New" w:eastAsia="Times New Roman" w:hAnsi="Courier New" w:cs="Times New Roman"/>
      <w:i/>
      <w:szCs w:val="20"/>
      <w:lang w:eastAsia="en-US"/>
    </w:rPr>
  </w:style>
  <w:style w:type="paragraph" w:customStyle="1" w:styleId="HeadingBase">
    <w:name w:val="Heading Base"/>
    <w:rsid w:val="00464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ED8"/>
    <w:pPr>
      <w:tabs>
        <w:tab w:val="right" w:leader="dot" w:pos="9072"/>
      </w:tabs>
      <w:ind w:left="567"/>
    </w:pPr>
    <w:rPr>
      <w:szCs w:val="22"/>
    </w:rPr>
  </w:style>
  <w:style w:type="paragraph" w:customStyle="1" w:styleId="TOCBase">
    <w:name w:val="TOC Base"/>
    <w:rsid w:val="00464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ED8"/>
    <w:pPr>
      <w:tabs>
        <w:tab w:val="right" w:leader="dot" w:pos="9072"/>
      </w:tabs>
      <w:spacing w:before="40" w:after="40"/>
      <w:ind w:left="284"/>
    </w:pPr>
    <w:rPr>
      <w:rFonts w:ascii="Times New Roman" w:hAnsi="Times New Roman"/>
    </w:rPr>
  </w:style>
  <w:style w:type="paragraph" w:styleId="TOC1">
    <w:name w:val="toc 1"/>
    <w:basedOn w:val="TOCBase"/>
    <w:next w:val="Normal"/>
    <w:rsid w:val="00464E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ED8"/>
    <w:rPr>
      <w:rFonts w:ascii="Times New Roman" w:eastAsia="Times New Roman" w:hAnsi="Times New Roman" w:cs="Times New Roman"/>
      <w:sz w:val="16"/>
      <w:lang w:eastAsia="en-US"/>
    </w:rPr>
  </w:style>
  <w:style w:type="paragraph" w:styleId="Title">
    <w:name w:val="Title"/>
    <w:basedOn w:val="HeadingBase"/>
    <w:link w:val="TitleChar"/>
    <w:qFormat/>
    <w:rsid w:val="00464ED8"/>
    <w:pPr>
      <w:spacing w:before="5040"/>
      <w:jc w:val="center"/>
    </w:pPr>
    <w:rPr>
      <w:sz w:val="48"/>
      <w:szCs w:val="72"/>
      <w:lang w:val="en-US"/>
    </w:rPr>
  </w:style>
  <w:style w:type="character" w:customStyle="1" w:styleId="TitleChar">
    <w:name w:val="Title Char"/>
    <w:basedOn w:val="DefaultParagraphFont"/>
    <w:link w:val="Title"/>
    <w:rsid w:val="00464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ED8"/>
    <w:pPr>
      <w:tabs>
        <w:tab w:val="left" w:pos="3600"/>
        <w:tab w:val="left" w:pos="3958"/>
      </w:tabs>
    </w:pPr>
  </w:style>
  <w:style w:type="paragraph" w:styleId="List">
    <w:name w:val="List"/>
    <w:basedOn w:val="BodyText"/>
    <w:next w:val="BodyText"/>
    <w:rsid w:val="00464ED8"/>
    <w:pPr>
      <w:tabs>
        <w:tab w:val="left" w:pos="340"/>
      </w:tabs>
      <w:spacing w:before="60" w:after="60"/>
      <w:ind w:left="340" w:hanging="340"/>
    </w:pPr>
  </w:style>
  <w:style w:type="paragraph" w:customStyle="1" w:styleId="Note">
    <w:name w:val="Note"/>
    <w:basedOn w:val="BodyText"/>
    <w:rsid w:val="00464E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ED8"/>
    <w:pPr>
      <w:framePr w:wrap="auto" w:hAnchor="text" w:y="6049"/>
    </w:pPr>
    <w:rPr>
      <w:color w:val="000000"/>
      <w:sz w:val="40"/>
    </w:rPr>
  </w:style>
  <w:style w:type="paragraph" w:customStyle="1" w:styleId="TOCTitle">
    <w:name w:val="TOCTitle"/>
    <w:basedOn w:val="Heading1"/>
    <w:rsid w:val="00464ED8"/>
    <w:pPr>
      <w:spacing w:after="240"/>
      <w:jc w:val="center"/>
      <w:outlineLvl w:val="9"/>
    </w:pPr>
    <w:rPr>
      <w:caps/>
    </w:rPr>
  </w:style>
  <w:style w:type="paragraph" w:customStyle="1" w:styleId="Version">
    <w:name w:val="Version"/>
    <w:rsid w:val="00464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ED8"/>
    <w:pPr>
      <w:numPr>
        <w:numId w:val="12"/>
      </w:numPr>
      <w:tabs>
        <w:tab w:val="clear" w:pos="680"/>
      </w:tabs>
    </w:pPr>
  </w:style>
  <w:style w:type="paragraph" w:styleId="Index1">
    <w:name w:val="index 1"/>
    <w:basedOn w:val="Normal"/>
    <w:next w:val="Normal"/>
    <w:semiHidden/>
    <w:rsid w:val="00464ED8"/>
    <w:pPr>
      <w:keepNext w:val="0"/>
      <w:tabs>
        <w:tab w:val="right" w:pos="4176"/>
      </w:tabs>
      <w:ind w:left="198" w:hanging="198"/>
    </w:pPr>
    <w:rPr>
      <w:rFonts w:ascii="Garamond" w:hAnsi="Garamond"/>
    </w:rPr>
  </w:style>
  <w:style w:type="paragraph" w:styleId="IndexHeading">
    <w:name w:val="index heading"/>
    <w:basedOn w:val="Normal"/>
    <w:next w:val="Index1"/>
    <w:semiHidden/>
    <w:rsid w:val="00464ED8"/>
    <w:pPr>
      <w:spacing w:before="120" w:after="120"/>
    </w:pPr>
    <w:rPr>
      <w:rFonts w:ascii="Arial" w:hAnsi="Arial"/>
      <w:b/>
      <w:color w:val="918585"/>
      <w:sz w:val="24"/>
    </w:rPr>
  </w:style>
  <w:style w:type="paragraph" w:styleId="Header">
    <w:name w:val="header"/>
    <w:basedOn w:val="Normal"/>
    <w:link w:val="HeaderChar"/>
    <w:rsid w:val="00464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ED8"/>
    <w:rPr>
      <w:rFonts w:ascii="Times New Roman" w:eastAsia="Times New Roman" w:hAnsi="Times New Roman" w:cs="Times New Roman"/>
      <w:sz w:val="16"/>
      <w:szCs w:val="20"/>
      <w:lang w:val="en-GB" w:eastAsia="en-US"/>
    </w:rPr>
  </w:style>
  <w:style w:type="paragraph" w:customStyle="1" w:styleId="Chapter">
    <w:name w:val="Chapter"/>
    <w:basedOn w:val="Normal"/>
    <w:rsid w:val="00464ED8"/>
    <w:pPr>
      <w:spacing w:before="240"/>
    </w:pPr>
    <w:rPr>
      <w:rFonts w:ascii="Times New Roman" w:hAnsi="Times New Roman"/>
      <w:smallCaps/>
      <w:spacing w:val="80"/>
      <w:sz w:val="28"/>
    </w:rPr>
  </w:style>
  <w:style w:type="paragraph" w:customStyle="1" w:styleId="InChapter">
    <w:name w:val="InChapter"/>
    <w:basedOn w:val="Heading3"/>
    <w:rsid w:val="00464ED8"/>
    <w:pPr>
      <w:spacing w:after="240"/>
      <w:outlineLvl w:val="9"/>
    </w:pPr>
    <w:rPr>
      <w:noProof/>
    </w:rPr>
  </w:style>
  <w:style w:type="paragraph" w:styleId="Index2">
    <w:name w:val="index 2"/>
    <w:basedOn w:val="Normal"/>
    <w:next w:val="Normal"/>
    <w:semiHidden/>
    <w:rsid w:val="00464ED8"/>
    <w:pPr>
      <w:tabs>
        <w:tab w:val="right" w:pos="4176"/>
      </w:tabs>
      <w:ind w:left="568" w:hanging="284"/>
    </w:pPr>
    <w:rPr>
      <w:rFonts w:ascii="Garamond" w:hAnsi="Garamond"/>
    </w:rPr>
  </w:style>
  <w:style w:type="paragraph" w:customStyle="1" w:styleId="Byline">
    <w:name w:val="Byline"/>
    <w:rsid w:val="00464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ED8"/>
    <w:pPr>
      <w:tabs>
        <w:tab w:val="clear" w:pos="3600"/>
        <w:tab w:val="clear" w:pos="3958"/>
      </w:tabs>
      <w:jc w:val="right"/>
    </w:pPr>
  </w:style>
  <w:style w:type="character" w:styleId="Emphasis">
    <w:name w:val="Emphasis"/>
    <w:basedOn w:val="DefaultParagraphFont"/>
    <w:qFormat/>
    <w:rsid w:val="00464ED8"/>
    <w:rPr>
      <w:i/>
    </w:rPr>
  </w:style>
  <w:style w:type="paragraph" w:styleId="Caption">
    <w:name w:val="caption"/>
    <w:basedOn w:val="BodyText"/>
    <w:next w:val="Normal"/>
    <w:qFormat/>
    <w:rsid w:val="00464ED8"/>
    <w:pPr>
      <w:framePr w:w="2268" w:hSpace="181" w:vSpace="181" w:wrap="around" w:vAnchor="text" w:hAnchor="page" w:x="1135" w:y="285" w:anchorLock="1"/>
    </w:pPr>
    <w:rPr>
      <w:i/>
    </w:rPr>
  </w:style>
  <w:style w:type="paragraph" w:customStyle="1" w:styleId="MiniTOCTitle">
    <w:name w:val="MiniTOCTitle"/>
    <w:basedOn w:val="Heading4"/>
    <w:rsid w:val="00464ED8"/>
    <w:pPr>
      <w:spacing w:before="240"/>
      <w:outlineLvl w:val="9"/>
    </w:pPr>
    <w:rPr>
      <w:noProof/>
      <w:sz w:val="24"/>
    </w:rPr>
  </w:style>
  <w:style w:type="paragraph" w:customStyle="1" w:styleId="MiniTOCItem">
    <w:name w:val="MiniTOCItem"/>
    <w:basedOn w:val="ListBullet"/>
    <w:rsid w:val="00464ED8"/>
    <w:pPr>
      <w:numPr>
        <w:numId w:val="0"/>
      </w:numPr>
      <w:tabs>
        <w:tab w:val="right" w:leader="dot" w:pos="6521"/>
      </w:tabs>
      <w:spacing w:before="0" w:after="0"/>
    </w:pPr>
  </w:style>
  <w:style w:type="paragraph" w:customStyle="1" w:styleId="TOFTitle">
    <w:name w:val="TOFTitle"/>
    <w:basedOn w:val="TOCTitle"/>
    <w:rsid w:val="00464ED8"/>
  </w:style>
  <w:style w:type="paragraph" w:styleId="TableofFigures">
    <w:name w:val="table of figures"/>
    <w:basedOn w:val="Normal"/>
    <w:next w:val="Normal"/>
    <w:semiHidden/>
    <w:rsid w:val="00464ED8"/>
    <w:pPr>
      <w:tabs>
        <w:tab w:val="right" w:leader="dot" w:pos="9072"/>
      </w:tabs>
      <w:ind w:left="970" w:hanging="403"/>
    </w:pPr>
    <w:rPr>
      <w:rFonts w:ascii="Times New Roman" w:hAnsi="Times New Roman"/>
      <w:b/>
    </w:rPr>
  </w:style>
  <w:style w:type="paragraph" w:styleId="ListNumber">
    <w:name w:val="List Number"/>
    <w:basedOn w:val="List"/>
    <w:rsid w:val="00464ED8"/>
    <w:pPr>
      <w:numPr>
        <w:numId w:val="14"/>
      </w:numPr>
      <w:tabs>
        <w:tab w:val="clear" w:pos="340"/>
      </w:tabs>
    </w:pPr>
  </w:style>
  <w:style w:type="character" w:customStyle="1" w:styleId="WingdingSymbols">
    <w:name w:val="Wingding Symbols"/>
    <w:rsid w:val="00464ED8"/>
    <w:rPr>
      <w:rFonts w:ascii="Wingdings" w:hAnsi="Wingdings"/>
    </w:rPr>
  </w:style>
  <w:style w:type="paragraph" w:customStyle="1" w:styleId="TableHeading">
    <w:name w:val="Table Heading"/>
    <w:basedOn w:val="HeadingBase"/>
    <w:rsid w:val="00464ED8"/>
    <w:pPr>
      <w:keepLines/>
      <w:pBdr>
        <w:bottom w:val="single" w:sz="6" w:space="1" w:color="918585"/>
      </w:pBdr>
      <w:spacing w:before="240"/>
    </w:pPr>
  </w:style>
  <w:style w:type="character" w:customStyle="1" w:styleId="HotSpot">
    <w:name w:val="HotSpot"/>
    <w:rsid w:val="00464ED8"/>
    <w:rPr>
      <w:color w:val="0033CC"/>
      <w:u w:val="none"/>
    </w:rPr>
  </w:style>
  <w:style w:type="paragraph" w:customStyle="1" w:styleId="BodyTextRight">
    <w:name w:val="Body Text Right"/>
    <w:basedOn w:val="BodyText"/>
    <w:rsid w:val="00464ED8"/>
    <w:pPr>
      <w:spacing w:before="0" w:after="0"/>
      <w:jc w:val="right"/>
    </w:pPr>
  </w:style>
  <w:style w:type="paragraph" w:styleId="Index3">
    <w:name w:val="index 3"/>
    <w:basedOn w:val="ListNumber2"/>
    <w:next w:val="Normal"/>
    <w:semiHidden/>
    <w:rsid w:val="00464ED8"/>
    <w:pPr>
      <w:numPr>
        <w:numId w:val="0"/>
      </w:numPr>
      <w:tabs>
        <w:tab w:val="right" w:leader="dot" w:pos="4176"/>
      </w:tabs>
    </w:pPr>
  </w:style>
  <w:style w:type="paragraph" w:styleId="ListNumber2">
    <w:name w:val="List Number 2"/>
    <w:basedOn w:val="List2"/>
    <w:rsid w:val="00464ED8"/>
    <w:pPr>
      <w:numPr>
        <w:numId w:val="9"/>
      </w:numPr>
      <w:tabs>
        <w:tab w:val="clear" w:pos="1060"/>
      </w:tabs>
    </w:pPr>
  </w:style>
  <w:style w:type="paragraph" w:customStyle="1" w:styleId="MarginNote">
    <w:name w:val="Margin Note"/>
    <w:basedOn w:val="BodyText"/>
    <w:rsid w:val="00464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E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ED8"/>
    <w:rPr>
      <w:sz w:val="32"/>
    </w:rPr>
  </w:style>
  <w:style w:type="paragraph" w:customStyle="1" w:styleId="HeadingProcedure">
    <w:name w:val="Heading Procedure"/>
    <w:basedOn w:val="HeadingBase"/>
    <w:next w:val="Normal"/>
    <w:rsid w:val="00464ED8"/>
    <w:pPr>
      <w:tabs>
        <w:tab w:val="left" w:pos="0"/>
      </w:tabs>
      <w:spacing w:before="120" w:after="60"/>
    </w:pPr>
    <w:rPr>
      <w:i/>
      <w:color w:val="918585"/>
      <w:sz w:val="22"/>
    </w:rPr>
  </w:style>
  <w:style w:type="paragraph" w:customStyle="1" w:styleId="TableBodyText">
    <w:name w:val="Table Body Text"/>
    <w:basedOn w:val="BodyText"/>
    <w:rsid w:val="00464ED8"/>
    <w:pPr>
      <w:spacing w:before="60" w:after="60"/>
    </w:pPr>
  </w:style>
  <w:style w:type="paragraph" w:styleId="ListContinue">
    <w:name w:val="List Continue"/>
    <w:basedOn w:val="List"/>
    <w:rsid w:val="00464ED8"/>
    <w:pPr>
      <w:ind w:firstLine="0"/>
    </w:pPr>
  </w:style>
  <w:style w:type="paragraph" w:customStyle="1" w:styleId="ListNote">
    <w:name w:val="List Note"/>
    <w:basedOn w:val="List"/>
    <w:rsid w:val="00464ED8"/>
    <w:pPr>
      <w:pBdr>
        <w:top w:val="single" w:sz="6" w:space="2" w:color="918585"/>
        <w:bottom w:val="single" w:sz="6" w:space="2" w:color="918585"/>
      </w:pBdr>
      <w:tabs>
        <w:tab w:val="left" w:pos="1021"/>
      </w:tabs>
      <w:ind w:firstLine="0"/>
    </w:pPr>
  </w:style>
  <w:style w:type="paragraph" w:customStyle="1" w:styleId="Warning">
    <w:name w:val="Warning"/>
    <w:basedOn w:val="BodyText"/>
    <w:rsid w:val="00464ED8"/>
    <w:pPr>
      <w:shd w:val="clear" w:color="auto" w:fill="D9D9D9"/>
      <w:tabs>
        <w:tab w:val="left" w:pos="992"/>
      </w:tabs>
      <w:ind w:left="119" w:right="119"/>
    </w:pPr>
    <w:rPr>
      <w:sz w:val="20"/>
    </w:rPr>
  </w:style>
  <w:style w:type="paragraph" w:customStyle="1" w:styleId="MarginIcons">
    <w:name w:val="Margin Icons"/>
    <w:basedOn w:val="BodyText"/>
    <w:rsid w:val="00464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ED8"/>
    <w:rPr>
      <w:rFonts w:ascii="Courier New" w:hAnsi="Courier New"/>
    </w:rPr>
  </w:style>
  <w:style w:type="paragraph" w:customStyle="1" w:styleId="NoteBullet">
    <w:name w:val="Note Bullet"/>
    <w:basedOn w:val="Note"/>
    <w:rsid w:val="00464ED8"/>
    <w:pPr>
      <w:tabs>
        <w:tab w:val="clear" w:pos="680"/>
      </w:tabs>
      <w:spacing w:before="60" w:after="60"/>
    </w:pPr>
  </w:style>
  <w:style w:type="paragraph" w:customStyle="1" w:styleId="SubHeading2">
    <w:name w:val="SubHeading2"/>
    <w:basedOn w:val="HeadingBase"/>
    <w:rsid w:val="00464ED8"/>
    <w:pPr>
      <w:spacing w:before="240" w:after="60"/>
    </w:pPr>
    <w:rPr>
      <w:sz w:val="20"/>
    </w:rPr>
  </w:style>
  <w:style w:type="paragraph" w:customStyle="1" w:styleId="SubHeading1">
    <w:name w:val="SubHeading1"/>
    <w:basedOn w:val="HeadingBase"/>
    <w:rsid w:val="00464ED8"/>
    <w:pPr>
      <w:spacing w:before="240" w:after="60"/>
    </w:pPr>
    <w:rPr>
      <w:color w:val="918585"/>
      <w:sz w:val="22"/>
    </w:rPr>
  </w:style>
  <w:style w:type="paragraph" w:customStyle="1" w:styleId="SideHeading">
    <w:name w:val="Side Heading"/>
    <w:basedOn w:val="HeadingBase"/>
    <w:rsid w:val="00464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ED8"/>
    <w:pPr>
      <w:numPr>
        <w:numId w:val="10"/>
      </w:numPr>
    </w:pPr>
  </w:style>
  <w:style w:type="paragraph" w:styleId="PlainText">
    <w:name w:val="Plain Text"/>
    <w:basedOn w:val="Normal"/>
    <w:link w:val="PlainTextChar"/>
    <w:rsid w:val="00464ED8"/>
    <w:rPr>
      <w:sz w:val="20"/>
    </w:rPr>
  </w:style>
  <w:style w:type="character" w:customStyle="1" w:styleId="PlainTextChar">
    <w:name w:val="Plain Text Char"/>
    <w:basedOn w:val="DefaultParagraphFont"/>
    <w:link w:val="PlainText"/>
    <w:rsid w:val="00464ED8"/>
    <w:rPr>
      <w:rFonts w:ascii="Courier New" w:eastAsia="Times New Roman" w:hAnsi="Courier New" w:cs="Times New Roman"/>
      <w:sz w:val="20"/>
      <w:szCs w:val="20"/>
      <w:lang w:eastAsia="en-US"/>
    </w:rPr>
  </w:style>
  <w:style w:type="character" w:customStyle="1" w:styleId="MenuOption">
    <w:name w:val="Menu Option"/>
    <w:basedOn w:val="DefaultParagraphFont"/>
    <w:rsid w:val="00464ED8"/>
    <w:rPr>
      <w:b/>
      <w:smallCaps/>
    </w:rPr>
  </w:style>
  <w:style w:type="paragraph" w:customStyle="1" w:styleId="TableListNumber">
    <w:name w:val="Table List Number"/>
    <w:basedOn w:val="ListNumber"/>
    <w:rsid w:val="00464ED8"/>
    <w:pPr>
      <w:numPr>
        <w:numId w:val="0"/>
      </w:numPr>
    </w:pPr>
  </w:style>
  <w:style w:type="paragraph" w:styleId="TOC4">
    <w:name w:val="toc 4"/>
    <w:basedOn w:val="TOCBase"/>
    <w:next w:val="Normal"/>
    <w:semiHidden/>
    <w:rsid w:val="00464ED8"/>
    <w:pPr>
      <w:tabs>
        <w:tab w:val="right" w:leader="dot" w:pos="9071"/>
      </w:tabs>
      <w:ind w:left="1701"/>
    </w:pPr>
  </w:style>
  <w:style w:type="paragraph" w:customStyle="1" w:styleId="ListAlpha">
    <w:name w:val="List Alpha"/>
    <w:basedOn w:val="List"/>
    <w:rsid w:val="00464ED8"/>
    <w:pPr>
      <w:numPr>
        <w:numId w:val="8"/>
      </w:numPr>
    </w:pPr>
  </w:style>
  <w:style w:type="paragraph" w:customStyle="1" w:styleId="ListAlpha2">
    <w:name w:val="List Alpha 2"/>
    <w:basedOn w:val="List2"/>
    <w:rsid w:val="00464ED8"/>
    <w:pPr>
      <w:numPr>
        <w:numId w:val="7"/>
      </w:numPr>
    </w:pPr>
  </w:style>
  <w:style w:type="paragraph" w:styleId="List2">
    <w:name w:val="List 2"/>
    <w:basedOn w:val="BodyText"/>
    <w:rsid w:val="00464ED8"/>
    <w:pPr>
      <w:tabs>
        <w:tab w:val="left" w:pos="680"/>
      </w:tabs>
      <w:spacing w:before="60" w:after="60"/>
      <w:ind w:left="680" w:hanging="340"/>
    </w:pPr>
  </w:style>
  <w:style w:type="paragraph" w:styleId="List3">
    <w:name w:val="List 3"/>
    <w:basedOn w:val="BodyText"/>
    <w:rsid w:val="00464ED8"/>
    <w:pPr>
      <w:tabs>
        <w:tab w:val="left" w:pos="1021"/>
      </w:tabs>
      <w:spacing w:before="60" w:after="60"/>
      <w:ind w:left="1020" w:hanging="340"/>
    </w:pPr>
  </w:style>
  <w:style w:type="paragraph" w:styleId="List4">
    <w:name w:val="List 4"/>
    <w:basedOn w:val="BodyText"/>
    <w:rsid w:val="00464ED8"/>
    <w:pPr>
      <w:tabs>
        <w:tab w:val="left" w:pos="1361"/>
      </w:tabs>
      <w:spacing w:before="60" w:after="60"/>
      <w:ind w:left="1361" w:hanging="340"/>
    </w:pPr>
  </w:style>
  <w:style w:type="paragraph" w:styleId="List5">
    <w:name w:val="List 5"/>
    <w:basedOn w:val="BodyText"/>
    <w:rsid w:val="00464ED8"/>
    <w:pPr>
      <w:tabs>
        <w:tab w:val="left" w:pos="1701"/>
      </w:tabs>
      <w:spacing w:before="60" w:after="60"/>
      <w:ind w:left="1701" w:hanging="340"/>
    </w:pPr>
  </w:style>
  <w:style w:type="paragraph" w:styleId="ListBullet3">
    <w:name w:val="List Bullet 3"/>
    <w:basedOn w:val="List3"/>
    <w:rsid w:val="00464ED8"/>
    <w:pPr>
      <w:numPr>
        <w:numId w:val="13"/>
      </w:numPr>
      <w:tabs>
        <w:tab w:val="clear" w:pos="1021"/>
      </w:tabs>
      <w:ind w:left="1037" w:hanging="357"/>
    </w:pPr>
  </w:style>
  <w:style w:type="paragraph" w:styleId="ListBullet4">
    <w:name w:val="List Bullet 4"/>
    <w:basedOn w:val="List4"/>
    <w:rsid w:val="00464ED8"/>
    <w:pPr>
      <w:numPr>
        <w:numId w:val="2"/>
      </w:numPr>
      <w:tabs>
        <w:tab w:val="clear" w:pos="1361"/>
      </w:tabs>
    </w:pPr>
  </w:style>
  <w:style w:type="paragraph" w:styleId="ListBullet5">
    <w:name w:val="List Bullet 5"/>
    <w:basedOn w:val="List5"/>
    <w:rsid w:val="00464ED8"/>
    <w:pPr>
      <w:numPr>
        <w:numId w:val="3"/>
      </w:numPr>
    </w:pPr>
  </w:style>
  <w:style w:type="paragraph" w:styleId="ListContinue2">
    <w:name w:val="List Continue 2"/>
    <w:basedOn w:val="List2"/>
    <w:rsid w:val="00464ED8"/>
    <w:pPr>
      <w:ind w:firstLine="0"/>
    </w:pPr>
  </w:style>
  <w:style w:type="paragraph" w:styleId="ListContinue3">
    <w:name w:val="List Continue 3"/>
    <w:basedOn w:val="List3"/>
    <w:rsid w:val="00464ED8"/>
    <w:pPr>
      <w:ind w:left="1021" w:firstLine="0"/>
    </w:pPr>
  </w:style>
  <w:style w:type="paragraph" w:styleId="ListContinue4">
    <w:name w:val="List Continue 4"/>
    <w:basedOn w:val="List4"/>
    <w:rsid w:val="00464ED8"/>
    <w:pPr>
      <w:ind w:firstLine="0"/>
    </w:pPr>
  </w:style>
  <w:style w:type="paragraph" w:styleId="ListContinue5">
    <w:name w:val="List Continue 5"/>
    <w:basedOn w:val="List5"/>
    <w:rsid w:val="00464ED8"/>
    <w:pPr>
      <w:ind w:firstLine="0"/>
    </w:pPr>
  </w:style>
  <w:style w:type="paragraph" w:styleId="ListNumber3">
    <w:name w:val="List Number 3"/>
    <w:basedOn w:val="List3"/>
    <w:rsid w:val="00464ED8"/>
    <w:pPr>
      <w:numPr>
        <w:numId w:val="4"/>
      </w:numPr>
    </w:pPr>
  </w:style>
  <w:style w:type="paragraph" w:styleId="ListNumber4">
    <w:name w:val="List Number 4"/>
    <w:basedOn w:val="List4"/>
    <w:rsid w:val="00464ED8"/>
    <w:pPr>
      <w:numPr>
        <w:numId w:val="5"/>
      </w:numPr>
    </w:pPr>
  </w:style>
  <w:style w:type="paragraph" w:styleId="ListNumber5">
    <w:name w:val="List Number 5"/>
    <w:basedOn w:val="List5"/>
    <w:rsid w:val="00464ED8"/>
    <w:pPr>
      <w:numPr>
        <w:numId w:val="6"/>
      </w:numPr>
    </w:pPr>
  </w:style>
  <w:style w:type="paragraph" w:styleId="BlockText">
    <w:name w:val="Block Text"/>
    <w:basedOn w:val="Normal"/>
    <w:rsid w:val="00464ED8"/>
    <w:pPr>
      <w:spacing w:after="120"/>
      <w:ind w:left="1440" w:right="1440"/>
    </w:pPr>
  </w:style>
  <w:style w:type="character" w:customStyle="1" w:styleId="Subscript">
    <w:name w:val="Subscript"/>
    <w:basedOn w:val="DefaultParagraphFont"/>
    <w:rsid w:val="00464ED8"/>
    <w:rPr>
      <w:sz w:val="16"/>
      <w:vertAlign w:val="subscript"/>
    </w:rPr>
  </w:style>
  <w:style w:type="character" w:customStyle="1" w:styleId="Superscript">
    <w:name w:val="Superscript"/>
    <w:basedOn w:val="DefaultParagraphFont"/>
    <w:rsid w:val="00464ED8"/>
    <w:rPr>
      <w:sz w:val="16"/>
      <w:vertAlign w:val="superscript"/>
    </w:rPr>
  </w:style>
  <w:style w:type="character" w:customStyle="1" w:styleId="Symbols">
    <w:name w:val="Symbols"/>
    <w:basedOn w:val="DefaultParagraphFont"/>
    <w:rsid w:val="00464ED8"/>
    <w:rPr>
      <w:rFonts w:ascii="Symbol" w:hAnsi="Symbol"/>
    </w:rPr>
  </w:style>
  <w:style w:type="character" w:customStyle="1" w:styleId="MenuOptions">
    <w:name w:val="Menu Options"/>
    <w:basedOn w:val="DefaultParagraphFont"/>
    <w:rsid w:val="00464ED8"/>
    <w:rPr>
      <w:rFonts w:ascii="Arial Narrow" w:hAnsi="Arial Narrow"/>
      <w:smallCaps/>
    </w:rPr>
  </w:style>
  <w:style w:type="character" w:customStyle="1" w:styleId="Buttons">
    <w:name w:val="Buttons"/>
    <w:basedOn w:val="DefaultParagraphFont"/>
    <w:rsid w:val="00464ED8"/>
    <w:rPr>
      <w:b/>
    </w:rPr>
  </w:style>
  <w:style w:type="character" w:customStyle="1" w:styleId="Underlined">
    <w:name w:val="Underlined"/>
    <w:basedOn w:val="DefaultParagraphFont"/>
    <w:rsid w:val="00464ED8"/>
    <w:rPr>
      <w:u w:val="single"/>
    </w:rPr>
  </w:style>
  <w:style w:type="paragraph" w:customStyle="1" w:styleId="TableBodyTextRight">
    <w:name w:val="Table Body Text Right"/>
    <w:basedOn w:val="TableBodyText"/>
    <w:rsid w:val="00464ED8"/>
    <w:pPr>
      <w:widowControl w:val="0"/>
      <w:autoSpaceDE w:val="0"/>
      <w:autoSpaceDN w:val="0"/>
      <w:adjustRightInd w:val="0"/>
      <w:jc w:val="right"/>
    </w:pPr>
    <w:rPr>
      <w:rFonts w:cs="Arial"/>
      <w:szCs w:val="18"/>
    </w:rPr>
  </w:style>
  <w:style w:type="paragraph" w:customStyle="1" w:styleId="CopyrightText">
    <w:name w:val="Copyright Text"/>
    <w:basedOn w:val="BodyText"/>
    <w:rsid w:val="00464ED8"/>
    <w:rPr>
      <w:sz w:val="18"/>
    </w:rPr>
  </w:style>
  <w:style w:type="paragraph" w:customStyle="1" w:styleId="BodySmallRight">
    <w:name w:val="Body Small Right"/>
    <w:basedOn w:val="BodyTextRight"/>
    <w:rsid w:val="00464ED8"/>
    <w:rPr>
      <w:sz w:val="18"/>
      <w:szCs w:val="18"/>
    </w:rPr>
  </w:style>
  <w:style w:type="paragraph" w:customStyle="1" w:styleId="MarginEdition">
    <w:name w:val="Margin Edition"/>
    <w:basedOn w:val="MarginNote"/>
    <w:rsid w:val="00464ED8"/>
    <w:pPr>
      <w:spacing w:before="0" w:after="0"/>
    </w:pPr>
    <w:rPr>
      <w:rFonts w:ascii="Times New Roman" w:hAnsi="Times New Roman"/>
      <w:color w:val="999999"/>
    </w:rPr>
  </w:style>
  <w:style w:type="paragraph" w:customStyle="1" w:styleId="Spacer">
    <w:name w:val="Spacer"/>
    <w:basedOn w:val="Normal"/>
    <w:rsid w:val="00464ED8"/>
    <w:rPr>
      <w:sz w:val="2"/>
      <w:szCs w:val="2"/>
    </w:rPr>
  </w:style>
  <w:style w:type="character" w:customStyle="1" w:styleId="Small">
    <w:name w:val="Small"/>
    <w:basedOn w:val="DefaultParagraphFont"/>
    <w:rsid w:val="00464ED8"/>
    <w:rPr>
      <w:sz w:val="16"/>
    </w:rPr>
  </w:style>
  <w:style w:type="paragraph" w:customStyle="1" w:styleId="WideTable">
    <w:name w:val="Wide Table"/>
    <w:basedOn w:val="Normal"/>
    <w:rsid w:val="00464ED8"/>
    <w:pPr>
      <w:ind w:left="-1418"/>
    </w:pPr>
    <w:rPr>
      <w:sz w:val="2"/>
      <w:szCs w:val="2"/>
    </w:rPr>
  </w:style>
  <w:style w:type="character" w:styleId="PageNumber">
    <w:name w:val="page number"/>
    <w:basedOn w:val="DefaultParagraphFont"/>
    <w:rsid w:val="00464ED8"/>
  </w:style>
  <w:style w:type="paragraph" w:styleId="Quote">
    <w:name w:val="Quote"/>
    <w:basedOn w:val="Heading1"/>
    <w:link w:val="QuoteChar"/>
    <w:qFormat/>
    <w:rsid w:val="00464ED8"/>
    <w:rPr>
      <w:b w:val="0"/>
      <w:sz w:val="72"/>
      <w:szCs w:val="72"/>
      <w:lang w:val="en-NZ"/>
    </w:rPr>
  </w:style>
  <w:style w:type="character" w:customStyle="1" w:styleId="QuoteChar">
    <w:name w:val="Quote Char"/>
    <w:basedOn w:val="DefaultParagraphFont"/>
    <w:link w:val="Quote"/>
    <w:rsid w:val="00464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ED8"/>
    <w:pPr>
      <w:pageBreakBefore/>
    </w:pPr>
  </w:style>
  <w:style w:type="paragraph" w:customStyle="1" w:styleId="Border">
    <w:name w:val="Border"/>
    <w:basedOn w:val="Normal"/>
    <w:qFormat/>
    <w:rsid w:val="00464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ED8"/>
    <w:rPr>
      <w:b/>
      <w:bCs/>
      <w:i/>
      <w:iCs/>
      <w:color w:val="auto"/>
    </w:rPr>
  </w:style>
  <w:style w:type="paragraph" w:styleId="IntenseQuote">
    <w:name w:val="Intense Quote"/>
    <w:basedOn w:val="Normal"/>
    <w:next w:val="Normal"/>
    <w:link w:val="IntenseQuoteChar"/>
    <w:uiPriority w:val="30"/>
    <w:qFormat/>
    <w:rsid w:val="00464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E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ED8"/>
    <w:rPr>
      <w:smallCaps/>
      <w:color w:val="auto"/>
      <w:u w:val="single"/>
    </w:rPr>
  </w:style>
  <w:style w:type="character" w:styleId="IntenseReference">
    <w:name w:val="Intense Reference"/>
    <w:basedOn w:val="DefaultParagraphFont"/>
    <w:uiPriority w:val="32"/>
    <w:qFormat/>
    <w:rsid w:val="00464ED8"/>
    <w:rPr>
      <w:b/>
      <w:bCs/>
      <w:smallCaps/>
      <w:color w:val="auto"/>
      <w:spacing w:val="5"/>
      <w:u w:val="single"/>
    </w:rPr>
  </w:style>
  <w:style w:type="paragraph" w:customStyle="1" w:styleId="2ColumnHeading">
    <w:name w:val="2Column Heading"/>
    <w:basedOn w:val="BodyText"/>
    <w:qFormat/>
    <w:rsid w:val="00464ED8"/>
    <w:pPr>
      <w:spacing w:after="60"/>
      <w:ind w:left="-2268"/>
    </w:pPr>
    <w:rPr>
      <w:b/>
    </w:rPr>
  </w:style>
  <w:style w:type="paragraph" w:customStyle="1" w:styleId="Heading1TOC">
    <w:name w:val="Heading1 TOC"/>
    <w:basedOn w:val="Normal"/>
    <w:qFormat/>
    <w:rsid w:val="00464ED8"/>
    <w:pPr>
      <w:spacing w:before="240" w:after="120"/>
    </w:pPr>
    <w:rPr>
      <w:rFonts w:ascii="Times New Roman" w:hAnsi="Times New Roman"/>
      <w:b/>
      <w:sz w:val="32"/>
    </w:rPr>
  </w:style>
  <w:style w:type="paragraph" w:customStyle="1" w:styleId="Heading2TOC">
    <w:name w:val="Heading2 TOC"/>
    <w:basedOn w:val="Normal"/>
    <w:qFormat/>
    <w:rsid w:val="00464ED8"/>
    <w:pPr>
      <w:spacing w:before="240" w:after="60"/>
    </w:pPr>
    <w:rPr>
      <w:rFonts w:ascii="Times New Roman" w:hAnsi="Times New Roman"/>
      <w:b/>
      <w:sz w:val="28"/>
    </w:rPr>
  </w:style>
  <w:style w:type="character" w:customStyle="1" w:styleId="Underline">
    <w:name w:val="Underline"/>
    <w:basedOn w:val="DefaultParagraphFont"/>
    <w:qFormat/>
    <w:rsid w:val="00464ED8"/>
    <w:rPr>
      <w:u w:val="single"/>
    </w:rPr>
  </w:style>
  <w:style w:type="character" w:customStyle="1" w:styleId="BoldandItalics">
    <w:name w:val="Bold and Italics"/>
    <w:qFormat/>
    <w:rsid w:val="00464ED8"/>
    <w:rPr>
      <w:b/>
      <w:i/>
      <w:u w:val="none"/>
    </w:rPr>
  </w:style>
  <w:style w:type="paragraph" w:styleId="BalloonText">
    <w:name w:val="Balloon Text"/>
    <w:basedOn w:val="Normal"/>
    <w:link w:val="BalloonTextChar"/>
    <w:rsid w:val="00464ED8"/>
    <w:rPr>
      <w:rFonts w:ascii="Tahoma" w:hAnsi="Tahoma" w:cs="Tahoma"/>
      <w:sz w:val="16"/>
      <w:szCs w:val="16"/>
    </w:rPr>
  </w:style>
  <w:style w:type="character" w:customStyle="1" w:styleId="BalloonTextChar">
    <w:name w:val="Balloon Text Char"/>
    <w:basedOn w:val="DefaultParagraphFont"/>
    <w:link w:val="BalloonText"/>
    <w:rsid w:val="00464E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E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E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ED8"/>
    <w:rPr>
      <w:b/>
      <w:color w:val="660033"/>
      <w:spacing w:val="0"/>
    </w:rPr>
  </w:style>
  <w:style w:type="paragraph" w:customStyle="1" w:styleId="Nameditemlist">
    <w:name w:val="Named item list"/>
    <w:basedOn w:val="BodyText"/>
    <w:qFormat/>
    <w:rsid w:val="00464ED8"/>
    <w:pPr>
      <w:tabs>
        <w:tab w:val="left" w:pos="2835"/>
      </w:tabs>
      <w:ind w:left="2835" w:hanging="2835"/>
    </w:pPr>
  </w:style>
  <w:style w:type="paragraph" w:customStyle="1" w:styleId="BodyTextnopadding">
    <w:name w:val="Body Text no padding"/>
    <w:basedOn w:val="BodyText"/>
    <w:qFormat/>
    <w:rsid w:val="00464ED8"/>
    <w:pPr>
      <w:spacing w:before="0" w:after="0"/>
    </w:pPr>
  </w:style>
  <w:style w:type="paragraph" w:customStyle="1" w:styleId="BodyTextBold">
    <w:name w:val="Body Text Bold"/>
    <w:basedOn w:val="BodyText"/>
    <w:qFormat/>
    <w:rsid w:val="00464ED8"/>
    <w:rPr>
      <w:b/>
    </w:rPr>
  </w:style>
  <w:style w:type="character" w:styleId="Hyperlink">
    <w:name w:val="Hyperlink"/>
    <w:basedOn w:val="DefaultParagraphFont"/>
    <w:uiPriority w:val="99"/>
    <w:unhideWhenUsed/>
    <w:rsid w:val="00906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3802</Characters>
  <Application>Microsoft Office Word</Application>
  <DocSecurity>0</DocSecurity>
  <Lines>105</Lines>
  <Paragraphs>56</Paragraphs>
  <ScaleCrop>false</ScaleCrop>
  <Company>Author-it Software Corporation Ltd.</Company>
  <LinksUpToDate>false</LinksUpToDate>
  <CharactersWithSpaces>4337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MSS408018 Analyse data to determine organisational learning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2022-12-16T03:48:00Z</dcterms:created>
  <dcterms:modified xsi:type="dcterms:W3CDTF">2022-12-16T03:48:00Z</dcterms:modified>
</cp:coreProperties>
</file>