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100" w:rsidP="00A74100">
      <w:pPr>
        <w:pStyle w:val="Title"/>
      </w:pPr>
      <w:r>
        <w:fldChar w:fldCharType="begin"/>
      </w:r>
      <w:r>
        <w:instrText xml:space="preserve"> TITLE   \* MERGEFORMAT </w:instrText>
      </w:r>
      <w:r>
        <w:fldChar w:fldCharType="separate"/>
      </w:r>
      <w:r>
        <w:t>MSS407032 Facilitate improvements in the internal value stream</w:t>
      </w:r>
      <w:r>
        <w:fldChar w:fldCharType="end"/>
      </w:r>
    </w:p>
    <w:p w:rsidR="00A74100" w:rsidP="00A74100">
      <w:pPr>
        <w:pStyle w:val="Version"/>
        <w:sectPr w:rsidSect="008770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0DD" w:rsidP="008770DD">
      <w:pPr>
        <w:pStyle w:val="SuperHeading"/>
      </w:pPr>
      <w:r w:rsidRPr="008770DD">
        <w:t>MSS407032 Facilitate improvements in the internal value stream</w:t>
      </w:r>
    </w:p>
    <w:p w:rsidR="00000000" w:rsidRPr="008770DD" w:rsidP="008770DD">
      <w:pPr>
        <w:pStyle w:val="Heading1"/>
      </w:pPr>
      <w:bookmarkStart w:id="1" w:name="O_1262510"/>
      <w:bookmarkEnd w:id="1"/>
      <w:r w:rsidRPr="008770DD">
        <w:t>Modification History</w:t>
      </w:r>
    </w:p>
    <w:p w:rsidR="00000000" w:rsidRPr="008770DD" w:rsidP="00A74100">
      <w:pPr>
        <w:pStyle w:val="BodyText"/>
      </w:pPr>
      <w:r w:rsidRPr="008770DD">
        <w:t xml:space="preserve">Release 1. Unit code changed. Application changed. Elements changed. Performance Criteria changed. Foundation Skills populated. Assessment Requirements </w:t>
      </w:r>
      <w:r w:rsidRPr="008770DD">
        <w:t>changed. Workplace outcome changed. Supersedes and is not equivalent to MSS407019 Facilitate improvements in the internal value stream.</w:t>
      </w:r>
    </w:p>
    <w:p w:rsidR="00000000" w:rsidRPr="008770DD" w:rsidP="008770DD">
      <w:pPr>
        <w:pStyle w:val="Heading1"/>
      </w:pPr>
      <w:bookmarkStart w:id="2" w:name="O_1262511"/>
      <w:bookmarkEnd w:id="2"/>
      <w:r w:rsidRPr="008770DD">
        <w:t>Application</w:t>
      </w:r>
    </w:p>
    <w:p w:rsidR="00000000" w:rsidRPr="008770DD" w:rsidP="00A74100">
      <w:pPr>
        <w:pStyle w:val="BodyText"/>
      </w:pPr>
      <w:r w:rsidRPr="008770DD">
        <w:t>This unit describes the skills and knowledge required to work with value stream members t</w:t>
      </w:r>
      <w:r w:rsidRPr="008770DD">
        <w:t xml:space="preserve">o improve a section of the internal value stream (gate to gate value stream).  </w:t>
      </w:r>
    </w:p>
    <w:p w:rsidR="00000000" w:rsidRPr="008770DD" w:rsidP="00A74100">
      <w:pPr>
        <w:pStyle w:val="BodyText"/>
      </w:pPr>
      <w:r w:rsidRPr="008770DD">
        <w:t xml:space="preserve">This unit applies to supervisors, technical specialists, managers and similar roles with influence, authority and responsibility to manage relationships beyond their own team, </w:t>
      </w:r>
      <w:r w:rsidRPr="008770DD">
        <w:t>facilitate development of value stream improvements, address barriers to improvements and evaluate value stream costs and benefits from improvements. This unit applies to any organisation that is implementing competitive systems and practices.</w:t>
      </w:r>
    </w:p>
    <w:p w:rsidR="00000000" w:rsidRPr="008770DD" w:rsidP="00A74100">
      <w:pPr>
        <w:pStyle w:val="BodyText"/>
      </w:pPr>
      <w:r w:rsidRPr="008770DD">
        <w:t>No licensing</w:t>
      </w:r>
      <w:r w:rsidRPr="008770DD">
        <w:t xml:space="preserve"> or certification requirements exist at the time of publication. Relevant legislation, industry standards and codes of practice within Australia must be applied.</w:t>
      </w:r>
    </w:p>
    <w:p w:rsidR="00000000" w:rsidRPr="008770DD" w:rsidP="008770DD">
      <w:pPr>
        <w:pStyle w:val="Heading1"/>
      </w:pPr>
      <w:bookmarkStart w:id="3" w:name="O_1262513"/>
      <w:bookmarkEnd w:id="3"/>
      <w:r w:rsidRPr="008770DD">
        <w:t>Competency Field</w:t>
      </w:r>
    </w:p>
    <w:p w:rsidR="00000000" w:rsidRPr="008770DD" w:rsidP="00A74100">
      <w:pPr>
        <w:pStyle w:val="BodyText"/>
      </w:pPr>
      <w:r w:rsidRPr="008770DD">
        <w:t>Competitive systems and practices</w:t>
      </w:r>
    </w:p>
    <w:p w:rsidR="00000000" w:rsidRPr="008770DD" w:rsidP="008770DD">
      <w:pPr>
        <w:pStyle w:val="Heading1"/>
      </w:pPr>
      <w:bookmarkStart w:id="4" w:name="O_1262515"/>
      <w:bookmarkEnd w:id="4"/>
      <w:r w:rsidRPr="008770DD">
        <w:t>Eleme</w:t>
      </w:r>
      <w:r w:rsidRPr="008770DD">
        <w:t>nts and Performance Criteria</w:t>
      </w:r>
    </w:p>
    <w:tbl>
      <w:tblPr>
        <w:tblW w:w="9639" w:type="dxa"/>
        <w:tblLayout w:type="fixed"/>
        <w:tblCellMar>
          <w:left w:w="62" w:type="dxa"/>
          <w:right w:w="62" w:type="dxa"/>
        </w:tblCellMar>
        <w:tblLook w:val="0000"/>
      </w:tblPr>
      <w:tblGrid>
        <w:gridCol w:w="2502"/>
        <w:gridCol w:w="7137"/>
      </w:tblGrid>
      <w:tr w:rsidTr="00A7410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70DD" w:rsidP="008770DD">
            <w:pPr>
              <w:pStyle w:val="BodyText"/>
            </w:pPr>
            <w:r w:rsidRPr="008770D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70DD">
            <w:pPr>
              <w:pStyle w:val="BodyText"/>
              <w:rPr>
                <w:lang w:val="en-NZ"/>
              </w:rPr>
            </w:pPr>
            <w:r w:rsidRPr="008770DD">
              <w:rPr>
                <w:rStyle w:val="SpecialBold"/>
              </w:rPr>
              <w:t>Performance Criteria</w:t>
            </w:r>
          </w:p>
        </w:tc>
      </w:tr>
      <w:tr w:rsidTr="00A7410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70DD">
            <w:pPr>
              <w:pStyle w:val="BodyText"/>
              <w:rPr>
                <w:lang w:val="en-NZ"/>
              </w:rPr>
            </w:pPr>
            <w:r w:rsidRPr="008770D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70DD">
            <w:pPr>
              <w:pStyle w:val="BodyText"/>
              <w:rPr>
                <w:lang w:val="en-NZ"/>
              </w:rPr>
            </w:pPr>
            <w:r w:rsidRPr="008770DD">
              <w:t>Performance criteria describe the performance needed to demonstrate achievement of the element.</w:t>
            </w:r>
          </w:p>
        </w:tc>
      </w:tr>
      <w:tr w:rsidTr="00A741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DD">
            <w:pPr>
              <w:pStyle w:val="BodyText"/>
              <w:rPr>
                <w:lang w:val="en-NZ"/>
              </w:rPr>
            </w:pPr>
            <w:r w:rsidRPr="008770DD">
              <w:t>1. Identify opportunities for value stream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DD" w:rsidP="008770DD">
            <w:pPr>
              <w:pStyle w:val="BodyText"/>
            </w:pPr>
            <w:r w:rsidRPr="008770DD">
              <w:t xml:space="preserve">1.1 Identify improvements that have not delivered customer value </w:t>
            </w:r>
          </w:p>
          <w:p w:rsidR="00000000" w:rsidRPr="008770DD" w:rsidP="008770DD">
            <w:pPr>
              <w:pStyle w:val="BodyText"/>
            </w:pPr>
            <w:r w:rsidRPr="008770DD">
              <w:t>1.2 Facilitate input from team and value stream members to develop ideas for improvements</w:t>
            </w:r>
          </w:p>
          <w:p w:rsidR="00000000" w:rsidRPr="008770DD" w:rsidP="008770DD">
            <w:pPr>
              <w:pStyle w:val="BodyText"/>
            </w:pPr>
            <w:r w:rsidRPr="008770DD">
              <w:t>1.3 Determine which improvement options have been or may be restricted by value stream members</w:t>
            </w:r>
          </w:p>
          <w:p w:rsidR="00000000" w:rsidP="008770DD">
            <w:pPr>
              <w:pStyle w:val="BodyText"/>
              <w:rPr>
                <w:lang w:val="en-NZ"/>
              </w:rPr>
            </w:pPr>
            <w:r w:rsidRPr="008770DD">
              <w:t>1.4 S</w:t>
            </w:r>
            <w:r w:rsidRPr="008770DD">
              <w:t>ource and examine information to identify likely cause/s of restriction and determine potential for resolution</w:t>
            </w:r>
          </w:p>
        </w:tc>
      </w:tr>
      <w:tr w:rsidTr="00A741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74100" w:rsidP="008770DD">
            <w:pPr>
              <w:pStyle w:val="BodyText"/>
            </w:pPr>
            <w:r w:rsidRPr="008770DD">
              <w:t xml:space="preserve">2.  Determine agreed </w:t>
            </w:r>
            <w:r w:rsidRPr="008770DD">
              <w:t>improvements with value stream members</w:t>
            </w:r>
          </w:p>
          <w:p w:rsidR="00A74100" w:rsidP="008770DD">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DD" w:rsidP="008770DD">
            <w:pPr>
              <w:pStyle w:val="BodyText"/>
            </w:pPr>
            <w:r w:rsidRPr="008770DD">
              <w:t xml:space="preserve">2.1 Plan communications and activities for resolution of restrictions with </w:t>
            </w:r>
            <w:r w:rsidRPr="008770DD">
              <w:t xml:space="preserve">value </w:t>
            </w:r>
            <w:r w:rsidRPr="008770DD">
              <w:t>stream members</w:t>
            </w:r>
          </w:p>
          <w:p w:rsidR="00000000" w:rsidRPr="008770DD" w:rsidP="008770DD">
            <w:pPr>
              <w:pStyle w:val="BodyText"/>
            </w:pPr>
            <w:r w:rsidRPr="008770DD">
              <w:t>2.2 Facilitate engagement with value stream members and provide information on improvement opportunities and current or anticipated restrictions</w:t>
            </w:r>
          </w:p>
          <w:p w:rsidR="00000000" w:rsidRPr="008770DD" w:rsidP="008770DD">
            <w:pPr>
              <w:pStyle w:val="BodyText"/>
            </w:pPr>
            <w:r w:rsidRPr="008770DD">
              <w:t>2.3 Work with value stream members to determine root cause of restrictions and negotiate solutio</w:t>
            </w:r>
            <w:r w:rsidRPr="008770DD">
              <w:t>ns</w:t>
            </w:r>
          </w:p>
          <w:p w:rsidR="00000000" w:rsidRPr="008770DD" w:rsidP="008770DD">
            <w:pPr>
              <w:pStyle w:val="BodyText"/>
            </w:pPr>
            <w:r w:rsidRPr="008770DD">
              <w:t>2.4 Determine costs and benefits from proposed changes in relation to value stream members, own process and overall value to customer</w:t>
            </w:r>
          </w:p>
          <w:p w:rsidR="00000000" w:rsidRPr="008770DD" w:rsidP="008770DD">
            <w:pPr>
              <w:pStyle w:val="BodyText"/>
            </w:pPr>
            <w:r w:rsidRPr="008770DD">
              <w:t>2.5 Determine health, safety and environment (HSE) impacts of proposed changes</w:t>
            </w:r>
          </w:p>
          <w:p w:rsidR="00000000" w:rsidP="008770DD">
            <w:pPr>
              <w:pStyle w:val="BodyText"/>
              <w:rPr>
                <w:lang w:val="en-NZ"/>
              </w:rPr>
            </w:pPr>
            <w:r w:rsidRPr="008770DD">
              <w:t>2.6 Facilitate and document agreement be</w:t>
            </w:r>
            <w:r w:rsidRPr="008770DD">
              <w:t>tween value stream members to select changes and define expected outcomes</w:t>
            </w:r>
          </w:p>
        </w:tc>
      </w:tr>
      <w:tr w:rsidTr="00A741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DD">
            <w:pPr>
              <w:pStyle w:val="BodyText"/>
              <w:rPr>
                <w:lang w:val="en-NZ"/>
              </w:rPr>
            </w:pPr>
            <w:r w:rsidRPr="008770DD">
              <w:t>3 Facilitate/oversee implementation of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DD" w:rsidP="008770DD">
            <w:pPr>
              <w:pStyle w:val="BodyText"/>
            </w:pPr>
            <w:r w:rsidRPr="008770DD">
              <w:t>3.1 Write formal proposal for selected changes in accordance with procedures</w:t>
            </w:r>
          </w:p>
          <w:p w:rsidR="00000000" w:rsidRPr="008770DD" w:rsidP="008770DD">
            <w:pPr>
              <w:pStyle w:val="BodyText"/>
            </w:pPr>
            <w:r w:rsidRPr="008770DD">
              <w:t xml:space="preserve">3.2 Distribute proposal and address feedback and/or issues as needed to obtain required approvals from stakeholder </w:t>
            </w:r>
          </w:p>
          <w:p w:rsidR="00000000" w:rsidRPr="008770DD" w:rsidP="008770DD">
            <w:pPr>
              <w:pStyle w:val="BodyText"/>
            </w:pPr>
            <w:r w:rsidRPr="008770DD">
              <w:t>3.3 Submit proposal and follow up as needed to obtain required sign-off</w:t>
            </w:r>
          </w:p>
          <w:p w:rsidR="00000000" w:rsidRPr="008770DD" w:rsidP="008770DD">
            <w:pPr>
              <w:pStyle w:val="BodyText"/>
            </w:pPr>
            <w:r w:rsidRPr="008770DD">
              <w:t>3.4 Develop indicators and metrics of success for selected changes w</w:t>
            </w:r>
            <w:r w:rsidRPr="008770DD">
              <w:t>ith input from stakeholders</w:t>
            </w:r>
          </w:p>
          <w:p w:rsidR="00000000" w:rsidRPr="008770DD" w:rsidP="008770DD">
            <w:pPr>
              <w:pStyle w:val="BodyText"/>
            </w:pPr>
            <w:r w:rsidRPr="008770DD">
              <w:t>3.5 Arrange for collection and analysis of data relevant to indicators, metrics and context of changes</w:t>
            </w:r>
          </w:p>
          <w:p w:rsidR="00000000" w:rsidRPr="008770DD" w:rsidP="008770DD">
            <w:pPr>
              <w:pStyle w:val="BodyText"/>
            </w:pPr>
            <w:r w:rsidRPr="008770DD">
              <w:t>3.6 Oversee planning and preparation of communications about changes using styles, methods and media to suit a range of audie</w:t>
            </w:r>
            <w:r w:rsidRPr="008770DD">
              <w:t>nces</w:t>
            </w:r>
          </w:p>
          <w:p w:rsidR="00000000" w:rsidRPr="008770DD" w:rsidP="008770DD">
            <w:pPr>
              <w:pStyle w:val="BodyText"/>
            </w:pPr>
            <w:r w:rsidRPr="008770DD">
              <w:t>3.7 Liaise with value stream members to provide information and seek feedback on implementation</w:t>
            </w:r>
          </w:p>
          <w:p w:rsidR="00000000" w:rsidP="008770DD">
            <w:pPr>
              <w:pStyle w:val="BodyText"/>
              <w:rPr>
                <w:lang w:val="en-NZ"/>
              </w:rPr>
            </w:pPr>
            <w:r w:rsidRPr="008770DD">
              <w:t xml:space="preserve">3.8 Liaise with value stream members to identify and resolve issues that arise during implementation </w:t>
            </w:r>
          </w:p>
        </w:tc>
      </w:tr>
      <w:tr w:rsidTr="00A741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DD">
            <w:pPr>
              <w:pStyle w:val="BodyText"/>
              <w:rPr>
                <w:lang w:val="en-NZ"/>
              </w:rPr>
            </w:pPr>
            <w:r w:rsidRPr="008770DD">
              <w:t>4. Review effectiveness of changes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DD" w:rsidP="008770DD">
            <w:pPr>
              <w:pStyle w:val="BodyText"/>
            </w:pPr>
            <w:r w:rsidRPr="008770DD">
              <w:t>4.1 Analyse resul</w:t>
            </w:r>
            <w:r w:rsidRPr="008770DD">
              <w:t xml:space="preserve">ts of changes to identify areas which have not delivered expected outcome </w:t>
            </w:r>
          </w:p>
          <w:p w:rsidR="00000000" w:rsidRPr="008770DD" w:rsidP="008770DD">
            <w:pPr>
              <w:pStyle w:val="BodyText"/>
            </w:pPr>
            <w:r w:rsidRPr="008770DD">
              <w:t>4.2 Determine, with input from stakeholders, cause/s of unmet targets and recommendations to improve value stream</w:t>
            </w:r>
          </w:p>
          <w:p w:rsidR="00000000" w:rsidRPr="008770DD" w:rsidP="008770DD">
            <w:pPr>
              <w:pStyle w:val="BodyText"/>
            </w:pPr>
            <w:r w:rsidRPr="008770DD">
              <w:t xml:space="preserve">4.3 Take or initiate action to progress recommendations </w:t>
            </w:r>
          </w:p>
          <w:p w:rsidR="00000000" w:rsidRPr="008770DD" w:rsidP="008770DD">
            <w:pPr>
              <w:pStyle w:val="BodyText"/>
            </w:pPr>
            <w:r w:rsidRPr="008770DD">
              <w:t>4.4 Take o</w:t>
            </w:r>
            <w:r w:rsidRPr="008770DD">
              <w:t>r initiate action to sustain successful improvements through standardisation </w:t>
            </w:r>
          </w:p>
        </w:tc>
      </w:tr>
    </w:tbl>
    <w:p w:rsidR="00000000" w:rsidRPr="008770DD" w:rsidP="008770DD">
      <w:pPr>
        <w:pStyle w:val="BodyText"/>
      </w:pPr>
    </w:p>
    <w:p w:rsidR="00000000" w:rsidRPr="008770DD" w:rsidP="008770DD">
      <w:pPr>
        <w:pStyle w:val="AllowPageBreak"/>
      </w:pPr>
    </w:p>
    <w:p w:rsidR="00000000" w:rsidRPr="008770DD" w:rsidP="008770DD">
      <w:pPr>
        <w:pStyle w:val="Heading1"/>
      </w:pPr>
      <w:bookmarkStart w:id="5" w:name="O_1262516"/>
      <w:bookmarkEnd w:id="5"/>
      <w:r w:rsidRPr="008770DD">
        <w:t>Foundation Skills</w:t>
      </w:r>
    </w:p>
    <w:p w:rsidR="00000000" w:rsidRPr="008770DD" w:rsidP="00A74100">
      <w:pPr>
        <w:pStyle w:val="BodyText"/>
      </w:pPr>
      <w:r w:rsidRPr="008770DD">
        <w:t>This section describes those language, literacy, numeracy and employment skills that are essential to performance but not explicit in the p</w:t>
      </w:r>
      <w:r w:rsidRPr="008770DD">
        <w:t>erformance criteria.</w:t>
      </w:r>
    </w:p>
    <w:p w:rsidR="00000000" w:rsidRPr="008770DD" w:rsidP="008770DD">
      <w:pPr>
        <w:pStyle w:val="ListBullet"/>
      </w:pPr>
      <w:r w:rsidRPr="008770DD">
        <w:t>Reading skills to interpret complex workplace documentation</w:t>
      </w:r>
    </w:p>
    <w:p w:rsidR="00000000" w:rsidRPr="008770DD" w:rsidP="008770DD">
      <w:pPr>
        <w:pStyle w:val="ListBullet"/>
      </w:pPr>
      <w:r w:rsidRPr="008770DD">
        <w:t>Writing skills to prepare formal proposals, communicate with a range of stakeholders</w:t>
      </w:r>
    </w:p>
    <w:p w:rsidR="00000000" w:rsidRPr="008770DD" w:rsidP="008770DD">
      <w:pPr>
        <w:pStyle w:val="ListBullet"/>
      </w:pPr>
      <w:r w:rsidRPr="008770DD">
        <w:t>Oral communication skills to communicate and negotiate solutions with a range of stakeholders</w:t>
      </w:r>
    </w:p>
    <w:p w:rsidR="00000000" w:rsidRPr="008770DD" w:rsidP="008770DD">
      <w:pPr>
        <w:pStyle w:val="ListBullet"/>
      </w:pPr>
      <w:r w:rsidRPr="008770DD">
        <w:t xml:space="preserve">Numeracy skills to develop and interpret metrics for success.  </w:t>
      </w:r>
      <w:r w:rsidRPr="008770DD">
        <w:br/>
      </w:r>
    </w:p>
    <w:p w:rsidR="00000000" w:rsidRPr="008770DD" w:rsidP="00A74100">
      <w:pPr>
        <w:pStyle w:val="BodyText"/>
      </w:pPr>
      <w:r w:rsidRPr="008770DD">
        <w:t>Other foundation skills essential to performance are explicit in the performance criteria of this</w:t>
      </w:r>
      <w:r w:rsidRPr="008770DD">
        <w:t xml:space="preserve"> unit.</w:t>
      </w:r>
    </w:p>
    <w:p w:rsidR="00000000" w:rsidRPr="008770DD" w:rsidP="008770DD">
      <w:pPr>
        <w:pStyle w:val="Heading1"/>
      </w:pPr>
      <w:bookmarkStart w:id="6" w:name="O_1262518"/>
      <w:bookmarkEnd w:id="6"/>
      <w:r w:rsidRPr="008770DD">
        <w:t>Unit Mapping Information</w:t>
      </w:r>
    </w:p>
    <w:p w:rsidR="00000000" w:rsidRPr="008770DD" w:rsidP="00A74100">
      <w:pPr>
        <w:pStyle w:val="BodyText"/>
      </w:pPr>
      <w:r w:rsidRPr="008770DD">
        <w:t>Release 1. No equivalent unit.</w:t>
      </w:r>
    </w:p>
    <w:p w:rsidR="00000000" w:rsidRPr="008770DD" w:rsidP="008770DD">
      <w:pPr>
        <w:pStyle w:val="Heading1"/>
      </w:pPr>
      <w:bookmarkStart w:id="7" w:name="O_1262525"/>
      <w:bookmarkEnd w:id="7"/>
      <w:r w:rsidRPr="008770DD">
        <w:t>Links</w:t>
      </w:r>
    </w:p>
    <w:p w:rsidR="00000000" w:rsidRPr="008770DD" w:rsidP="00A74100">
      <w:pPr>
        <w:pStyle w:val="BodyText"/>
      </w:pPr>
      <w:r w:rsidRPr="008770DD">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5A09AE">
        <w:rPr>
          <w:rStyle w:val="Hyperlink"/>
        </w:rPr>
        <w:t>https://vetnet.gov.au/Pages/TrainingDocs.aspx?q=5b04f318-804f-4dc0-9463-c3fb9a3fe998</w:t>
      </w:r>
      <w:r>
        <w:fldChar w:fldCharType="end"/>
      </w:r>
    </w:p>
    <w:p w:rsidR="00000000" w:rsidRPr="008770DD" w:rsidP="008770DD"/>
    <w:sectPr w:rsidSect="008770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DD" w:rsidRPr="00A74100" w:rsidP="00A74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00" w:rsidP="00877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100" w:rsidP="008770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4100" w:rsidP="008770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0DD" w:rsidRPr="00A74100" w:rsidP="00A74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00" w:rsidRPr="002D2AF8" w:rsidP="008770DD">
    <w:pPr>
      <w:pStyle w:val="Header"/>
      <w:framePr w:wrap="around"/>
    </w:pPr>
    <w:r>
      <w:fldChar w:fldCharType="begin"/>
    </w:r>
    <w:r>
      <w:instrText xml:space="preserve"> TITLE   \* MERGEFORMAT </w:instrText>
    </w:r>
    <w:r>
      <w:fldChar w:fldCharType="separate"/>
    </w:r>
    <w:r>
      <w:t>MSS407032 Facilitate improvements in the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74100" w:rsidP="008770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E02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1403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0DD"/>
    <w:pPr>
      <w:spacing w:before="360" w:after="60"/>
      <w:outlineLvl w:val="0"/>
    </w:pPr>
    <w:rPr>
      <w:sz w:val="32"/>
    </w:rPr>
  </w:style>
  <w:style w:type="paragraph" w:styleId="Heading2">
    <w:name w:val="heading 2"/>
    <w:basedOn w:val="HeadingBase"/>
    <w:next w:val="BodyText"/>
    <w:link w:val="Heading2Char"/>
    <w:qFormat/>
    <w:rsid w:val="008770DD"/>
    <w:pPr>
      <w:keepLines/>
      <w:spacing w:before="240" w:after="120"/>
      <w:outlineLvl w:val="1"/>
    </w:pPr>
    <w:rPr>
      <w:sz w:val="28"/>
      <w:szCs w:val="40"/>
    </w:rPr>
  </w:style>
  <w:style w:type="paragraph" w:styleId="Heading3">
    <w:name w:val="heading 3"/>
    <w:basedOn w:val="HeadingBase"/>
    <w:next w:val="BodyText"/>
    <w:link w:val="Heading3Char"/>
    <w:qFormat/>
    <w:rsid w:val="008770DD"/>
    <w:pPr>
      <w:spacing w:before="180" w:after="120"/>
      <w:outlineLvl w:val="2"/>
    </w:pPr>
    <w:rPr>
      <w:spacing w:val="-10"/>
      <w:kern w:val="32"/>
    </w:rPr>
  </w:style>
  <w:style w:type="paragraph" w:styleId="Heading4">
    <w:name w:val="heading 4"/>
    <w:basedOn w:val="HeadingBase"/>
    <w:next w:val="BodyText"/>
    <w:link w:val="Heading4Char"/>
    <w:qFormat/>
    <w:rsid w:val="008770DD"/>
    <w:pPr>
      <w:spacing w:before="160" w:after="120"/>
      <w:outlineLvl w:val="3"/>
    </w:pPr>
    <w:rPr>
      <w:sz w:val="22"/>
    </w:rPr>
  </w:style>
  <w:style w:type="paragraph" w:styleId="Heading5">
    <w:name w:val="heading 5"/>
    <w:basedOn w:val="HeadingBase"/>
    <w:next w:val="Normal"/>
    <w:link w:val="Heading5Char"/>
    <w:qFormat/>
    <w:rsid w:val="008770DD"/>
    <w:pPr>
      <w:spacing w:before="80"/>
      <w:outlineLvl w:val="4"/>
    </w:pPr>
    <w:rPr>
      <w:color w:val="918585"/>
      <w:sz w:val="20"/>
    </w:rPr>
  </w:style>
  <w:style w:type="paragraph" w:styleId="Heading6">
    <w:name w:val="heading 6"/>
    <w:basedOn w:val="HeadingBase"/>
    <w:next w:val="Normal"/>
    <w:link w:val="Heading6Char"/>
    <w:qFormat/>
    <w:rsid w:val="008770DD"/>
    <w:pPr>
      <w:spacing w:before="60"/>
      <w:outlineLvl w:val="5"/>
    </w:pPr>
    <w:rPr>
      <w:color w:val="918585"/>
      <w:sz w:val="20"/>
    </w:rPr>
  </w:style>
  <w:style w:type="paragraph" w:styleId="Heading7">
    <w:name w:val="heading 7"/>
    <w:basedOn w:val="Normal"/>
    <w:next w:val="Normal"/>
    <w:link w:val="Heading7Char"/>
    <w:qFormat/>
    <w:rsid w:val="008770DD"/>
    <w:pPr>
      <w:ind w:left="720"/>
      <w:outlineLvl w:val="6"/>
    </w:pPr>
    <w:rPr>
      <w:i/>
    </w:rPr>
  </w:style>
  <w:style w:type="paragraph" w:styleId="Heading8">
    <w:name w:val="heading 8"/>
    <w:basedOn w:val="Normal"/>
    <w:next w:val="Normal"/>
    <w:link w:val="Heading8Char"/>
    <w:qFormat/>
    <w:rsid w:val="008770DD"/>
    <w:pPr>
      <w:ind w:left="720"/>
      <w:outlineLvl w:val="7"/>
    </w:pPr>
    <w:rPr>
      <w:i/>
    </w:rPr>
  </w:style>
  <w:style w:type="paragraph" w:styleId="Heading9">
    <w:name w:val="heading 9"/>
    <w:basedOn w:val="Normal"/>
    <w:next w:val="Normal"/>
    <w:link w:val="Heading9Char"/>
    <w:qFormat/>
    <w:rsid w:val="008770DD"/>
    <w:pPr>
      <w:ind w:left="720"/>
      <w:outlineLvl w:val="8"/>
    </w:pPr>
    <w:rPr>
      <w:i/>
    </w:rPr>
  </w:style>
  <w:style w:type="character" w:default="1" w:styleId="DefaultParagraphFont">
    <w:name w:val="Default Paragraph Font"/>
    <w:uiPriority w:val="1"/>
    <w:unhideWhenUsed/>
    <w:rsid w:val="00877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0DD"/>
  </w:style>
  <w:style w:type="character" w:customStyle="1" w:styleId="Heading1Char">
    <w:name w:val="Heading 1 Char"/>
    <w:basedOn w:val="DefaultParagraphFont"/>
    <w:link w:val="Heading1"/>
    <w:rsid w:val="008770DD"/>
    <w:rPr>
      <w:rFonts w:ascii="Times New Roman" w:eastAsia="Times New Roman" w:hAnsi="Times New Roman" w:cs="Times New Roman"/>
      <w:b/>
      <w:sz w:val="32"/>
      <w:szCs w:val="20"/>
      <w:lang w:eastAsia="en-US"/>
    </w:rPr>
  </w:style>
  <w:style w:type="paragraph" w:styleId="BodyText">
    <w:name w:val="Body Text"/>
    <w:basedOn w:val="Normal"/>
    <w:link w:val="BodyTextChar"/>
    <w:rsid w:val="008770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0DD"/>
    <w:rPr>
      <w:rFonts w:ascii="Times New Roman" w:eastAsia="Times New Roman" w:hAnsi="Times New Roman" w:cs="Times New Roman"/>
      <w:sz w:val="24"/>
      <w:lang w:eastAsia="en-US"/>
    </w:rPr>
  </w:style>
  <w:style w:type="paragraph" w:styleId="ListBullet">
    <w:name w:val="List Bullet"/>
    <w:basedOn w:val="List"/>
    <w:rsid w:val="008770DD"/>
    <w:pPr>
      <w:numPr>
        <w:numId w:val="11"/>
      </w:numPr>
      <w:tabs>
        <w:tab w:val="clear" w:pos="340"/>
      </w:tabs>
      <w:spacing w:before="40" w:after="40"/>
    </w:pPr>
  </w:style>
  <w:style w:type="character" w:customStyle="1" w:styleId="SpecialBold">
    <w:name w:val="Special Bold"/>
    <w:basedOn w:val="DefaultParagraphFont"/>
    <w:rsid w:val="008770DD"/>
    <w:rPr>
      <w:b/>
      <w:spacing w:val="0"/>
    </w:rPr>
  </w:style>
  <w:style w:type="paragraph" w:customStyle="1" w:styleId="SuperHeading">
    <w:name w:val="SuperHeading"/>
    <w:basedOn w:val="Normal"/>
    <w:rsid w:val="008770DD"/>
    <w:pPr>
      <w:spacing w:before="240" w:after="120"/>
      <w:outlineLvl w:val="0"/>
    </w:pPr>
    <w:rPr>
      <w:rFonts w:ascii="Times New Roman" w:hAnsi="Times New Roman"/>
      <w:b/>
      <w:sz w:val="32"/>
    </w:rPr>
  </w:style>
  <w:style w:type="paragraph" w:customStyle="1" w:styleId="AllowPageBreak">
    <w:name w:val="AllowPageBreak"/>
    <w:rsid w:val="008770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0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0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0DD"/>
    <w:rPr>
      <w:rFonts w:ascii="Courier New" w:eastAsia="Times New Roman" w:hAnsi="Courier New" w:cs="Times New Roman"/>
      <w:i/>
      <w:szCs w:val="20"/>
      <w:lang w:eastAsia="en-US"/>
    </w:rPr>
  </w:style>
  <w:style w:type="paragraph" w:customStyle="1" w:styleId="HeadingBase">
    <w:name w:val="Heading Base"/>
    <w:rsid w:val="00877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0DD"/>
    <w:pPr>
      <w:tabs>
        <w:tab w:val="right" w:leader="dot" w:pos="9072"/>
      </w:tabs>
      <w:ind w:left="567"/>
    </w:pPr>
    <w:rPr>
      <w:szCs w:val="22"/>
    </w:rPr>
  </w:style>
  <w:style w:type="paragraph" w:customStyle="1" w:styleId="TOCBase">
    <w:name w:val="TOC Base"/>
    <w:rsid w:val="00877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0DD"/>
    <w:pPr>
      <w:tabs>
        <w:tab w:val="right" w:leader="dot" w:pos="9072"/>
      </w:tabs>
      <w:spacing w:before="40" w:after="40"/>
      <w:ind w:left="284"/>
    </w:pPr>
    <w:rPr>
      <w:rFonts w:ascii="Times New Roman" w:hAnsi="Times New Roman"/>
    </w:rPr>
  </w:style>
  <w:style w:type="paragraph" w:styleId="TOC1">
    <w:name w:val="toc 1"/>
    <w:basedOn w:val="TOCBase"/>
    <w:next w:val="Normal"/>
    <w:rsid w:val="008770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0DD"/>
    <w:rPr>
      <w:rFonts w:ascii="Times New Roman" w:eastAsia="Times New Roman" w:hAnsi="Times New Roman" w:cs="Times New Roman"/>
      <w:sz w:val="16"/>
      <w:lang w:eastAsia="en-US"/>
    </w:rPr>
  </w:style>
  <w:style w:type="paragraph" w:styleId="Title">
    <w:name w:val="Title"/>
    <w:basedOn w:val="HeadingBase"/>
    <w:link w:val="TitleChar"/>
    <w:qFormat/>
    <w:rsid w:val="008770DD"/>
    <w:pPr>
      <w:spacing w:before="5040"/>
      <w:jc w:val="center"/>
    </w:pPr>
    <w:rPr>
      <w:sz w:val="48"/>
      <w:szCs w:val="72"/>
      <w:lang w:val="en-US"/>
    </w:rPr>
  </w:style>
  <w:style w:type="character" w:customStyle="1" w:styleId="TitleChar">
    <w:name w:val="Title Char"/>
    <w:basedOn w:val="DefaultParagraphFont"/>
    <w:link w:val="Title"/>
    <w:rsid w:val="00877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0DD"/>
    <w:pPr>
      <w:tabs>
        <w:tab w:val="left" w:pos="3600"/>
        <w:tab w:val="left" w:pos="3958"/>
      </w:tabs>
    </w:pPr>
  </w:style>
  <w:style w:type="paragraph" w:styleId="List">
    <w:name w:val="List"/>
    <w:basedOn w:val="BodyText"/>
    <w:next w:val="BodyText"/>
    <w:rsid w:val="008770DD"/>
    <w:pPr>
      <w:tabs>
        <w:tab w:val="left" w:pos="340"/>
      </w:tabs>
      <w:spacing w:before="60" w:after="60"/>
      <w:ind w:left="340" w:hanging="340"/>
    </w:pPr>
  </w:style>
  <w:style w:type="paragraph" w:customStyle="1" w:styleId="Note">
    <w:name w:val="Note"/>
    <w:basedOn w:val="BodyText"/>
    <w:rsid w:val="008770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0DD"/>
    <w:pPr>
      <w:framePr w:wrap="auto" w:hAnchor="text" w:y="6049"/>
    </w:pPr>
    <w:rPr>
      <w:color w:val="000000"/>
      <w:sz w:val="40"/>
    </w:rPr>
  </w:style>
  <w:style w:type="paragraph" w:customStyle="1" w:styleId="TOCTitle">
    <w:name w:val="TOCTitle"/>
    <w:basedOn w:val="Heading1"/>
    <w:rsid w:val="008770DD"/>
    <w:pPr>
      <w:spacing w:after="240"/>
      <w:jc w:val="center"/>
      <w:outlineLvl w:val="9"/>
    </w:pPr>
    <w:rPr>
      <w:caps/>
    </w:rPr>
  </w:style>
  <w:style w:type="paragraph" w:customStyle="1" w:styleId="Version">
    <w:name w:val="Version"/>
    <w:rsid w:val="008770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0DD"/>
    <w:pPr>
      <w:numPr>
        <w:numId w:val="12"/>
      </w:numPr>
      <w:tabs>
        <w:tab w:val="clear" w:pos="680"/>
      </w:tabs>
    </w:pPr>
  </w:style>
  <w:style w:type="paragraph" w:styleId="Index1">
    <w:name w:val="index 1"/>
    <w:basedOn w:val="Normal"/>
    <w:next w:val="Normal"/>
    <w:semiHidden/>
    <w:rsid w:val="008770DD"/>
    <w:pPr>
      <w:keepNext w:val="0"/>
      <w:tabs>
        <w:tab w:val="right" w:pos="4176"/>
      </w:tabs>
      <w:ind w:left="198" w:hanging="198"/>
    </w:pPr>
    <w:rPr>
      <w:rFonts w:ascii="Garamond" w:hAnsi="Garamond"/>
    </w:rPr>
  </w:style>
  <w:style w:type="paragraph" w:styleId="IndexHeading">
    <w:name w:val="index heading"/>
    <w:basedOn w:val="Normal"/>
    <w:next w:val="Index1"/>
    <w:semiHidden/>
    <w:rsid w:val="008770DD"/>
    <w:pPr>
      <w:spacing w:before="120" w:after="120"/>
    </w:pPr>
    <w:rPr>
      <w:rFonts w:ascii="Arial" w:hAnsi="Arial"/>
      <w:b/>
      <w:color w:val="918585"/>
      <w:sz w:val="24"/>
    </w:rPr>
  </w:style>
  <w:style w:type="paragraph" w:styleId="Header">
    <w:name w:val="header"/>
    <w:basedOn w:val="Normal"/>
    <w:link w:val="HeaderChar"/>
    <w:rsid w:val="00877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0DD"/>
    <w:rPr>
      <w:rFonts w:ascii="Times New Roman" w:eastAsia="Times New Roman" w:hAnsi="Times New Roman" w:cs="Times New Roman"/>
      <w:sz w:val="16"/>
      <w:szCs w:val="20"/>
      <w:lang w:val="en-GB" w:eastAsia="en-US"/>
    </w:rPr>
  </w:style>
  <w:style w:type="paragraph" w:customStyle="1" w:styleId="Chapter">
    <w:name w:val="Chapter"/>
    <w:basedOn w:val="Normal"/>
    <w:rsid w:val="008770DD"/>
    <w:pPr>
      <w:spacing w:before="240"/>
    </w:pPr>
    <w:rPr>
      <w:rFonts w:ascii="Times New Roman" w:hAnsi="Times New Roman"/>
      <w:smallCaps/>
      <w:spacing w:val="80"/>
      <w:sz w:val="28"/>
    </w:rPr>
  </w:style>
  <w:style w:type="paragraph" w:customStyle="1" w:styleId="InChapter">
    <w:name w:val="InChapter"/>
    <w:basedOn w:val="Heading3"/>
    <w:rsid w:val="008770DD"/>
    <w:pPr>
      <w:spacing w:after="240"/>
      <w:outlineLvl w:val="9"/>
    </w:pPr>
    <w:rPr>
      <w:noProof/>
    </w:rPr>
  </w:style>
  <w:style w:type="paragraph" w:styleId="Index2">
    <w:name w:val="index 2"/>
    <w:basedOn w:val="Normal"/>
    <w:next w:val="Normal"/>
    <w:semiHidden/>
    <w:rsid w:val="008770DD"/>
    <w:pPr>
      <w:tabs>
        <w:tab w:val="right" w:pos="4176"/>
      </w:tabs>
      <w:ind w:left="568" w:hanging="284"/>
    </w:pPr>
    <w:rPr>
      <w:rFonts w:ascii="Garamond" w:hAnsi="Garamond"/>
    </w:rPr>
  </w:style>
  <w:style w:type="paragraph" w:customStyle="1" w:styleId="Byline">
    <w:name w:val="Byline"/>
    <w:rsid w:val="00877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0DD"/>
    <w:pPr>
      <w:tabs>
        <w:tab w:val="clear" w:pos="3600"/>
        <w:tab w:val="clear" w:pos="3958"/>
      </w:tabs>
      <w:jc w:val="right"/>
    </w:pPr>
  </w:style>
  <w:style w:type="character" w:styleId="Emphasis">
    <w:name w:val="Emphasis"/>
    <w:basedOn w:val="DefaultParagraphFont"/>
    <w:qFormat/>
    <w:rsid w:val="008770DD"/>
    <w:rPr>
      <w:i/>
    </w:rPr>
  </w:style>
  <w:style w:type="paragraph" w:styleId="Caption">
    <w:name w:val="caption"/>
    <w:basedOn w:val="BodyText"/>
    <w:next w:val="Normal"/>
    <w:qFormat/>
    <w:rsid w:val="008770DD"/>
    <w:pPr>
      <w:framePr w:w="2268" w:hSpace="181" w:vSpace="181" w:wrap="around" w:vAnchor="text" w:hAnchor="page" w:x="1135" w:y="285" w:anchorLock="1"/>
    </w:pPr>
    <w:rPr>
      <w:i/>
    </w:rPr>
  </w:style>
  <w:style w:type="paragraph" w:customStyle="1" w:styleId="MiniTOCTitle">
    <w:name w:val="MiniTOCTitle"/>
    <w:basedOn w:val="Heading4"/>
    <w:rsid w:val="008770DD"/>
    <w:pPr>
      <w:spacing w:before="240"/>
      <w:outlineLvl w:val="9"/>
    </w:pPr>
    <w:rPr>
      <w:noProof/>
      <w:sz w:val="24"/>
    </w:rPr>
  </w:style>
  <w:style w:type="paragraph" w:customStyle="1" w:styleId="MiniTOCItem">
    <w:name w:val="MiniTOCItem"/>
    <w:basedOn w:val="ListBullet"/>
    <w:rsid w:val="008770DD"/>
    <w:pPr>
      <w:numPr>
        <w:numId w:val="0"/>
      </w:numPr>
      <w:tabs>
        <w:tab w:val="right" w:leader="dot" w:pos="6521"/>
      </w:tabs>
      <w:spacing w:before="0" w:after="0"/>
    </w:pPr>
  </w:style>
  <w:style w:type="paragraph" w:customStyle="1" w:styleId="TOFTitle">
    <w:name w:val="TOFTitle"/>
    <w:basedOn w:val="TOCTitle"/>
    <w:rsid w:val="008770DD"/>
  </w:style>
  <w:style w:type="paragraph" w:styleId="TableofFigures">
    <w:name w:val="table of figures"/>
    <w:basedOn w:val="Normal"/>
    <w:next w:val="Normal"/>
    <w:semiHidden/>
    <w:rsid w:val="008770DD"/>
    <w:pPr>
      <w:tabs>
        <w:tab w:val="right" w:leader="dot" w:pos="9072"/>
      </w:tabs>
      <w:ind w:left="970" w:hanging="403"/>
    </w:pPr>
    <w:rPr>
      <w:rFonts w:ascii="Times New Roman" w:hAnsi="Times New Roman"/>
      <w:b/>
    </w:rPr>
  </w:style>
  <w:style w:type="paragraph" w:styleId="ListNumber">
    <w:name w:val="List Number"/>
    <w:basedOn w:val="List"/>
    <w:rsid w:val="008770DD"/>
    <w:pPr>
      <w:numPr>
        <w:numId w:val="14"/>
      </w:numPr>
      <w:tabs>
        <w:tab w:val="clear" w:pos="340"/>
      </w:tabs>
    </w:pPr>
  </w:style>
  <w:style w:type="character" w:customStyle="1" w:styleId="WingdingSymbols">
    <w:name w:val="Wingding Symbols"/>
    <w:rsid w:val="008770DD"/>
    <w:rPr>
      <w:rFonts w:ascii="Wingdings" w:hAnsi="Wingdings"/>
    </w:rPr>
  </w:style>
  <w:style w:type="paragraph" w:customStyle="1" w:styleId="TableHeading">
    <w:name w:val="Table Heading"/>
    <w:basedOn w:val="HeadingBase"/>
    <w:rsid w:val="008770DD"/>
    <w:pPr>
      <w:keepLines/>
      <w:pBdr>
        <w:bottom w:val="single" w:sz="6" w:space="1" w:color="918585"/>
      </w:pBdr>
      <w:spacing w:before="240"/>
    </w:pPr>
  </w:style>
  <w:style w:type="character" w:customStyle="1" w:styleId="HotSpot">
    <w:name w:val="HotSpot"/>
    <w:rsid w:val="008770DD"/>
    <w:rPr>
      <w:color w:val="0033CC"/>
      <w:u w:val="none"/>
    </w:rPr>
  </w:style>
  <w:style w:type="paragraph" w:customStyle="1" w:styleId="BodyTextRight">
    <w:name w:val="Body Text Right"/>
    <w:basedOn w:val="BodyText"/>
    <w:rsid w:val="008770DD"/>
    <w:pPr>
      <w:spacing w:before="0" w:after="0"/>
      <w:jc w:val="right"/>
    </w:pPr>
  </w:style>
  <w:style w:type="paragraph" w:styleId="Index3">
    <w:name w:val="index 3"/>
    <w:basedOn w:val="ListNumber2"/>
    <w:next w:val="Normal"/>
    <w:semiHidden/>
    <w:rsid w:val="008770DD"/>
    <w:pPr>
      <w:numPr>
        <w:numId w:val="0"/>
      </w:numPr>
      <w:tabs>
        <w:tab w:val="right" w:leader="dot" w:pos="4176"/>
      </w:tabs>
    </w:pPr>
  </w:style>
  <w:style w:type="paragraph" w:styleId="ListNumber2">
    <w:name w:val="List Number 2"/>
    <w:basedOn w:val="List2"/>
    <w:rsid w:val="008770DD"/>
    <w:pPr>
      <w:numPr>
        <w:numId w:val="9"/>
      </w:numPr>
      <w:tabs>
        <w:tab w:val="clear" w:pos="1060"/>
      </w:tabs>
    </w:pPr>
  </w:style>
  <w:style w:type="paragraph" w:customStyle="1" w:styleId="MarginNote">
    <w:name w:val="Margin Note"/>
    <w:basedOn w:val="BodyText"/>
    <w:rsid w:val="00877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0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0DD"/>
    <w:rPr>
      <w:sz w:val="32"/>
    </w:rPr>
  </w:style>
  <w:style w:type="paragraph" w:customStyle="1" w:styleId="HeadingProcedure">
    <w:name w:val="Heading Procedure"/>
    <w:basedOn w:val="HeadingBase"/>
    <w:next w:val="Normal"/>
    <w:rsid w:val="008770DD"/>
    <w:pPr>
      <w:tabs>
        <w:tab w:val="left" w:pos="0"/>
      </w:tabs>
      <w:spacing w:before="120" w:after="60"/>
    </w:pPr>
    <w:rPr>
      <w:i/>
      <w:color w:val="918585"/>
      <w:sz w:val="22"/>
    </w:rPr>
  </w:style>
  <w:style w:type="paragraph" w:customStyle="1" w:styleId="TableBodyText">
    <w:name w:val="Table Body Text"/>
    <w:basedOn w:val="BodyText"/>
    <w:rsid w:val="008770DD"/>
    <w:pPr>
      <w:spacing w:before="60" w:after="60"/>
    </w:pPr>
  </w:style>
  <w:style w:type="paragraph" w:styleId="ListContinue">
    <w:name w:val="List Continue"/>
    <w:basedOn w:val="List"/>
    <w:rsid w:val="008770DD"/>
    <w:pPr>
      <w:ind w:firstLine="0"/>
    </w:pPr>
  </w:style>
  <w:style w:type="paragraph" w:customStyle="1" w:styleId="ListNote">
    <w:name w:val="List Note"/>
    <w:basedOn w:val="List"/>
    <w:rsid w:val="008770DD"/>
    <w:pPr>
      <w:pBdr>
        <w:top w:val="single" w:sz="6" w:space="2" w:color="918585"/>
        <w:bottom w:val="single" w:sz="6" w:space="2" w:color="918585"/>
      </w:pBdr>
      <w:tabs>
        <w:tab w:val="left" w:pos="1021"/>
      </w:tabs>
      <w:ind w:firstLine="0"/>
    </w:pPr>
  </w:style>
  <w:style w:type="paragraph" w:customStyle="1" w:styleId="Warning">
    <w:name w:val="Warning"/>
    <w:basedOn w:val="BodyText"/>
    <w:rsid w:val="008770DD"/>
    <w:pPr>
      <w:shd w:val="clear" w:color="auto" w:fill="D9D9D9"/>
      <w:tabs>
        <w:tab w:val="left" w:pos="992"/>
      </w:tabs>
      <w:ind w:left="119" w:right="119"/>
    </w:pPr>
    <w:rPr>
      <w:sz w:val="20"/>
    </w:rPr>
  </w:style>
  <w:style w:type="paragraph" w:customStyle="1" w:styleId="MarginIcons">
    <w:name w:val="Margin Icons"/>
    <w:basedOn w:val="BodyText"/>
    <w:rsid w:val="00877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0DD"/>
    <w:rPr>
      <w:rFonts w:ascii="Courier New" w:hAnsi="Courier New"/>
    </w:rPr>
  </w:style>
  <w:style w:type="paragraph" w:customStyle="1" w:styleId="NoteBullet">
    <w:name w:val="Note Bullet"/>
    <w:basedOn w:val="Note"/>
    <w:rsid w:val="008770DD"/>
    <w:pPr>
      <w:tabs>
        <w:tab w:val="clear" w:pos="680"/>
      </w:tabs>
      <w:spacing w:before="60" w:after="60"/>
    </w:pPr>
  </w:style>
  <w:style w:type="paragraph" w:customStyle="1" w:styleId="SubHeading2">
    <w:name w:val="SubHeading2"/>
    <w:basedOn w:val="HeadingBase"/>
    <w:rsid w:val="008770DD"/>
    <w:pPr>
      <w:spacing w:before="240" w:after="60"/>
    </w:pPr>
    <w:rPr>
      <w:sz w:val="20"/>
    </w:rPr>
  </w:style>
  <w:style w:type="paragraph" w:customStyle="1" w:styleId="SubHeading1">
    <w:name w:val="SubHeading1"/>
    <w:basedOn w:val="HeadingBase"/>
    <w:rsid w:val="008770DD"/>
    <w:pPr>
      <w:spacing w:before="240" w:after="60"/>
    </w:pPr>
    <w:rPr>
      <w:color w:val="918585"/>
      <w:sz w:val="22"/>
    </w:rPr>
  </w:style>
  <w:style w:type="paragraph" w:customStyle="1" w:styleId="SideHeading">
    <w:name w:val="Side Heading"/>
    <w:basedOn w:val="HeadingBase"/>
    <w:rsid w:val="00877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0DD"/>
    <w:pPr>
      <w:numPr>
        <w:numId w:val="10"/>
      </w:numPr>
    </w:pPr>
  </w:style>
  <w:style w:type="paragraph" w:styleId="PlainText">
    <w:name w:val="Plain Text"/>
    <w:basedOn w:val="Normal"/>
    <w:link w:val="PlainTextChar"/>
    <w:rsid w:val="008770DD"/>
    <w:rPr>
      <w:sz w:val="20"/>
    </w:rPr>
  </w:style>
  <w:style w:type="character" w:customStyle="1" w:styleId="PlainTextChar">
    <w:name w:val="Plain Text Char"/>
    <w:basedOn w:val="DefaultParagraphFont"/>
    <w:link w:val="PlainText"/>
    <w:rsid w:val="008770DD"/>
    <w:rPr>
      <w:rFonts w:ascii="Courier New" w:eastAsia="Times New Roman" w:hAnsi="Courier New" w:cs="Times New Roman"/>
      <w:sz w:val="20"/>
      <w:szCs w:val="20"/>
      <w:lang w:eastAsia="en-US"/>
    </w:rPr>
  </w:style>
  <w:style w:type="character" w:customStyle="1" w:styleId="MenuOption">
    <w:name w:val="Menu Option"/>
    <w:basedOn w:val="DefaultParagraphFont"/>
    <w:rsid w:val="008770DD"/>
    <w:rPr>
      <w:b/>
      <w:smallCaps/>
    </w:rPr>
  </w:style>
  <w:style w:type="paragraph" w:customStyle="1" w:styleId="TableListNumber">
    <w:name w:val="Table List Number"/>
    <w:basedOn w:val="ListNumber"/>
    <w:rsid w:val="008770DD"/>
    <w:pPr>
      <w:numPr>
        <w:numId w:val="0"/>
      </w:numPr>
    </w:pPr>
  </w:style>
  <w:style w:type="paragraph" w:styleId="TOC4">
    <w:name w:val="toc 4"/>
    <w:basedOn w:val="TOCBase"/>
    <w:next w:val="Normal"/>
    <w:semiHidden/>
    <w:rsid w:val="008770DD"/>
    <w:pPr>
      <w:tabs>
        <w:tab w:val="right" w:leader="dot" w:pos="9071"/>
      </w:tabs>
      <w:ind w:left="1701"/>
    </w:pPr>
  </w:style>
  <w:style w:type="paragraph" w:customStyle="1" w:styleId="ListAlpha">
    <w:name w:val="List Alpha"/>
    <w:basedOn w:val="List"/>
    <w:rsid w:val="008770DD"/>
    <w:pPr>
      <w:numPr>
        <w:numId w:val="8"/>
      </w:numPr>
    </w:pPr>
  </w:style>
  <w:style w:type="paragraph" w:customStyle="1" w:styleId="ListAlpha2">
    <w:name w:val="List Alpha 2"/>
    <w:basedOn w:val="List2"/>
    <w:rsid w:val="008770DD"/>
    <w:pPr>
      <w:numPr>
        <w:numId w:val="7"/>
      </w:numPr>
    </w:pPr>
  </w:style>
  <w:style w:type="paragraph" w:styleId="List2">
    <w:name w:val="List 2"/>
    <w:basedOn w:val="BodyText"/>
    <w:rsid w:val="008770DD"/>
    <w:pPr>
      <w:tabs>
        <w:tab w:val="left" w:pos="680"/>
      </w:tabs>
      <w:spacing w:before="60" w:after="60"/>
      <w:ind w:left="680" w:hanging="340"/>
    </w:pPr>
  </w:style>
  <w:style w:type="paragraph" w:styleId="List3">
    <w:name w:val="List 3"/>
    <w:basedOn w:val="BodyText"/>
    <w:rsid w:val="008770DD"/>
    <w:pPr>
      <w:tabs>
        <w:tab w:val="left" w:pos="1021"/>
      </w:tabs>
      <w:spacing w:before="60" w:after="60"/>
      <w:ind w:left="1020" w:hanging="340"/>
    </w:pPr>
  </w:style>
  <w:style w:type="paragraph" w:styleId="List4">
    <w:name w:val="List 4"/>
    <w:basedOn w:val="BodyText"/>
    <w:rsid w:val="008770DD"/>
    <w:pPr>
      <w:tabs>
        <w:tab w:val="left" w:pos="1361"/>
      </w:tabs>
      <w:spacing w:before="60" w:after="60"/>
      <w:ind w:left="1361" w:hanging="340"/>
    </w:pPr>
  </w:style>
  <w:style w:type="paragraph" w:styleId="List5">
    <w:name w:val="List 5"/>
    <w:basedOn w:val="BodyText"/>
    <w:rsid w:val="008770DD"/>
    <w:pPr>
      <w:tabs>
        <w:tab w:val="left" w:pos="1701"/>
      </w:tabs>
      <w:spacing w:before="60" w:after="60"/>
      <w:ind w:left="1701" w:hanging="340"/>
    </w:pPr>
  </w:style>
  <w:style w:type="paragraph" w:styleId="ListBullet3">
    <w:name w:val="List Bullet 3"/>
    <w:basedOn w:val="List3"/>
    <w:rsid w:val="008770DD"/>
    <w:pPr>
      <w:numPr>
        <w:numId w:val="13"/>
      </w:numPr>
      <w:tabs>
        <w:tab w:val="clear" w:pos="1021"/>
      </w:tabs>
      <w:ind w:left="1037" w:hanging="357"/>
    </w:pPr>
  </w:style>
  <w:style w:type="paragraph" w:styleId="ListBullet4">
    <w:name w:val="List Bullet 4"/>
    <w:basedOn w:val="List4"/>
    <w:rsid w:val="008770DD"/>
    <w:pPr>
      <w:numPr>
        <w:numId w:val="2"/>
      </w:numPr>
      <w:tabs>
        <w:tab w:val="clear" w:pos="1361"/>
      </w:tabs>
    </w:pPr>
  </w:style>
  <w:style w:type="paragraph" w:styleId="ListBullet5">
    <w:name w:val="List Bullet 5"/>
    <w:basedOn w:val="List5"/>
    <w:rsid w:val="008770DD"/>
    <w:pPr>
      <w:numPr>
        <w:numId w:val="3"/>
      </w:numPr>
    </w:pPr>
  </w:style>
  <w:style w:type="paragraph" w:styleId="ListContinue2">
    <w:name w:val="List Continue 2"/>
    <w:basedOn w:val="List2"/>
    <w:rsid w:val="008770DD"/>
    <w:pPr>
      <w:ind w:firstLine="0"/>
    </w:pPr>
  </w:style>
  <w:style w:type="paragraph" w:styleId="ListContinue3">
    <w:name w:val="List Continue 3"/>
    <w:basedOn w:val="List3"/>
    <w:rsid w:val="008770DD"/>
    <w:pPr>
      <w:ind w:left="1021" w:firstLine="0"/>
    </w:pPr>
  </w:style>
  <w:style w:type="paragraph" w:styleId="ListContinue4">
    <w:name w:val="List Continue 4"/>
    <w:basedOn w:val="List4"/>
    <w:rsid w:val="008770DD"/>
    <w:pPr>
      <w:ind w:firstLine="0"/>
    </w:pPr>
  </w:style>
  <w:style w:type="paragraph" w:styleId="ListContinue5">
    <w:name w:val="List Continue 5"/>
    <w:basedOn w:val="List5"/>
    <w:rsid w:val="008770DD"/>
    <w:pPr>
      <w:ind w:firstLine="0"/>
    </w:pPr>
  </w:style>
  <w:style w:type="paragraph" w:styleId="ListNumber3">
    <w:name w:val="List Number 3"/>
    <w:basedOn w:val="List3"/>
    <w:rsid w:val="008770DD"/>
    <w:pPr>
      <w:numPr>
        <w:numId w:val="4"/>
      </w:numPr>
    </w:pPr>
  </w:style>
  <w:style w:type="paragraph" w:styleId="ListNumber4">
    <w:name w:val="List Number 4"/>
    <w:basedOn w:val="List4"/>
    <w:rsid w:val="008770DD"/>
    <w:pPr>
      <w:numPr>
        <w:numId w:val="5"/>
      </w:numPr>
    </w:pPr>
  </w:style>
  <w:style w:type="paragraph" w:styleId="ListNumber5">
    <w:name w:val="List Number 5"/>
    <w:basedOn w:val="List5"/>
    <w:rsid w:val="008770DD"/>
    <w:pPr>
      <w:numPr>
        <w:numId w:val="6"/>
      </w:numPr>
    </w:pPr>
  </w:style>
  <w:style w:type="paragraph" w:styleId="BlockText">
    <w:name w:val="Block Text"/>
    <w:basedOn w:val="Normal"/>
    <w:rsid w:val="008770DD"/>
    <w:pPr>
      <w:spacing w:after="120"/>
      <w:ind w:left="1440" w:right="1440"/>
    </w:pPr>
  </w:style>
  <w:style w:type="character" w:customStyle="1" w:styleId="Subscript">
    <w:name w:val="Subscript"/>
    <w:basedOn w:val="DefaultParagraphFont"/>
    <w:rsid w:val="008770DD"/>
    <w:rPr>
      <w:sz w:val="16"/>
      <w:vertAlign w:val="subscript"/>
    </w:rPr>
  </w:style>
  <w:style w:type="character" w:customStyle="1" w:styleId="Superscript">
    <w:name w:val="Superscript"/>
    <w:basedOn w:val="DefaultParagraphFont"/>
    <w:rsid w:val="008770DD"/>
    <w:rPr>
      <w:sz w:val="16"/>
      <w:vertAlign w:val="superscript"/>
    </w:rPr>
  </w:style>
  <w:style w:type="character" w:customStyle="1" w:styleId="Symbols">
    <w:name w:val="Symbols"/>
    <w:basedOn w:val="DefaultParagraphFont"/>
    <w:rsid w:val="008770DD"/>
    <w:rPr>
      <w:rFonts w:ascii="Symbol" w:hAnsi="Symbol"/>
    </w:rPr>
  </w:style>
  <w:style w:type="character" w:customStyle="1" w:styleId="MenuOptions">
    <w:name w:val="Menu Options"/>
    <w:basedOn w:val="DefaultParagraphFont"/>
    <w:rsid w:val="008770DD"/>
    <w:rPr>
      <w:rFonts w:ascii="Arial Narrow" w:hAnsi="Arial Narrow"/>
      <w:smallCaps/>
    </w:rPr>
  </w:style>
  <w:style w:type="character" w:customStyle="1" w:styleId="Buttons">
    <w:name w:val="Buttons"/>
    <w:basedOn w:val="DefaultParagraphFont"/>
    <w:rsid w:val="008770DD"/>
    <w:rPr>
      <w:b/>
    </w:rPr>
  </w:style>
  <w:style w:type="character" w:customStyle="1" w:styleId="Underlined">
    <w:name w:val="Underlined"/>
    <w:basedOn w:val="DefaultParagraphFont"/>
    <w:rsid w:val="008770DD"/>
    <w:rPr>
      <w:u w:val="single"/>
    </w:rPr>
  </w:style>
  <w:style w:type="paragraph" w:customStyle="1" w:styleId="TableBodyTextRight">
    <w:name w:val="Table Body Text Right"/>
    <w:basedOn w:val="TableBodyText"/>
    <w:rsid w:val="008770DD"/>
    <w:pPr>
      <w:widowControl w:val="0"/>
      <w:autoSpaceDE w:val="0"/>
      <w:autoSpaceDN w:val="0"/>
      <w:adjustRightInd w:val="0"/>
      <w:jc w:val="right"/>
    </w:pPr>
    <w:rPr>
      <w:rFonts w:cs="Arial"/>
      <w:szCs w:val="18"/>
    </w:rPr>
  </w:style>
  <w:style w:type="paragraph" w:customStyle="1" w:styleId="CopyrightText">
    <w:name w:val="Copyright Text"/>
    <w:basedOn w:val="BodyText"/>
    <w:rsid w:val="008770DD"/>
    <w:rPr>
      <w:sz w:val="18"/>
    </w:rPr>
  </w:style>
  <w:style w:type="paragraph" w:customStyle="1" w:styleId="BodySmallRight">
    <w:name w:val="Body Small Right"/>
    <w:basedOn w:val="BodyTextRight"/>
    <w:rsid w:val="008770DD"/>
    <w:rPr>
      <w:sz w:val="18"/>
      <w:szCs w:val="18"/>
    </w:rPr>
  </w:style>
  <w:style w:type="paragraph" w:customStyle="1" w:styleId="MarginEdition">
    <w:name w:val="Margin Edition"/>
    <w:basedOn w:val="MarginNote"/>
    <w:rsid w:val="008770DD"/>
    <w:pPr>
      <w:spacing w:before="0" w:after="0"/>
    </w:pPr>
    <w:rPr>
      <w:rFonts w:ascii="Times New Roman" w:hAnsi="Times New Roman"/>
      <w:color w:val="999999"/>
    </w:rPr>
  </w:style>
  <w:style w:type="paragraph" w:customStyle="1" w:styleId="Spacer">
    <w:name w:val="Spacer"/>
    <w:basedOn w:val="Normal"/>
    <w:rsid w:val="008770DD"/>
    <w:rPr>
      <w:sz w:val="2"/>
      <w:szCs w:val="2"/>
    </w:rPr>
  </w:style>
  <w:style w:type="character" w:customStyle="1" w:styleId="Small">
    <w:name w:val="Small"/>
    <w:basedOn w:val="DefaultParagraphFont"/>
    <w:rsid w:val="008770DD"/>
    <w:rPr>
      <w:sz w:val="16"/>
    </w:rPr>
  </w:style>
  <w:style w:type="paragraph" w:customStyle="1" w:styleId="WideTable">
    <w:name w:val="Wide Table"/>
    <w:basedOn w:val="Normal"/>
    <w:rsid w:val="008770DD"/>
    <w:pPr>
      <w:ind w:left="-1418"/>
    </w:pPr>
    <w:rPr>
      <w:sz w:val="2"/>
      <w:szCs w:val="2"/>
    </w:rPr>
  </w:style>
  <w:style w:type="character" w:styleId="PageNumber">
    <w:name w:val="page number"/>
    <w:basedOn w:val="DefaultParagraphFont"/>
    <w:rsid w:val="008770DD"/>
  </w:style>
  <w:style w:type="paragraph" w:styleId="Quote">
    <w:name w:val="Quote"/>
    <w:basedOn w:val="Heading1"/>
    <w:link w:val="QuoteChar"/>
    <w:qFormat/>
    <w:rsid w:val="008770DD"/>
    <w:rPr>
      <w:b w:val="0"/>
      <w:sz w:val="72"/>
      <w:szCs w:val="72"/>
      <w:lang w:val="en-NZ"/>
    </w:rPr>
  </w:style>
  <w:style w:type="character" w:customStyle="1" w:styleId="QuoteChar">
    <w:name w:val="Quote Char"/>
    <w:basedOn w:val="DefaultParagraphFont"/>
    <w:link w:val="Quote"/>
    <w:rsid w:val="00877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0DD"/>
    <w:pPr>
      <w:pageBreakBefore/>
    </w:pPr>
  </w:style>
  <w:style w:type="paragraph" w:customStyle="1" w:styleId="Border">
    <w:name w:val="Border"/>
    <w:basedOn w:val="Normal"/>
    <w:qFormat/>
    <w:rsid w:val="00877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0DD"/>
    <w:rPr>
      <w:b/>
      <w:bCs/>
      <w:i/>
      <w:iCs/>
      <w:color w:val="auto"/>
    </w:rPr>
  </w:style>
  <w:style w:type="paragraph" w:styleId="IntenseQuote">
    <w:name w:val="Intense Quote"/>
    <w:basedOn w:val="Normal"/>
    <w:next w:val="Normal"/>
    <w:link w:val="IntenseQuoteChar"/>
    <w:uiPriority w:val="30"/>
    <w:qFormat/>
    <w:rsid w:val="00877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0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0DD"/>
    <w:rPr>
      <w:smallCaps/>
      <w:color w:val="auto"/>
      <w:u w:val="single"/>
    </w:rPr>
  </w:style>
  <w:style w:type="character" w:styleId="IntenseReference">
    <w:name w:val="Intense Reference"/>
    <w:basedOn w:val="DefaultParagraphFont"/>
    <w:uiPriority w:val="32"/>
    <w:qFormat/>
    <w:rsid w:val="008770DD"/>
    <w:rPr>
      <w:b/>
      <w:bCs/>
      <w:smallCaps/>
      <w:color w:val="auto"/>
      <w:spacing w:val="5"/>
      <w:u w:val="single"/>
    </w:rPr>
  </w:style>
  <w:style w:type="paragraph" w:customStyle="1" w:styleId="2ColumnHeading">
    <w:name w:val="2Column Heading"/>
    <w:basedOn w:val="BodyText"/>
    <w:qFormat/>
    <w:rsid w:val="008770DD"/>
    <w:pPr>
      <w:spacing w:after="60"/>
      <w:ind w:left="-2268"/>
    </w:pPr>
    <w:rPr>
      <w:b/>
    </w:rPr>
  </w:style>
  <w:style w:type="paragraph" w:customStyle="1" w:styleId="Heading1TOC">
    <w:name w:val="Heading1 TOC"/>
    <w:basedOn w:val="Normal"/>
    <w:qFormat/>
    <w:rsid w:val="008770DD"/>
    <w:pPr>
      <w:spacing w:before="240" w:after="120"/>
    </w:pPr>
    <w:rPr>
      <w:rFonts w:ascii="Times New Roman" w:hAnsi="Times New Roman"/>
      <w:b/>
      <w:sz w:val="32"/>
    </w:rPr>
  </w:style>
  <w:style w:type="paragraph" w:customStyle="1" w:styleId="Heading2TOC">
    <w:name w:val="Heading2 TOC"/>
    <w:basedOn w:val="Normal"/>
    <w:qFormat/>
    <w:rsid w:val="008770DD"/>
    <w:pPr>
      <w:spacing w:before="240" w:after="60"/>
    </w:pPr>
    <w:rPr>
      <w:rFonts w:ascii="Times New Roman" w:hAnsi="Times New Roman"/>
      <w:b/>
      <w:sz w:val="28"/>
    </w:rPr>
  </w:style>
  <w:style w:type="character" w:customStyle="1" w:styleId="Underline">
    <w:name w:val="Underline"/>
    <w:basedOn w:val="DefaultParagraphFont"/>
    <w:qFormat/>
    <w:rsid w:val="008770DD"/>
    <w:rPr>
      <w:u w:val="single"/>
    </w:rPr>
  </w:style>
  <w:style w:type="character" w:customStyle="1" w:styleId="BoldandItalics">
    <w:name w:val="Bold and Italics"/>
    <w:qFormat/>
    <w:rsid w:val="008770DD"/>
    <w:rPr>
      <w:b/>
      <w:i/>
      <w:u w:val="none"/>
    </w:rPr>
  </w:style>
  <w:style w:type="paragraph" w:styleId="BalloonText">
    <w:name w:val="Balloon Text"/>
    <w:basedOn w:val="Normal"/>
    <w:link w:val="BalloonTextChar"/>
    <w:rsid w:val="008770DD"/>
    <w:rPr>
      <w:rFonts w:ascii="Tahoma" w:hAnsi="Tahoma" w:cs="Tahoma"/>
      <w:sz w:val="16"/>
      <w:szCs w:val="16"/>
    </w:rPr>
  </w:style>
  <w:style w:type="character" w:customStyle="1" w:styleId="BalloonTextChar">
    <w:name w:val="Balloon Text Char"/>
    <w:basedOn w:val="DefaultParagraphFont"/>
    <w:link w:val="BalloonText"/>
    <w:rsid w:val="008770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0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0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0DD"/>
    <w:rPr>
      <w:b/>
      <w:color w:val="660033"/>
      <w:spacing w:val="0"/>
    </w:rPr>
  </w:style>
  <w:style w:type="paragraph" w:customStyle="1" w:styleId="Nameditemlist">
    <w:name w:val="Named item list"/>
    <w:basedOn w:val="BodyText"/>
    <w:qFormat/>
    <w:rsid w:val="008770DD"/>
    <w:pPr>
      <w:tabs>
        <w:tab w:val="left" w:pos="2835"/>
      </w:tabs>
      <w:ind w:left="2835" w:hanging="2835"/>
    </w:pPr>
  </w:style>
  <w:style w:type="paragraph" w:customStyle="1" w:styleId="BodyTextnopadding">
    <w:name w:val="Body Text no padding"/>
    <w:basedOn w:val="BodyText"/>
    <w:qFormat/>
    <w:rsid w:val="008770DD"/>
    <w:pPr>
      <w:spacing w:before="0" w:after="0"/>
    </w:pPr>
  </w:style>
  <w:style w:type="paragraph" w:customStyle="1" w:styleId="BodyTextBold">
    <w:name w:val="Body Text Bold"/>
    <w:basedOn w:val="BodyText"/>
    <w:qFormat/>
    <w:rsid w:val="008770DD"/>
    <w:rPr>
      <w:b/>
    </w:rPr>
  </w:style>
  <w:style w:type="character" w:styleId="Hyperlink">
    <w:name w:val="Hyperlink"/>
    <w:basedOn w:val="DefaultParagraphFont"/>
    <w:uiPriority w:val="99"/>
    <w:unhideWhenUsed/>
    <w:rsid w:val="00A74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4173</Characters>
  <Application>Microsoft Office Word</Application>
  <DocSecurity>0</DocSecurity>
  <Lines>112</Lines>
  <Paragraphs>63</Paragraphs>
  <ScaleCrop>false</ScaleCrop>
  <Company>Author-it Software Corporation Ltd.</Company>
  <LinksUpToDate>false</LinksUpToDate>
  <CharactersWithSpaces>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MSS407032 Facilitate improvements in the internal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2022-12-16T02:26:00Z</dcterms:created>
  <dcterms:modified xsi:type="dcterms:W3CDTF">2022-12-16T02:26:00Z</dcterms:modified>
</cp:coreProperties>
</file>