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D57" w:rsidP="00866D57">
      <w:pPr>
        <w:pStyle w:val="Title"/>
      </w:pPr>
      <w:r>
        <w:fldChar w:fldCharType="begin"/>
      </w:r>
      <w:r>
        <w:instrText xml:space="preserve"> TITLE   \* MERGEFORMAT </w:instrText>
      </w:r>
      <w:r>
        <w:fldChar w:fldCharType="separate"/>
      </w:r>
      <w:r>
        <w:t>MSS405078 Lead and manage people within competitive systems and practices</w:t>
      </w:r>
      <w:r>
        <w:fldChar w:fldCharType="end"/>
      </w:r>
    </w:p>
    <w:p w:rsidR="00866D57" w:rsidP="00866D57">
      <w:pPr>
        <w:pStyle w:val="Version"/>
        <w:sectPr w:rsidSect="003455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5BA" w:rsidP="003455BA">
      <w:pPr>
        <w:pStyle w:val="SuperHeading"/>
      </w:pPr>
      <w:r w:rsidRPr="003455BA">
        <w:t>MSS405078 Lead and manage people within competitive systems and practices</w:t>
      </w:r>
    </w:p>
    <w:p w:rsidR="00000000" w:rsidRPr="003455BA" w:rsidP="003455BA">
      <w:pPr>
        <w:pStyle w:val="Heading1"/>
      </w:pPr>
      <w:bookmarkStart w:id="1" w:name="O_1262339"/>
      <w:bookmarkEnd w:id="1"/>
      <w:r w:rsidRPr="003455BA">
        <w:t>Modification History</w:t>
      </w:r>
    </w:p>
    <w:p w:rsidR="00000000" w:rsidRPr="003455BA" w:rsidP="00866D57">
      <w:pPr>
        <w:pStyle w:val="BodyText"/>
      </w:pPr>
      <w:r w:rsidRPr="003455BA">
        <w:t>Release 1. Un</w:t>
      </w:r>
      <w:r w:rsidRPr="003455BA">
        <w:t xml:space="preserve">it code changed. Unit title changed. Elements changed. Performance Criteria changed. Foundation Skills populated. Range of conditions removed. Assessment requirements changed. Workplace outcome changed. Supersedes and is not equivalent to MSS405084 Manage </w:t>
      </w:r>
      <w:r w:rsidRPr="003455BA">
        <w:t xml:space="preserve">people relationships. </w:t>
      </w:r>
    </w:p>
    <w:p w:rsidR="00000000" w:rsidRPr="003455BA" w:rsidP="003455BA">
      <w:pPr>
        <w:pStyle w:val="Heading1"/>
      </w:pPr>
      <w:bookmarkStart w:id="2" w:name="O_1262340"/>
      <w:bookmarkEnd w:id="2"/>
      <w:r w:rsidRPr="003455BA">
        <w:t>Application</w:t>
      </w:r>
    </w:p>
    <w:p w:rsidR="00000000" w:rsidRPr="003455BA" w:rsidP="00866D57">
      <w:pPr>
        <w:pStyle w:val="BodyText"/>
      </w:pPr>
      <w:r w:rsidRPr="003455BA">
        <w:t>This unit describes the skills and knowledge required to lead and manage people by applying respect for people and process, recognising value creation and encouraging two-way (catchball) processes acros</w:t>
      </w:r>
      <w:r w:rsidRPr="003455BA">
        <w:t xml:space="preserve">s the organisation. </w:t>
      </w:r>
    </w:p>
    <w:p w:rsidR="00000000" w:rsidRPr="003455BA" w:rsidP="00866D57">
      <w:pPr>
        <w:pStyle w:val="BodyText"/>
      </w:pPr>
      <w:r w:rsidRPr="003455BA">
        <w:t xml:space="preserve">This unit applies to team leaders, managers, technical specialists or similar who have been given the responsibility to support the development of people and remove barriers to their effective contribution within a competitive systems </w:t>
      </w:r>
      <w:r w:rsidRPr="003455BA">
        <w:t>and practices environment.</w:t>
      </w:r>
    </w:p>
    <w:p w:rsidR="00000000" w:rsidRPr="003455BA" w:rsidP="00866D57">
      <w:pPr>
        <w:pStyle w:val="BodyText"/>
      </w:pPr>
      <w:r w:rsidRPr="003455BA">
        <w:t>This unit applies to any organisation that is implementing competitive systems and practices.</w:t>
      </w:r>
    </w:p>
    <w:p w:rsidR="00000000" w:rsidRPr="003455BA" w:rsidP="00866D57">
      <w:pPr>
        <w:pStyle w:val="BodyText"/>
      </w:pPr>
      <w:r w:rsidRPr="003455BA">
        <w:t>No licensing or certification requirements exist at the time of publication. Relevant legislation, industry standards and codes of prac</w:t>
      </w:r>
      <w:r w:rsidRPr="003455BA">
        <w:t>tice within Australia must be applied.</w:t>
      </w:r>
    </w:p>
    <w:p w:rsidR="00000000" w:rsidRPr="003455BA" w:rsidP="003455BA">
      <w:pPr>
        <w:pStyle w:val="Heading1"/>
      </w:pPr>
      <w:bookmarkStart w:id="3" w:name="O_1262341"/>
      <w:bookmarkEnd w:id="3"/>
      <w:r w:rsidRPr="003455BA">
        <w:t>Pre-requisite Unit</w:t>
      </w:r>
    </w:p>
    <w:p w:rsidR="00000000" w:rsidRPr="003455BA" w:rsidP="00866D57">
      <w:pPr>
        <w:pStyle w:val="BodyText"/>
      </w:pPr>
      <w:r w:rsidRPr="003455BA">
        <w:t>Nil</w:t>
      </w:r>
    </w:p>
    <w:p w:rsidR="00000000" w:rsidRPr="003455BA" w:rsidP="003455BA">
      <w:pPr>
        <w:pStyle w:val="Heading1"/>
      </w:pPr>
      <w:bookmarkStart w:id="4" w:name="O_1262342"/>
      <w:bookmarkEnd w:id="4"/>
      <w:r w:rsidRPr="003455BA">
        <w:t>Competency Field</w:t>
      </w:r>
    </w:p>
    <w:p w:rsidR="00000000" w:rsidRPr="003455BA" w:rsidP="00866D57">
      <w:pPr>
        <w:pStyle w:val="BodyText"/>
      </w:pPr>
      <w:r w:rsidRPr="003455BA">
        <w:t>Competitive systems and practices</w:t>
      </w:r>
    </w:p>
    <w:p w:rsidR="00000000" w:rsidRPr="003455BA" w:rsidP="003455BA">
      <w:pPr>
        <w:pStyle w:val="Heading1"/>
      </w:pPr>
      <w:bookmarkStart w:id="5" w:name="O_1262344"/>
      <w:bookmarkEnd w:id="5"/>
      <w:r w:rsidRPr="003455BA">
        <w:t>Elements and Performance Criteria</w:t>
      </w:r>
    </w:p>
    <w:tbl>
      <w:tblPr>
        <w:tblW w:w="9639" w:type="dxa"/>
        <w:tblLayout w:type="fixed"/>
        <w:tblCellMar>
          <w:left w:w="62" w:type="dxa"/>
          <w:right w:w="62" w:type="dxa"/>
        </w:tblCellMar>
        <w:tblLook w:val="0000"/>
      </w:tblPr>
      <w:tblGrid>
        <w:gridCol w:w="2502"/>
        <w:gridCol w:w="7137"/>
      </w:tblGrid>
      <w:tr w:rsidTr="00866D5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55BA" w:rsidP="003455BA">
            <w:pPr>
              <w:pStyle w:val="BodyText"/>
            </w:pPr>
            <w:r w:rsidRPr="003455B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55BA">
            <w:pPr>
              <w:pStyle w:val="BodyText"/>
              <w:rPr>
                <w:lang w:val="en-NZ"/>
              </w:rPr>
            </w:pPr>
            <w:r w:rsidRPr="003455BA">
              <w:rPr>
                <w:rStyle w:val="SpecialBold"/>
              </w:rPr>
              <w:t>Performance Criteria</w:t>
            </w:r>
          </w:p>
        </w:tc>
      </w:tr>
      <w:tr w:rsidTr="00866D5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55BA">
            <w:pPr>
              <w:pStyle w:val="BodyText"/>
              <w:rPr>
                <w:lang w:val="en-NZ"/>
              </w:rPr>
            </w:pPr>
            <w:r w:rsidRPr="003455B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55BA">
            <w:pPr>
              <w:pStyle w:val="BodyText"/>
              <w:rPr>
                <w:lang w:val="en-NZ"/>
              </w:rPr>
            </w:pPr>
            <w:r w:rsidRPr="003455BA">
              <w:t>Performance criteria describe the performance needed to demonstrate achievement of the element.</w:t>
            </w:r>
          </w:p>
        </w:tc>
      </w:tr>
      <w:tr w:rsidTr="00866D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5BA" w:rsidP="003455BA">
            <w:pPr>
              <w:pStyle w:val="BodyText"/>
            </w:pPr>
            <w:r w:rsidRPr="003455BA">
              <w:t>1. Determine competitive systems and practices environment</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5BA" w:rsidP="003455BA">
            <w:pPr>
              <w:pStyle w:val="BodyText"/>
            </w:pPr>
            <w:r w:rsidRPr="003455BA">
              <w:t>1.1 Confirm, with management, organisation’s values, goal</w:t>
            </w:r>
            <w:r w:rsidRPr="003455BA">
              <w:t xml:space="preserve">s and strategies for competitive systems and practices </w:t>
            </w:r>
          </w:p>
          <w:p w:rsidR="00000000" w:rsidRPr="003455BA" w:rsidP="003455BA">
            <w:pPr>
              <w:pStyle w:val="BodyText"/>
            </w:pPr>
            <w:r w:rsidRPr="003455BA">
              <w:t xml:space="preserve">1.2 Establish which competitive systems and practices are being used or </w:t>
            </w:r>
            <w:r w:rsidRPr="003455BA">
              <w:t>proposed within organisation and their stage of implementation</w:t>
            </w:r>
          </w:p>
          <w:p w:rsidR="00000000" w:rsidRPr="003455BA" w:rsidP="003455BA">
            <w:pPr>
              <w:pStyle w:val="BodyText"/>
            </w:pPr>
            <w:r w:rsidRPr="003455BA">
              <w:t>1.3 Identify key performance indicators (KPIs) for each system an</w:t>
            </w:r>
            <w:r w:rsidRPr="003455BA">
              <w:t xml:space="preserve">d/or practice </w:t>
            </w:r>
          </w:p>
          <w:p w:rsidR="00000000" w:rsidRPr="003455BA" w:rsidP="003455BA">
            <w:pPr>
              <w:pStyle w:val="BodyText"/>
            </w:pPr>
            <w:r w:rsidRPr="003455BA">
              <w:t>1.4 Identify personnel who create value for each KPI</w:t>
            </w:r>
          </w:p>
          <w:p w:rsidR="00000000" w:rsidP="003455BA">
            <w:pPr>
              <w:pStyle w:val="BodyText"/>
              <w:rPr>
                <w:lang w:val="en-NZ"/>
              </w:rPr>
            </w:pPr>
            <w:r w:rsidRPr="003455BA">
              <w:t>1.5 Identify other personnel affected by or contributing to competitive systems and/or practices across functions and levels of organisation</w:t>
            </w:r>
          </w:p>
        </w:tc>
      </w:tr>
      <w:tr w:rsidTr="00866D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5BA">
            <w:pPr>
              <w:pStyle w:val="BodyText"/>
              <w:rPr>
                <w:lang w:val="en-NZ"/>
              </w:rPr>
            </w:pPr>
            <w:r w:rsidRPr="003455BA">
              <w:t>2. Develop an open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5BA" w:rsidP="003455BA">
            <w:pPr>
              <w:pStyle w:val="BodyText"/>
            </w:pPr>
            <w:r w:rsidRPr="003455BA">
              <w:t xml:space="preserve">2.1 Use planned and ad hoc communication mechanisms with value creators, managers and other key stakeholders to seek input and communicate information </w:t>
            </w:r>
          </w:p>
          <w:p w:rsidR="00000000" w:rsidRPr="003455BA" w:rsidP="003455BA">
            <w:pPr>
              <w:pStyle w:val="BodyText"/>
            </w:pPr>
            <w:r w:rsidRPr="003455BA">
              <w:t>2.2 Develop and maintain a formal mechanism for top-down and bottom-up flow of issues, concerns and sugg</w:t>
            </w:r>
            <w:r w:rsidRPr="003455BA">
              <w:t xml:space="preserve">estions across the organisation </w:t>
            </w:r>
          </w:p>
          <w:p w:rsidR="00000000" w:rsidRPr="003455BA" w:rsidP="003455BA">
            <w:pPr>
              <w:pStyle w:val="BodyText"/>
            </w:pPr>
            <w:r w:rsidRPr="003455BA">
              <w:t xml:space="preserve">2.3 Support people to contribute to flow of frank and respectful communications </w:t>
            </w:r>
          </w:p>
          <w:p w:rsidR="00000000" w:rsidRPr="003455BA" w:rsidP="003455BA">
            <w:pPr>
              <w:pStyle w:val="BodyText"/>
            </w:pPr>
            <w:r w:rsidRPr="003455BA">
              <w:t>2.4 Demonstrate respect for differing perspectives, innovative ideas and expertise of value creators</w:t>
            </w:r>
          </w:p>
          <w:p w:rsidR="00000000" w:rsidRPr="003455BA" w:rsidP="003455BA">
            <w:pPr>
              <w:pStyle w:val="BodyText"/>
            </w:pPr>
            <w:r w:rsidRPr="003455BA">
              <w:t>2.5 Demonstrate, and assist others to dev</w:t>
            </w:r>
            <w:r w:rsidRPr="003455BA">
              <w:t xml:space="preserve">elop, ability to take and give constructive feedback </w:t>
            </w:r>
          </w:p>
          <w:p w:rsidR="00000000" w:rsidRPr="003455BA" w:rsidP="003455BA">
            <w:pPr>
              <w:pStyle w:val="BodyText"/>
            </w:pPr>
            <w:r w:rsidRPr="003455BA">
              <w:t xml:space="preserve">2.6 Facilitate open communications between stakeholders to evaluate work activities and discuss challenges and achievements </w:t>
            </w:r>
          </w:p>
          <w:p w:rsidR="00000000" w:rsidRPr="003455BA" w:rsidP="003455BA">
            <w:pPr>
              <w:pStyle w:val="BodyText"/>
            </w:pPr>
            <w:r w:rsidRPr="003455BA">
              <w:t>2.7 Analyse levels of participation and patterns of communications to identif</w:t>
            </w:r>
            <w:r w:rsidRPr="003455BA">
              <w:t xml:space="preserve">y structural, personal, cultural, skills or other barriers to two-way flow of communications </w:t>
            </w:r>
          </w:p>
          <w:p w:rsidR="00000000" w:rsidP="003455BA">
            <w:pPr>
              <w:pStyle w:val="BodyText"/>
              <w:rPr>
                <w:lang w:val="en-NZ"/>
              </w:rPr>
            </w:pPr>
            <w:r w:rsidRPr="003455BA">
              <w:t>2.8 Take or initiate action to address identified barriers</w:t>
            </w:r>
          </w:p>
        </w:tc>
      </w:tr>
      <w:tr w:rsidTr="00866D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5BA" w:rsidP="003455BA">
            <w:pPr>
              <w:pStyle w:val="BodyText"/>
            </w:pPr>
            <w:r w:rsidRPr="003455BA">
              <w:t>3. Facilitate identification of significant issues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5BA" w:rsidP="003455BA">
            <w:pPr>
              <w:pStyle w:val="BodyText"/>
            </w:pPr>
            <w:r w:rsidRPr="003455BA">
              <w:t>3.1 Facilitate and guide communications to identif</w:t>
            </w:r>
            <w:r w:rsidRPr="003455BA">
              <w:t>y current and potential issues</w:t>
            </w:r>
          </w:p>
          <w:p w:rsidR="00000000" w:rsidRPr="003455BA" w:rsidP="003455BA">
            <w:pPr>
              <w:pStyle w:val="BodyText"/>
            </w:pPr>
            <w:r w:rsidRPr="003455BA">
              <w:t xml:space="preserve">3.2 Assist stakeholders to formulate issues to incorporate diverse perspectives </w:t>
            </w:r>
          </w:p>
          <w:p w:rsidR="00000000" w:rsidRPr="003455BA" w:rsidP="003455BA">
            <w:pPr>
              <w:pStyle w:val="BodyText"/>
            </w:pPr>
            <w:r w:rsidRPr="003455BA">
              <w:t>3.3 Ask questions, seek clarification and provide information to encourage detailed understanding of issues</w:t>
            </w:r>
          </w:p>
          <w:p w:rsidR="00000000" w:rsidRPr="003455BA" w:rsidP="003455BA">
            <w:pPr>
              <w:pStyle w:val="BodyText"/>
            </w:pPr>
            <w:r w:rsidRPr="003455BA">
              <w:t>3.4 Review, with input from stakehol</w:t>
            </w:r>
            <w:r w:rsidRPr="003455BA">
              <w:t xml:space="preserve">ders, alignment with values, goals and strategies for competitive systems and practices </w:t>
            </w:r>
          </w:p>
          <w:p w:rsidR="00000000" w:rsidP="003455BA">
            <w:pPr>
              <w:pStyle w:val="BodyText"/>
              <w:rPr>
                <w:lang w:val="en-NZ"/>
              </w:rPr>
            </w:pPr>
            <w:r w:rsidRPr="003455BA">
              <w:t>3.5 Identify and explain boundaries and non-negotiable issues</w:t>
            </w:r>
          </w:p>
        </w:tc>
      </w:tr>
      <w:tr w:rsidTr="00866D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5BA">
            <w:pPr>
              <w:pStyle w:val="BodyText"/>
              <w:rPr>
                <w:lang w:val="en-NZ"/>
              </w:rPr>
            </w:pPr>
            <w:r w:rsidRPr="003455BA">
              <w:t xml:space="preserve">4. Proactively resolve </w:t>
            </w:r>
            <w:r w:rsidRPr="003455BA">
              <w:t>issues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5BA" w:rsidP="003455BA">
            <w:pPr>
              <w:pStyle w:val="BodyText"/>
            </w:pPr>
            <w:r w:rsidRPr="003455BA">
              <w:t xml:space="preserve">4.1 Liaise with team members and stakeholders to develop possible </w:t>
            </w:r>
            <w:r w:rsidRPr="003455BA">
              <w:t xml:space="preserve">win-win </w:t>
            </w:r>
            <w:r w:rsidRPr="003455BA">
              <w:t>solutions</w:t>
            </w:r>
          </w:p>
          <w:p w:rsidR="00000000" w:rsidRPr="003455BA" w:rsidP="003455BA">
            <w:pPr>
              <w:pStyle w:val="BodyText"/>
            </w:pPr>
            <w:r w:rsidRPr="003455BA">
              <w:t xml:space="preserve">4.2 Negotiate agreed solution/s in accordance with organisation values, goals and competitive systems and practices </w:t>
            </w:r>
          </w:p>
          <w:p w:rsidR="00000000" w:rsidRPr="003455BA" w:rsidP="003455BA">
            <w:pPr>
              <w:pStyle w:val="BodyText"/>
            </w:pPr>
            <w:r w:rsidRPr="003455BA">
              <w:t>4.3 Confirm agreement on solution/s with relevant managers and obtain any required authorisations</w:t>
            </w:r>
          </w:p>
          <w:p w:rsidR="00000000" w:rsidRPr="003455BA" w:rsidP="003455BA">
            <w:pPr>
              <w:pStyle w:val="BodyText"/>
            </w:pPr>
            <w:r w:rsidRPr="003455BA">
              <w:t>4.4 Consult with stakeholders to plan implementation of solution/s</w:t>
            </w:r>
          </w:p>
          <w:p w:rsidR="00000000" w:rsidP="003455BA">
            <w:pPr>
              <w:pStyle w:val="BodyText"/>
              <w:rPr>
                <w:lang w:val="en-NZ"/>
              </w:rPr>
            </w:pPr>
            <w:r w:rsidRPr="003455BA">
              <w:t>4.5 Take or initiate action to implement solution/s</w:t>
            </w:r>
          </w:p>
        </w:tc>
      </w:tr>
      <w:tr w:rsidTr="00866D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5BA" w:rsidP="003455BA">
            <w:pPr>
              <w:pStyle w:val="BodyText"/>
            </w:pPr>
            <w:r w:rsidRPr="003455BA">
              <w:t>5. Monitor ongoing situation</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5BA" w:rsidP="003455BA">
            <w:pPr>
              <w:pStyle w:val="BodyText"/>
            </w:pPr>
            <w:r w:rsidRPr="003455BA">
              <w:t>5.1 Determine KPIs for solution/s</w:t>
            </w:r>
          </w:p>
          <w:p w:rsidR="00000000" w:rsidRPr="003455BA" w:rsidP="003455BA">
            <w:pPr>
              <w:pStyle w:val="BodyText"/>
            </w:pPr>
            <w:r w:rsidRPr="003455BA">
              <w:t xml:space="preserve">5.2 Monitor implementation for alignment to plan and expected outcomes </w:t>
            </w:r>
          </w:p>
          <w:p w:rsidR="00000000" w:rsidRPr="003455BA" w:rsidP="003455BA">
            <w:pPr>
              <w:pStyle w:val="BodyText"/>
            </w:pPr>
            <w:r w:rsidRPr="003455BA">
              <w:t xml:space="preserve">5.3 Discuss progress with stakeholders to identify and resolve any issues </w:t>
            </w:r>
          </w:p>
          <w:p w:rsidR="00000000" w:rsidRPr="003455BA" w:rsidP="003455BA">
            <w:pPr>
              <w:pStyle w:val="BodyText"/>
            </w:pPr>
            <w:r w:rsidRPr="003455BA">
              <w:t>5.4 Evaluate effectiveness of solution/s with input from stakeholders</w:t>
            </w:r>
          </w:p>
          <w:p w:rsidR="00000000" w:rsidRPr="003455BA" w:rsidP="003455BA">
            <w:pPr>
              <w:pStyle w:val="BodyText"/>
            </w:pPr>
            <w:r w:rsidRPr="003455BA">
              <w:t>5.5 Take action to adjust implementation and/or identify different solutions, as required, in response to issue</w:t>
            </w:r>
            <w:r w:rsidRPr="003455BA">
              <w:t>s</w:t>
            </w:r>
          </w:p>
        </w:tc>
      </w:tr>
    </w:tbl>
    <w:p w:rsidR="00866D57" w:rsidP="003455BA">
      <w:pPr>
        <w:pStyle w:val="BodyText"/>
      </w:pPr>
    </w:p>
    <w:p w:rsidR="00866D57" w:rsidP="003455BA">
      <w:pPr>
        <w:pStyle w:val="BodyText"/>
      </w:pPr>
    </w:p>
    <w:p w:rsidR="00000000" w:rsidRPr="003455BA" w:rsidP="003455BA">
      <w:pPr>
        <w:pStyle w:val="Heading1"/>
      </w:pPr>
      <w:bookmarkStart w:id="6" w:name="O_1262345"/>
      <w:bookmarkEnd w:id="6"/>
      <w:r w:rsidRPr="003455BA">
        <w:t>Foundation Skills</w:t>
      </w:r>
    </w:p>
    <w:p w:rsidR="00000000" w:rsidRPr="003455BA" w:rsidP="00866D57">
      <w:pPr>
        <w:pStyle w:val="BodyText"/>
      </w:pPr>
      <w:r w:rsidRPr="003455BA">
        <w:t>This section describes those language, literacy, numeracy and employment skills that are essential to performance but not explicit in the performance criteria.</w:t>
      </w:r>
    </w:p>
    <w:p w:rsidR="00000000" w:rsidRPr="003455BA" w:rsidP="003455BA">
      <w:pPr>
        <w:pStyle w:val="ListBullet"/>
      </w:pPr>
      <w:r w:rsidRPr="003455BA">
        <w:t>Reading skills to interpret workplace documentation</w:t>
      </w:r>
    </w:p>
    <w:p w:rsidR="00000000" w:rsidRPr="003455BA" w:rsidP="003455BA">
      <w:pPr>
        <w:pStyle w:val="ListBullet"/>
      </w:pPr>
      <w:r w:rsidRPr="003455BA">
        <w:t xml:space="preserve">Writing skills to document stakeholder issues and action taken, document solutions and plans, seek authorisations </w:t>
      </w:r>
    </w:p>
    <w:p w:rsidR="00000000" w:rsidRPr="003455BA" w:rsidP="003455BA">
      <w:pPr>
        <w:pStyle w:val="ListBullet"/>
      </w:pPr>
      <w:r w:rsidRPr="003455BA">
        <w:t>Oral communication skills to facilitate and guide two-way communications with stakeholders across the organisation, negotiate agreed solution</w:t>
      </w:r>
      <w:r w:rsidRPr="003455BA">
        <w:t>s to issues</w:t>
      </w:r>
    </w:p>
    <w:p w:rsidR="00000000" w:rsidRPr="003455BA" w:rsidP="003455BA">
      <w:pPr>
        <w:pStyle w:val="ListBullet"/>
      </w:pPr>
      <w:r w:rsidRPr="003455BA">
        <w:t xml:space="preserve">Numeracy skills to determine and monitor KPIs </w:t>
      </w:r>
    </w:p>
    <w:p w:rsidR="00000000" w:rsidRPr="003455BA" w:rsidP="003455BA">
      <w:pPr>
        <w:pStyle w:val="ListBullet"/>
      </w:pPr>
      <w:r w:rsidRPr="003455BA">
        <w:t>Learning skills to seek information and feedback, evaluate and apply to issues and solutions, identify development needs of self and others.</w:t>
      </w:r>
      <w:r w:rsidRPr="003455BA">
        <w:br/>
      </w:r>
    </w:p>
    <w:p w:rsidR="00000000" w:rsidRPr="003455BA" w:rsidP="00866D57">
      <w:pPr>
        <w:pStyle w:val="BodyText"/>
      </w:pPr>
      <w:r w:rsidRPr="003455BA">
        <w:t>Other foundation skills essential to performance are ex</w:t>
      </w:r>
      <w:r w:rsidRPr="003455BA">
        <w:t>plicit in the performance criteria of this unit.</w:t>
      </w:r>
    </w:p>
    <w:p w:rsidR="00000000" w:rsidRPr="003455BA" w:rsidP="003455BA">
      <w:pPr>
        <w:pStyle w:val="Heading1"/>
      </w:pPr>
      <w:bookmarkStart w:id="7" w:name="O_1262347"/>
      <w:bookmarkEnd w:id="7"/>
      <w:r w:rsidRPr="003455BA">
        <w:t>Unit Mapping Information</w:t>
      </w:r>
    </w:p>
    <w:p w:rsidR="00000000" w:rsidRPr="003455BA" w:rsidP="00866D57">
      <w:pPr>
        <w:pStyle w:val="BodyText"/>
      </w:pPr>
      <w:r w:rsidRPr="003455BA">
        <w:t>No equivalent unit.</w:t>
      </w:r>
    </w:p>
    <w:p w:rsidR="00000000" w:rsidRPr="003455BA" w:rsidP="003455BA">
      <w:pPr>
        <w:pStyle w:val="Heading1"/>
      </w:pPr>
      <w:bookmarkStart w:id="8" w:name="O_1262354"/>
      <w:bookmarkEnd w:id="8"/>
      <w:r w:rsidRPr="003455BA">
        <w:t>Links</w:t>
      </w:r>
    </w:p>
    <w:p w:rsidR="00000000" w:rsidRPr="003455BA" w:rsidP="00866D57">
      <w:pPr>
        <w:pStyle w:val="BodyText"/>
      </w:pPr>
      <w:r w:rsidRPr="003455B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64F34">
        <w:rPr>
          <w:rStyle w:val="Hyperlink"/>
        </w:rPr>
        <w:t>https://vetnet.gov.au/Pages/TrainingDocs.aspx?q=5b04f318-804f-4dc0-9463-c3fb9a3fe998</w:t>
      </w:r>
      <w:r>
        <w:fldChar w:fldCharType="end"/>
      </w:r>
    </w:p>
    <w:p w:rsidR="00000000" w:rsidRPr="003455BA" w:rsidP="00866D57">
      <w:pPr>
        <w:pStyle w:val="BodyText"/>
        <w:sectPr w:rsidSect="003455BA">
          <w:headerReference w:type="default" r:id="rId10"/>
          <w:footerReference w:type="default" r:id="rId11"/>
          <w:pgSz w:w="11908" w:h="16833"/>
          <w:pgMar w:top="1702" w:right="1418" w:bottom="1702" w:left="1418" w:header="992" w:footer="992" w:gutter="0"/>
          <w:cols w:space="720"/>
          <w:noEndnote/>
          <w:docGrid w:linePitch="299"/>
        </w:sectPr>
      </w:pPr>
    </w:p>
    <w:p w:rsidR="00000000" w:rsidRPr="003455BA" w:rsidP="003455BA">
      <w:pPr>
        <w:pStyle w:val="SuperHeading"/>
      </w:pPr>
      <w:r w:rsidRPr="003455BA">
        <w:t>Assessment Requirements for MSS405078 Lead and manage people within competitive systems and practices</w:t>
      </w:r>
    </w:p>
    <w:p w:rsidR="00000000" w:rsidRPr="003455BA" w:rsidP="003455BA">
      <w:pPr>
        <w:pStyle w:val="Heading1"/>
      </w:pPr>
      <w:bookmarkStart w:id="9" w:name="O_1262349"/>
      <w:bookmarkEnd w:id="9"/>
      <w:r w:rsidRPr="003455BA">
        <w:t>Modification History</w:t>
      </w:r>
    </w:p>
    <w:p w:rsidR="00000000" w:rsidRPr="003455BA" w:rsidP="00866D57">
      <w:pPr>
        <w:pStyle w:val="BodyText"/>
      </w:pPr>
      <w:r w:rsidRPr="003455BA">
        <w:t>Release 1. Unit code changed. Unit title</w:t>
      </w:r>
      <w:r w:rsidRPr="003455BA">
        <w:t xml:space="preserve"> changed. Elements changed. Performance Criteria changed. Foundation Skills populated. Range of conditions removed. Assessment requirements changed. Workplace outcome changed. Supersedes and is not equivalent to MSS405084 Manage people relationships.</w:t>
      </w:r>
    </w:p>
    <w:p w:rsidR="00000000" w:rsidRPr="003455BA" w:rsidP="003455BA">
      <w:pPr>
        <w:pStyle w:val="Heading1"/>
      </w:pPr>
      <w:bookmarkStart w:id="10" w:name="O_1262350"/>
      <w:bookmarkEnd w:id="10"/>
      <w:r w:rsidRPr="003455BA">
        <w:t>Performance Evidence</w:t>
      </w:r>
    </w:p>
    <w:p w:rsidR="00000000" w:rsidRPr="003455BA" w:rsidP="00866D57">
      <w:pPr>
        <w:pStyle w:val="BodyText"/>
      </w:pPr>
      <w:r w:rsidRPr="003455BA">
        <w:t>There must be evidence the candidate has completed the tasks outlined in the elements and performance criteria of this unit, and demonstrated the ability to:</w:t>
      </w:r>
    </w:p>
    <w:p w:rsidR="00000000" w:rsidRPr="003455BA" w:rsidP="003455BA">
      <w:pPr>
        <w:pStyle w:val="ListBullet"/>
      </w:pPr>
      <w:r w:rsidRPr="003455BA">
        <w:t>lead and support flow of communications across levels and areas of the organisation to identify and resolve at least 2 issues affecting the implementation of competitive systems and practices</w:t>
      </w:r>
    </w:p>
    <w:p w:rsidR="00000000" w:rsidRPr="003455BA" w:rsidP="003455BA">
      <w:pPr>
        <w:pStyle w:val="ListBullet"/>
      </w:pPr>
      <w:r w:rsidRPr="003455BA">
        <w:t>take or initiate action to address at least 2 barriers to commun</w:t>
      </w:r>
      <w:r w:rsidRPr="003455BA">
        <w:t>ication or participation affecting stakeholders.</w:t>
      </w:r>
    </w:p>
    <w:p w:rsidR="00000000" w:rsidRPr="003455BA" w:rsidP="003455BA">
      <w:pPr>
        <w:pStyle w:val="AllowPageBreak"/>
      </w:pPr>
    </w:p>
    <w:p w:rsidR="00000000" w:rsidRPr="003455BA" w:rsidP="003455BA">
      <w:pPr>
        <w:pStyle w:val="Heading1"/>
      </w:pPr>
      <w:bookmarkStart w:id="11" w:name="O_1262351"/>
      <w:bookmarkEnd w:id="11"/>
      <w:r w:rsidRPr="003455BA">
        <w:t>Knowledge Evidence</w:t>
      </w:r>
    </w:p>
    <w:p w:rsidR="00000000" w:rsidRPr="003455BA" w:rsidP="00866D57">
      <w:pPr>
        <w:pStyle w:val="BodyText"/>
      </w:pPr>
      <w:r w:rsidRPr="003455BA">
        <w:t>There must be evidence the candidate has knowledge of:</w:t>
      </w:r>
    </w:p>
    <w:p w:rsidR="00000000" w:rsidRPr="003455BA" w:rsidP="003455BA">
      <w:pPr>
        <w:pStyle w:val="ListBullet"/>
      </w:pPr>
      <w:r w:rsidRPr="003455BA">
        <w:t xml:space="preserve">techniques to guide, influence and support respectful communication </w:t>
      </w:r>
    </w:p>
    <w:p w:rsidR="00000000" w:rsidRPr="003455BA" w:rsidP="003455BA">
      <w:pPr>
        <w:pStyle w:val="ListBullet"/>
      </w:pPr>
      <w:r w:rsidRPr="003455BA">
        <w:t>types of structural, personal, cultural barr</w:t>
      </w:r>
      <w:r w:rsidRPr="003455BA">
        <w:t>iers that may affect implementation of competitive systems and practices</w:t>
      </w:r>
    </w:p>
    <w:p w:rsidR="00000000" w:rsidRPr="003455BA" w:rsidP="003455BA">
      <w:pPr>
        <w:pStyle w:val="ListBullet"/>
      </w:pPr>
      <w:r w:rsidRPr="003455BA">
        <w:t>coaching, structured programs and other support to address barriers</w:t>
      </w:r>
    </w:p>
    <w:p w:rsidR="00000000" w:rsidRPr="003455BA" w:rsidP="003455BA">
      <w:pPr>
        <w:pStyle w:val="ListBullet"/>
      </w:pPr>
      <w:r w:rsidRPr="003455BA">
        <w:t xml:space="preserve">role of communication and interpersonal skills in building trust and respect </w:t>
      </w:r>
    </w:p>
    <w:p w:rsidR="00000000" w:rsidRPr="003455BA" w:rsidP="003455BA">
      <w:pPr>
        <w:pStyle w:val="ListBullet"/>
      </w:pPr>
      <w:r w:rsidRPr="003455BA">
        <w:t>personality types and impact on commu</w:t>
      </w:r>
      <w:r w:rsidRPr="003455BA">
        <w:t>nication and participation in workplace</w:t>
      </w:r>
    </w:p>
    <w:p w:rsidR="00000000" w:rsidRPr="003455BA" w:rsidP="003455BA">
      <w:pPr>
        <w:pStyle w:val="ListBullet"/>
      </w:pPr>
      <w:r w:rsidRPr="003455BA">
        <w:t xml:space="preserve">leadership and management methods that support the values of competitive systems and practices </w:t>
      </w:r>
    </w:p>
    <w:p w:rsidR="00000000" w:rsidRPr="003455BA" w:rsidP="003455BA">
      <w:pPr>
        <w:pStyle w:val="ListBullet"/>
      </w:pPr>
      <w:r w:rsidRPr="003455BA">
        <w:t>techniques to facilitate agreement across levels and areas of the organisation</w:t>
      </w:r>
    </w:p>
    <w:p w:rsidR="00000000" w:rsidRPr="003455BA" w:rsidP="003455BA">
      <w:pPr>
        <w:pStyle w:val="ListBullet"/>
      </w:pPr>
      <w:r w:rsidRPr="003455BA">
        <w:t>formal mechanisms and visual devices to s</w:t>
      </w:r>
      <w:r w:rsidRPr="003455BA">
        <w:t>upport communication</w:t>
      </w:r>
    </w:p>
    <w:p w:rsidR="00000000" w:rsidRPr="003455BA" w:rsidP="003455BA">
      <w:pPr>
        <w:pStyle w:val="ListBullet"/>
      </w:pPr>
      <w:r w:rsidRPr="003455BA">
        <w:t>employee assistance mechanisms in the organisation</w:t>
      </w:r>
    </w:p>
    <w:p w:rsidR="00000000" w:rsidRPr="003455BA" w:rsidP="003455BA">
      <w:pPr>
        <w:pStyle w:val="ListBullet"/>
      </w:pPr>
      <w:r w:rsidRPr="003455BA">
        <w:t>methods of determining own skill needs and developing skills</w:t>
      </w:r>
    </w:p>
    <w:p w:rsidR="00000000" w:rsidRPr="003455BA" w:rsidP="003455BA">
      <w:pPr>
        <w:pStyle w:val="ListBullet"/>
      </w:pPr>
      <w:r w:rsidRPr="003455BA">
        <w:t xml:space="preserve">underpinning values relevant to competitive systems and practices including: </w:t>
      </w:r>
    </w:p>
    <w:p w:rsidR="00000000" w:rsidRPr="003455BA" w:rsidP="003455BA">
      <w:pPr>
        <w:pStyle w:val="ListBullet2"/>
      </w:pPr>
      <w:r w:rsidRPr="003455BA">
        <w:t xml:space="preserve">respect for people </w:t>
      </w:r>
    </w:p>
    <w:p w:rsidR="00000000" w:rsidRPr="003455BA" w:rsidP="003455BA">
      <w:pPr>
        <w:pStyle w:val="ListBullet2"/>
      </w:pPr>
      <w:r w:rsidRPr="003455BA">
        <w:t xml:space="preserve">respect for process </w:t>
      </w:r>
    </w:p>
    <w:p w:rsidR="00000000" w:rsidRPr="003455BA" w:rsidP="003455BA">
      <w:pPr>
        <w:pStyle w:val="ListBullet2"/>
      </w:pPr>
      <w:r w:rsidRPr="003455BA">
        <w:t>transparency and culture of learning</w:t>
      </w:r>
    </w:p>
    <w:p w:rsidR="00000000" w:rsidRPr="003455BA" w:rsidP="003455BA">
      <w:pPr>
        <w:pStyle w:val="ListBullet2"/>
      </w:pPr>
      <w:r w:rsidRPr="003455BA">
        <w:t xml:space="preserve">creation of value and customer perceived value </w:t>
      </w:r>
    </w:p>
    <w:p w:rsidR="00000000" w:rsidRPr="003455BA" w:rsidP="003455BA">
      <w:pPr>
        <w:pStyle w:val="ListBullet2"/>
      </w:pPr>
      <w:r w:rsidRPr="003455BA">
        <w:t>empowered teams and devolved decision-making and/or strategy deployment</w:t>
      </w:r>
    </w:p>
    <w:p w:rsidR="00000000" w:rsidRPr="003455BA" w:rsidP="003455BA">
      <w:pPr>
        <w:pStyle w:val="ListBullet2"/>
      </w:pPr>
      <w:r w:rsidRPr="003455BA">
        <w:t>go and see and/or go to the source decision-making.</w:t>
      </w:r>
    </w:p>
    <w:p w:rsidR="00000000" w:rsidRPr="003455BA" w:rsidP="003455BA">
      <w:pPr>
        <w:pStyle w:val="AllowPageBreak"/>
      </w:pPr>
    </w:p>
    <w:p w:rsidR="00000000" w:rsidRPr="003455BA" w:rsidP="003455BA">
      <w:pPr>
        <w:pStyle w:val="Heading1"/>
      </w:pPr>
      <w:bookmarkStart w:id="12" w:name="O_1262352"/>
      <w:bookmarkEnd w:id="12"/>
      <w:r w:rsidRPr="003455BA">
        <w:t>Assessment Conditions</w:t>
      </w:r>
    </w:p>
    <w:p w:rsidR="00000000" w:rsidRPr="003455BA" w:rsidP="00866D57">
      <w:pPr>
        <w:pStyle w:val="BodyText"/>
      </w:pPr>
      <w:r w:rsidRPr="003455BA">
        <w:t>Skills</w:t>
      </w:r>
      <w:r w:rsidRPr="003455BA">
        <w:t xml:space="preserve"> must have been demonstrated in the workplace or in a simulated environment that reflects workplace conditions and contingencies. The following conditions must be met for this unit:</w:t>
      </w:r>
    </w:p>
    <w:p w:rsidR="00000000" w:rsidRPr="003455BA" w:rsidP="003455BA">
      <w:pPr>
        <w:pStyle w:val="ListBullet"/>
      </w:pPr>
      <w:r w:rsidRPr="003455BA">
        <w:t>use of suitable facilities, equipment and resources</w:t>
      </w:r>
    </w:p>
    <w:p w:rsidR="00000000" w:rsidRPr="003455BA" w:rsidP="003455BA">
      <w:pPr>
        <w:pStyle w:val="ListBullet"/>
      </w:pPr>
      <w:r w:rsidRPr="003455BA">
        <w:t>modelling of industry</w:t>
      </w:r>
      <w:r w:rsidRPr="003455BA">
        <w:t xml:space="preserve"> operating conditions, including:</w:t>
      </w:r>
    </w:p>
    <w:p w:rsidR="00000000" w:rsidRPr="003455BA" w:rsidP="003455BA">
      <w:pPr>
        <w:pStyle w:val="ListBullet2"/>
      </w:pPr>
      <w:r w:rsidRPr="003455BA">
        <w:t>functioning competitive systems and practices environment.</w:t>
      </w:r>
    </w:p>
    <w:p w:rsidR="00000000" w:rsidRPr="003455BA" w:rsidP="00866D57">
      <w:pPr>
        <w:pStyle w:val="BodyText"/>
      </w:pPr>
      <w:r w:rsidRPr="003455BA">
        <w:t>Assessors must satisfy the NVR/AQTF mandatory competency requirements for assessors.</w:t>
      </w:r>
    </w:p>
    <w:p w:rsidR="00000000" w:rsidRPr="003455BA" w:rsidP="003455BA">
      <w:pPr>
        <w:pStyle w:val="Heading1"/>
      </w:pPr>
      <w:bookmarkStart w:id="13" w:name="O_1262355"/>
      <w:bookmarkEnd w:id="13"/>
      <w:r w:rsidRPr="003455BA">
        <w:t>Links</w:t>
      </w:r>
    </w:p>
    <w:p w:rsidR="00000000" w:rsidRPr="003455BA" w:rsidP="00866D57">
      <w:pPr>
        <w:pStyle w:val="BodyText"/>
      </w:pPr>
      <w:r w:rsidRPr="003455B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64F34">
        <w:rPr>
          <w:rStyle w:val="Hyperlink"/>
        </w:rPr>
        <w:t>https://vetnet.gov.au/Pages/TrainingDocs.aspx?q=5b04f318-804f-4dc0-9463-c3fb9a3fe998</w:t>
      </w:r>
      <w:r>
        <w:fldChar w:fldCharType="end"/>
      </w:r>
    </w:p>
    <w:p w:rsidR="00000000" w:rsidRPr="003455BA" w:rsidP="003455BA"/>
    <w:sectPr w:rsidSect="003455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BA" w:rsidRPr="00866D57" w:rsidP="00866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57" w:rsidP="003455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6D57" w:rsidP="003455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66D57" w:rsidP="003455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BA" w:rsidP="003455BA">
    <w:pPr>
      <w:pStyle w:val="Footer"/>
      <w:framePr w:wrap="around"/>
    </w:pPr>
    <w:r>
      <w:fldChar w:fldCharType="begin"/>
    </w:r>
    <w:r>
      <w:instrText xml:space="preserve"> DOCPROPERTY  Subject  \* MERGEFORMAT </w:instrText>
    </w:r>
    <w:r>
      <w:fldChar w:fldCharType="separate"/>
    </w:r>
    <w:r w:rsidR="00866D57">
      <w:t>Approved</w:t>
    </w:r>
    <w:r w:rsidR="00866D57">
      <w:fldChar w:fldCharType="end"/>
    </w:r>
    <w:r>
      <w:tab/>
      <w:t xml:space="preserve">Page </w:t>
    </w:r>
    <w:r>
      <w:fldChar w:fldCharType="begin"/>
    </w:r>
    <w:r>
      <w:instrText xml:space="preserve"> PAGE  \* Arabic  \* MERGEFORMAT </w:instrText>
    </w:r>
    <w:r>
      <w:fldChar w:fldCharType="separate"/>
    </w:r>
    <w:r w:rsidR="00866D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6D57">
      <w:rPr>
        <w:noProof/>
      </w:rPr>
      <w:t>5</w:t>
    </w:r>
    <w:r>
      <w:rPr>
        <w:noProof/>
      </w:rPr>
      <w:fldChar w:fldCharType="end"/>
    </w:r>
  </w:p>
  <w:p w:rsidR="003455BA" w:rsidP="003455BA">
    <w:pPr>
      <w:pStyle w:val="Footer"/>
      <w:framePr w:wrap="around"/>
    </w:pPr>
    <w:r>
      <w:t xml:space="preserve">© Commonwealth of Australia, </w:t>
    </w:r>
    <w:r>
      <w:fldChar w:fldCharType="begin"/>
    </w:r>
    <w:r>
      <w:instrText xml:space="preserve"> DATE  \@ "yyyy"  \* MERGEFORMAT </w:instrText>
    </w:r>
    <w:r>
      <w:fldChar w:fldCharType="separate"/>
    </w:r>
    <w:r w:rsidR="00866D57">
      <w:rPr>
        <w:noProof/>
      </w:rPr>
      <w:t>2025</w:t>
    </w:r>
    <w:r>
      <w:fldChar w:fldCharType="end"/>
    </w:r>
    <w:r>
      <w:tab/>
    </w:r>
    <w:r>
      <w:fldChar w:fldCharType="begin"/>
    </w:r>
    <w:r>
      <w:instrText xml:space="preserve"> DOCPROPERTY  Author  \* MERGEFORMAT </w:instrText>
    </w:r>
    <w:r>
      <w:fldChar w:fldCharType="separate"/>
    </w:r>
    <w:r w:rsidR="00866D57">
      <w:t>Manufacturing Industry Skills Alliance</w:t>
    </w:r>
    <w:r w:rsidR="00866D57">
      <w:fldChar w:fldCharType="end"/>
    </w:r>
  </w:p>
  <w:p w:rsidR="003455BA" w:rsidP="003455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5BA" w:rsidRPr="00866D57" w:rsidP="00866D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57" w:rsidRPr="002D2AF8" w:rsidP="003455BA">
    <w:pPr>
      <w:pStyle w:val="Header"/>
      <w:framePr w:wrap="around"/>
    </w:pPr>
    <w:r>
      <w:fldChar w:fldCharType="begin"/>
    </w:r>
    <w:r>
      <w:instrText xml:space="preserve"> TITLE   \* MERGEFORMAT </w:instrText>
    </w:r>
    <w:r>
      <w:fldChar w:fldCharType="separate"/>
    </w:r>
    <w:r>
      <w:t>MSS405078 Lead and manage people within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6D57" w:rsidP="003455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BA" w:rsidRPr="002D2AF8" w:rsidP="003455BA">
    <w:pPr>
      <w:pStyle w:val="Header"/>
      <w:framePr w:wrap="around"/>
    </w:pPr>
    <w:r>
      <w:fldChar w:fldCharType="begin"/>
    </w:r>
    <w:r>
      <w:instrText xml:space="preserve"> TITLE   \* MERGEFORMAT </w:instrText>
    </w:r>
    <w:r>
      <w:fldChar w:fldCharType="separate"/>
    </w:r>
    <w:r w:rsidR="00866D57">
      <w:t>MSS405078 Lead and manage people within competitive systems and practices</w:t>
    </w:r>
    <w:r w:rsidR="00866D57">
      <w:fldChar w:fldCharType="end"/>
    </w:r>
    <w:r>
      <w:tab/>
      <w:t xml:space="preserve">Date this document was generated: </w:t>
    </w:r>
    <w:r>
      <w:fldChar w:fldCharType="begin"/>
    </w:r>
    <w:r>
      <w:instrText xml:space="preserve"> CREATEDATE  \@ "d MMMM yyyy"  \* MERGEFORMAT </w:instrText>
    </w:r>
    <w:r>
      <w:fldChar w:fldCharType="separate"/>
    </w:r>
    <w:r w:rsidR="00866D57">
      <w:rPr>
        <w:noProof/>
      </w:rPr>
      <w:t>2 March 2025</w:t>
    </w:r>
    <w:r>
      <w:fldChar w:fldCharType="end"/>
    </w:r>
  </w:p>
  <w:p w:rsidR="003455BA" w:rsidP="003455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089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4E4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944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5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5BA"/>
    <w:pPr>
      <w:spacing w:before="360" w:after="60"/>
      <w:outlineLvl w:val="0"/>
    </w:pPr>
    <w:rPr>
      <w:sz w:val="32"/>
    </w:rPr>
  </w:style>
  <w:style w:type="paragraph" w:styleId="Heading2">
    <w:name w:val="heading 2"/>
    <w:basedOn w:val="HeadingBase"/>
    <w:next w:val="BodyText"/>
    <w:link w:val="Heading2Char"/>
    <w:qFormat/>
    <w:rsid w:val="003455BA"/>
    <w:pPr>
      <w:keepLines/>
      <w:spacing w:before="240" w:after="120"/>
      <w:outlineLvl w:val="1"/>
    </w:pPr>
    <w:rPr>
      <w:sz w:val="28"/>
      <w:szCs w:val="40"/>
    </w:rPr>
  </w:style>
  <w:style w:type="paragraph" w:styleId="Heading3">
    <w:name w:val="heading 3"/>
    <w:basedOn w:val="HeadingBase"/>
    <w:next w:val="BodyText"/>
    <w:link w:val="Heading3Char"/>
    <w:qFormat/>
    <w:rsid w:val="003455BA"/>
    <w:pPr>
      <w:spacing w:before="180" w:after="120"/>
      <w:outlineLvl w:val="2"/>
    </w:pPr>
    <w:rPr>
      <w:spacing w:val="-10"/>
      <w:kern w:val="32"/>
    </w:rPr>
  </w:style>
  <w:style w:type="paragraph" w:styleId="Heading4">
    <w:name w:val="heading 4"/>
    <w:basedOn w:val="HeadingBase"/>
    <w:next w:val="BodyText"/>
    <w:link w:val="Heading4Char"/>
    <w:qFormat/>
    <w:rsid w:val="003455BA"/>
    <w:pPr>
      <w:spacing w:before="160" w:after="120"/>
      <w:outlineLvl w:val="3"/>
    </w:pPr>
    <w:rPr>
      <w:sz w:val="22"/>
    </w:rPr>
  </w:style>
  <w:style w:type="paragraph" w:styleId="Heading5">
    <w:name w:val="heading 5"/>
    <w:basedOn w:val="HeadingBase"/>
    <w:next w:val="Normal"/>
    <w:link w:val="Heading5Char"/>
    <w:qFormat/>
    <w:rsid w:val="003455BA"/>
    <w:pPr>
      <w:spacing w:before="80"/>
      <w:outlineLvl w:val="4"/>
    </w:pPr>
    <w:rPr>
      <w:color w:val="918585"/>
      <w:sz w:val="20"/>
    </w:rPr>
  </w:style>
  <w:style w:type="paragraph" w:styleId="Heading6">
    <w:name w:val="heading 6"/>
    <w:basedOn w:val="HeadingBase"/>
    <w:next w:val="Normal"/>
    <w:link w:val="Heading6Char"/>
    <w:qFormat/>
    <w:rsid w:val="003455BA"/>
    <w:pPr>
      <w:spacing w:before="60"/>
      <w:outlineLvl w:val="5"/>
    </w:pPr>
    <w:rPr>
      <w:color w:val="918585"/>
      <w:sz w:val="20"/>
    </w:rPr>
  </w:style>
  <w:style w:type="paragraph" w:styleId="Heading7">
    <w:name w:val="heading 7"/>
    <w:basedOn w:val="Normal"/>
    <w:next w:val="Normal"/>
    <w:link w:val="Heading7Char"/>
    <w:qFormat/>
    <w:rsid w:val="003455BA"/>
    <w:pPr>
      <w:ind w:left="720"/>
      <w:outlineLvl w:val="6"/>
    </w:pPr>
    <w:rPr>
      <w:i/>
    </w:rPr>
  </w:style>
  <w:style w:type="paragraph" w:styleId="Heading8">
    <w:name w:val="heading 8"/>
    <w:basedOn w:val="Normal"/>
    <w:next w:val="Normal"/>
    <w:link w:val="Heading8Char"/>
    <w:qFormat/>
    <w:rsid w:val="003455BA"/>
    <w:pPr>
      <w:ind w:left="720"/>
      <w:outlineLvl w:val="7"/>
    </w:pPr>
    <w:rPr>
      <w:i/>
    </w:rPr>
  </w:style>
  <w:style w:type="paragraph" w:styleId="Heading9">
    <w:name w:val="heading 9"/>
    <w:basedOn w:val="Normal"/>
    <w:next w:val="Normal"/>
    <w:link w:val="Heading9Char"/>
    <w:qFormat/>
    <w:rsid w:val="003455BA"/>
    <w:pPr>
      <w:ind w:left="720"/>
      <w:outlineLvl w:val="8"/>
    </w:pPr>
    <w:rPr>
      <w:i/>
    </w:rPr>
  </w:style>
  <w:style w:type="character" w:default="1" w:styleId="DefaultParagraphFont">
    <w:name w:val="Default Paragraph Font"/>
    <w:uiPriority w:val="1"/>
    <w:unhideWhenUsed/>
    <w:rsid w:val="003455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5BA"/>
  </w:style>
  <w:style w:type="character" w:customStyle="1" w:styleId="Heading1Char">
    <w:name w:val="Heading 1 Char"/>
    <w:basedOn w:val="DefaultParagraphFont"/>
    <w:link w:val="Heading1"/>
    <w:rsid w:val="003455BA"/>
    <w:rPr>
      <w:rFonts w:ascii="Times New Roman" w:eastAsia="Times New Roman" w:hAnsi="Times New Roman" w:cs="Times New Roman"/>
      <w:b/>
      <w:sz w:val="32"/>
      <w:szCs w:val="20"/>
      <w:lang w:eastAsia="en-US"/>
    </w:rPr>
  </w:style>
  <w:style w:type="paragraph" w:styleId="BodyText">
    <w:name w:val="Body Text"/>
    <w:basedOn w:val="Normal"/>
    <w:link w:val="BodyTextChar"/>
    <w:rsid w:val="003455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5BA"/>
    <w:rPr>
      <w:rFonts w:ascii="Times New Roman" w:eastAsia="Times New Roman" w:hAnsi="Times New Roman" w:cs="Times New Roman"/>
      <w:sz w:val="24"/>
      <w:lang w:eastAsia="en-US"/>
    </w:rPr>
  </w:style>
  <w:style w:type="paragraph" w:styleId="ListBullet">
    <w:name w:val="List Bullet"/>
    <w:basedOn w:val="List"/>
    <w:rsid w:val="003455BA"/>
    <w:pPr>
      <w:numPr>
        <w:numId w:val="12"/>
      </w:numPr>
      <w:tabs>
        <w:tab w:val="clear" w:pos="340"/>
      </w:tabs>
      <w:spacing w:before="40" w:after="40"/>
    </w:pPr>
  </w:style>
  <w:style w:type="character" w:customStyle="1" w:styleId="SpecialBold">
    <w:name w:val="Special Bold"/>
    <w:basedOn w:val="DefaultParagraphFont"/>
    <w:rsid w:val="003455BA"/>
    <w:rPr>
      <w:b/>
      <w:spacing w:val="0"/>
    </w:rPr>
  </w:style>
  <w:style w:type="paragraph" w:styleId="ListBullet2">
    <w:name w:val="List Bullet 2"/>
    <w:basedOn w:val="List2"/>
    <w:rsid w:val="003455BA"/>
    <w:pPr>
      <w:numPr>
        <w:numId w:val="13"/>
      </w:numPr>
      <w:tabs>
        <w:tab w:val="clear" w:pos="680"/>
      </w:tabs>
    </w:pPr>
  </w:style>
  <w:style w:type="paragraph" w:customStyle="1" w:styleId="SuperHeading">
    <w:name w:val="SuperHeading"/>
    <w:basedOn w:val="Normal"/>
    <w:rsid w:val="003455BA"/>
    <w:pPr>
      <w:spacing w:before="240" w:after="120"/>
      <w:outlineLvl w:val="0"/>
    </w:pPr>
    <w:rPr>
      <w:rFonts w:ascii="Times New Roman" w:hAnsi="Times New Roman"/>
      <w:b/>
      <w:sz w:val="32"/>
    </w:rPr>
  </w:style>
  <w:style w:type="paragraph" w:customStyle="1" w:styleId="AllowPageBreak">
    <w:name w:val="AllowPageBreak"/>
    <w:rsid w:val="003455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5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5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5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5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5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5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5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5BA"/>
    <w:rPr>
      <w:rFonts w:ascii="Courier New" w:eastAsia="Times New Roman" w:hAnsi="Courier New" w:cs="Times New Roman"/>
      <w:i/>
      <w:szCs w:val="20"/>
      <w:lang w:eastAsia="en-US"/>
    </w:rPr>
  </w:style>
  <w:style w:type="paragraph" w:customStyle="1" w:styleId="HeadingBase">
    <w:name w:val="Heading Base"/>
    <w:rsid w:val="003455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5BA"/>
    <w:pPr>
      <w:tabs>
        <w:tab w:val="right" w:leader="dot" w:pos="9072"/>
      </w:tabs>
      <w:ind w:left="567"/>
    </w:pPr>
    <w:rPr>
      <w:szCs w:val="22"/>
    </w:rPr>
  </w:style>
  <w:style w:type="paragraph" w:customStyle="1" w:styleId="TOCBase">
    <w:name w:val="TOC Base"/>
    <w:rsid w:val="003455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5BA"/>
    <w:pPr>
      <w:tabs>
        <w:tab w:val="right" w:leader="dot" w:pos="9072"/>
      </w:tabs>
      <w:spacing w:before="40" w:after="40"/>
      <w:ind w:left="284"/>
    </w:pPr>
    <w:rPr>
      <w:rFonts w:ascii="Times New Roman" w:hAnsi="Times New Roman"/>
    </w:rPr>
  </w:style>
  <w:style w:type="paragraph" w:styleId="TOC1">
    <w:name w:val="toc 1"/>
    <w:basedOn w:val="TOCBase"/>
    <w:next w:val="Normal"/>
    <w:rsid w:val="003455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5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5BA"/>
    <w:rPr>
      <w:rFonts w:ascii="Times New Roman" w:eastAsia="Times New Roman" w:hAnsi="Times New Roman" w:cs="Times New Roman"/>
      <w:sz w:val="16"/>
      <w:lang w:eastAsia="en-US"/>
    </w:rPr>
  </w:style>
  <w:style w:type="paragraph" w:styleId="Title">
    <w:name w:val="Title"/>
    <w:basedOn w:val="HeadingBase"/>
    <w:link w:val="TitleChar"/>
    <w:qFormat/>
    <w:rsid w:val="003455BA"/>
    <w:pPr>
      <w:spacing w:before="5040"/>
      <w:jc w:val="center"/>
    </w:pPr>
    <w:rPr>
      <w:sz w:val="48"/>
      <w:szCs w:val="72"/>
      <w:lang w:val="en-US"/>
    </w:rPr>
  </w:style>
  <w:style w:type="character" w:customStyle="1" w:styleId="TitleChar">
    <w:name w:val="Title Char"/>
    <w:basedOn w:val="DefaultParagraphFont"/>
    <w:link w:val="Title"/>
    <w:rsid w:val="003455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5BA"/>
    <w:pPr>
      <w:tabs>
        <w:tab w:val="left" w:pos="3600"/>
        <w:tab w:val="left" w:pos="3958"/>
      </w:tabs>
    </w:pPr>
  </w:style>
  <w:style w:type="paragraph" w:styleId="List">
    <w:name w:val="List"/>
    <w:basedOn w:val="BodyText"/>
    <w:next w:val="BodyText"/>
    <w:rsid w:val="003455BA"/>
    <w:pPr>
      <w:tabs>
        <w:tab w:val="left" w:pos="340"/>
      </w:tabs>
      <w:spacing w:before="60" w:after="60"/>
      <w:ind w:left="340" w:hanging="340"/>
    </w:pPr>
  </w:style>
  <w:style w:type="paragraph" w:customStyle="1" w:styleId="Note">
    <w:name w:val="Note"/>
    <w:basedOn w:val="BodyText"/>
    <w:rsid w:val="003455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5BA"/>
    <w:pPr>
      <w:framePr w:wrap="auto" w:hAnchor="text" w:y="6049"/>
    </w:pPr>
    <w:rPr>
      <w:color w:val="000000"/>
      <w:sz w:val="40"/>
    </w:rPr>
  </w:style>
  <w:style w:type="paragraph" w:customStyle="1" w:styleId="TOCTitle">
    <w:name w:val="TOCTitle"/>
    <w:basedOn w:val="Heading1"/>
    <w:rsid w:val="003455BA"/>
    <w:pPr>
      <w:spacing w:after="240"/>
      <w:jc w:val="center"/>
      <w:outlineLvl w:val="9"/>
    </w:pPr>
    <w:rPr>
      <w:caps/>
    </w:rPr>
  </w:style>
  <w:style w:type="paragraph" w:customStyle="1" w:styleId="Version">
    <w:name w:val="Version"/>
    <w:rsid w:val="003455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5BA"/>
    <w:pPr>
      <w:keepNext w:val="0"/>
      <w:tabs>
        <w:tab w:val="right" w:pos="4176"/>
      </w:tabs>
      <w:ind w:left="198" w:hanging="198"/>
    </w:pPr>
    <w:rPr>
      <w:rFonts w:ascii="Garamond" w:hAnsi="Garamond"/>
    </w:rPr>
  </w:style>
  <w:style w:type="paragraph" w:styleId="IndexHeading">
    <w:name w:val="index heading"/>
    <w:basedOn w:val="Normal"/>
    <w:next w:val="Index1"/>
    <w:semiHidden/>
    <w:rsid w:val="003455BA"/>
    <w:pPr>
      <w:spacing w:before="120" w:after="120"/>
    </w:pPr>
    <w:rPr>
      <w:rFonts w:ascii="Arial" w:hAnsi="Arial"/>
      <w:b/>
      <w:color w:val="918585"/>
      <w:sz w:val="24"/>
    </w:rPr>
  </w:style>
  <w:style w:type="paragraph" w:styleId="Header">
    <w:name w:val="header"/>
    <w:basedOn w:val="Normal"/>
    <w:link w:val="HeaderChar"/>
    <w:rsid w:val="003455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5BA"/>
    <w:rPr>
      <w:rFonts w:ascii="Times New Roman" w:eastAsia="Times New Roman" w:hAnsi="Times New Roman" w:cs="Times New Roman"/>
      <w:sz w:val="16"/>
      <w:szCs w:val="20"/>
      <w:lang w:val="en-GB" w:eastAsia="en-US"/>
    </w:rPr>
  </w:style>
  <w:style w:type="paragraph" w:customStyle="1" w:styleId="Chapter">
    <w:name w:val="Chapter"/>
    <w:basedOn w:val="Normal"/>
    <w:rsid w:val="003455BA"/>
    <w:pPr>
      <w:spacing w:before="240"/>
    </w:pPr>
    <w:rPr>
      <w:rFonts w:ascii="Times New Roman" w:hAnsi="Times New Roman"/>
      <w:smallCaps/>
      <w:spacing w:val="80"/>
      <w:sz w:val="28"/>
    </w:rPr>
  </w:style>
  <w:style w:type="paragraph" w:customStyle="1" w:styleId="InChapter">
    <w:name w:val="InChapter"/>
    <w:basedOn w:val="Heading3"/>
    <w:rsid w:val="003455BA"/>
    <w:pPr>
      <w:spacing w:after="240"/>
      <w:outlineLvl w:val="9"/>
    </w:pPr>
    <w:rPr>
      <w:noProof/>
    </w:rPr>
  </w:style>
  <w:style w:type="paragraph" w:styleId="Index2">
    <w:name w:val="index 2"/>
    <w:basedOn w:val="Normal"/>
    <w:next w:val="Normal"/>
    <w:semiHidden/>
    <w:rsid w:val="003455BA"/>
    <w:pPr>
      <w:tabs>
        <w:tab w:val="right" w:pos="4176"/>
      </w:tabs>
      <w:ind w:left="568" w:hanging="284"/>
    </w:pPr>
    <w:rPr>
      <w:rFonts w:ascii="Garamond" w:hAnsi="Garamond"/>
    </w:rPr>
  </w:style>
  <w:style w:type="paragraph" w:customStyle="1" w:styleId="Byline">
    <w:name w:val="Byline"/>
    <w:rsid w:val="003455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5BA"/>
    <w:pPr>
      <w:tabs>
        <w:tab w:val="clear" w:pos="3600"/>
        <w:tab w:val="clear" w:pos="3958"/>
      </w:tabs>
      <w:jc w:val="right"/>
    </w:pPr>
  </w:style>
  <w:style w:type="character" w:styleId="Emphasis">
    <w:name w:val="Emphasis"/>
    <w:basedOn w:val="DefaultParagraphFont"/>
    <w:qFormat/>
    <w:rsid w:val="003455BA"/>
    <w:rPr>
      <w:i/>
    </w:rPr>
  </w:style>
  <w:style w:type="paragraph" w:styleId="Caption">
    <w:name w:val="caption"/>
    <w:basedOn w:val="BodyText"/>
    <w:next w:val="Normal"/>
    <w:qFormat/>
    <w:rsid w:val="003455BA"/>
    <w:pPr>
      <w:framePr w:w="2268" w:hSpace="181" w:vSpace="181" w:wrap="around" w:vAnchor="text" w:hAnchor="page" w:x="1135" w:y="285" w:anchorLock="1"/>
    </w:pPr>
    <w:rPr>
      <w:i/>
    </w:rPr>
  </w:style>
  <w:style w:type="paragraph" w:customStyle="1" w:styleId="MiniTOCTitle">
    <w:name w:val="MiniTOCTitle"/>
    <w:basedOn w:val="Heading4"/>
    <w:rsid w:val="003455BA"/>
    <w:pPr>
      <w:spacing w:before="240"/>
      <w:outlineLvl w:val="9"/>
    </w:pPr>
    <w:rPr>
      <w:noProof/>
      <w:sz w:val="24"/>
    </w:rPr>
  </w:style>
  <w:style w:type="paragraph" w:customStyle="1" w:styleId="MiniTOCItem">
    <w:name w:val="MiniTOCItem"/>
    <w:basedOn w:val="ListBullet"/>
    <w:rsid w:val="003455BA"/>
    <w:pPr>
      <w:numPr>
        <w:numId w:val="0"/>
      </w:numPr>
      <w:tabs>
        <w:tab w:val="right" w:leader="dot" w:pos="6521"/>
      </w:tabs>
      <w:spacing w:before="0" w:after="0"/>
    </w:pPr>
  </w:style>
  <w:style w:type="paragraph" w:customStyle="1" w:styleId="TOFTitle">
    <w:name w:val="TOFTitle"/>
    <w:basedOn w:val="TOCTitle"/>
    <w:rsid w:val="003455BA"/>
  </w:style>
  <w:style w:type="paragraph" w:styleId="TableofFigures">
    <w:name w:val="table of figures"/>
    <w:basedOn w:val="Normal"/>
    <w:next w:val="Normal"/>
    <w:semiHidden/>
    <w:rsid w:val="003455BA"/>
    <w:pPr>
      <w:tabs>
        <w:tab w:val="right" w:leader="dot" w:pos="9072"/>
      </w:tabs>
      <w:ind w:left="970" w:hanging="403"/>
    </w:pPr>
    <w:rPr>
      <w:rFonts w:ascii="Times New Roman" w:hAnsi="Times New Roman"/>
      <w:b/>
    </w:rPr>
  </w:style>
  <w:style w:type="paragraph" w:styleId="ListNumber">
    <w:name w:val="List Number"/>
    <w:basedOn w:val="List"/>
    <w:rsid w:val="003455BA"/>
    <w:pPr>
      <w:numPr>
        <w:numId w:val="15"/>
      </w:numPr>
      <w:tabs>
        <w:tab w:val="clear" w:pos="340"/>
      </w:tabs>
    </w:pPr>
  </w:style>
  <w:style w:type="character" w:customStyle="1" w:styleId="WingdingSymbols">
    <w:name w:val="Wingding Symbols"/>
    <w:rsid w:val="003455BA"/>
    <w:rPr>
      <w:rFonts w:ascii="Wingdings" w:hAnsi="Wingdings"/>
    </w:rPr>
  </w:style>
  <w:style w:type="paragraph" w:customStyle="1" w:styleId="TableHeading">
    <w:name w:val="Table Heading"/>
    <w:basedOn w:val="HeadingBase"/>
    <w:rsid w:val="003455BA"/>
    <w:pPr>
      <w:keepLines/>
      <w:pBdr>
        <w:bottom w:val="single" w:sz="6" w:space="1" w:color="918585"/>
      </w:pBdr>
      <w:spacing w:before="240"/>
    </w:pPr>
  </w:style>
  <w:style w:type="character" w:customStyle="1" w:styleId="HotSpot">
    <w:name w:val="HotSpot"/>
    <w:rsid w:val="003455BA"/>
    <w:rPr>
      <w:color w:val="0033CC"/>
      <w:u w:val="none"/>
    </w:rPr>
  </w:style>
  <w:style w:type="paragraph" w:customStyle="1" w:styleId="BodyTextRight">
    <w:name w:val="Body Text Right"/>
    <w:basedOn w:val="BodyText"/>
    <w:rsid w:val="003455BA"/>
    <w:pPr>
      <w:spacing w:before="0" w:after="0"/>
      <w:jc w:val="right"/>
    </w:pPr>
  </w:style>
  <w:style w:type="paragraph" w:styleId="Index3">
    <w:name w:val="index 3"/>
    <w:basedOn w:val="ListNumber2"/>
    <w:next w:val="Normal"/>
    <w:semiHidden/>
    <w:rsid w:val="003455BA"/>
    <w:pPr>
      <w:numPr>
        <w:numId w:val="0"/>
      </w:numPr>
      <w:tabs>
        <w:tab w:val="right" w:leader="dot" w:pos="4176"/>
      </w:tabs>
    </w:pPr>
  </w:style>
  <w:style w:type="paragraph" w:styleId="ListNumber2">
    <w:name w:val="List Number 2"/>
    <w:basedOn w:val="List2"/>
    <w:rsid w:val="003455BA"/>
    <w:pPr>
      <w:numPr>
        <w:numId w:val="10"/>
      </w:numPr>
      <w:tabs>
        <w:tab w:val="clear" w:pos="1060"/>
      </w:tabs>
    </w:pPr>
  </w:style>
  <w:style w:type="paragraph" w:customStyle="1" w:styleId="MarginNote">
    <w:name w:val="Margin Note"/>
    <w:basedOn w:val="BodyText"/>
    <w:rsid w:val="003455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5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5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5BA"/>
    <w:rPr>
      <w:sz w:val="32"/>
    </w:rPr>
  </w:style>
  <w:style w:type="paragraph" w:customStyle="1" w:styleId="HeadingProcedure">
    <w:name w:val="Heading Procedure"/>
    <w:basedOn w:val="HeadingBase"/>
    <w:next w:val="Normal"/>
    <w:rsid w:val="003455BA"/>
    <w:pPr>
      <w:tabs>
        <w:tab w:val="left" w:pos="0"/>
      </w:tabs>
      <w:spacing w:before="120" w:after="60"/>
    </w:pPr>
    <w:rPr>
      <w:i/>
      <w:color w:val="918585"/>
      <w:sz w:val="22"/>
    </w:rPr>
  </w:style>
  <w:style w:type="paragraph" w:customStyle="1" w:styleId="TableBodyText">
    <w:name w:val="Table Body Text"/>
    <w:basedOn w:val="BodyText"/>
    <w:rsid w:val="003455BA"/>
    <w:pPr>
      <w:spacing w:before="60" w:after="60"/>
    </w:pPr>
  </w:style>
  <w:style w:type="paragraph" w:styleId="ListContinue">
    <w:name w:val="List Continue"/>
    <w:basedOn w:val="List"/>
    <w:rsid w:val="003455BA"/>
    <w:pPr>
      <w:ind w:firstLine="0"/>
    </w:pPr>
  </w:style>
  <w:style w:type="paragraph" w:customStyle="1" w:styleId="ListNote">
    <w:name w:val="List Note"/>
    <w:basedOn w:val="List"/>
    <w:rsid w:val="003455BA"/>
    <w:pPr>
      <w:pBdr>
        <w:top w:val="single" w:sz="6" w:space="2" w:color="918585"/>
        <w:bottom w:val="single" w:sz="6" w:space="2" w:color="918585"/>
      </w:pBdr>
      <w:tabs>
        <w:tab w:val="left" w:pos="1021"/>
      </w:tabs>
      <w:ind w:firstLine="0"/>
    </w:pPr>
  </w:style>
  <w:style w:type="paragraph" w:customStyle="1" w:styleId="Warning">
    <w:name w:val="Warning"/>
    <w:basedOn w:val="BodyText"/>
    <w:rsid w:val="003455BA"/>
    <w:pPr>
      <w:shd w:val="clear" w:color="auto" w:fill="D9D9D9"/>
      <w:tabs>
        <w:tab w:val="left" w:pos="992"/>
      </w:tabs>
      <w:ind w:left="119" w:right="119"/>
    </w:pPr>
    <w:rPr>
      <w:sz w:val="20"/>
    </w:rPr>
  </w:style>
  <w:style w:type="paragraph" w:customStyle="1" w:styleId="MarginIcons">
    <w:name w:val="Margin Icons"/>
    <w:basedOn w:val="BodyText"/>
    <w:rsid w:val="003455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5BA"/>
    <w:rPr>
      <w:rFonts w:ascii="Courier New" w:hAnsi="Courier New"/>
    </w:rPr>
  </w:style>
  <w:style w:type="paragraph" w:customStyle="1" w:styleId="NoteBullet">
    <w:name w:val="Note Bullet"/>
    <w:basedOn w:val="Note"/>
    <w:rsid w:val="003455BA"/>
    <w:pPr>
      <w:tabs>
        <w:tab w:val="clear" w:pos="680"/>
      </w:tabs>
      <w:spacing w:before="60" w:after="60"/>
    </w:pPr>
  </w:style>
  <w:style w:type="paragraph" w:customStyle="1" w:styleId="SubHeading2">
    <w:name w:val="SubHeading2"/>
    <w:basedOn w:val="HeadingBase"/>
    <w:rsid w:val="003455BA"/>
    <w:pPr>
      <w:spacing w:before="240" w:after="60"/>
    </w:pPr>
    <w:rPr>
      <w:sz w:val="20"/>
    </w:rPr>
  </w:style>
  <w:style w:type="paragraph" w:customStyle="1" w:styleId="SubHeading1">
    <w:name w:val="SubHeading1"/>
    <w:basedOn w:val="HeadingBase"/>
    <w:rsid w:val="003455BA"/>
    <w:pPr>
      <w:spacing w:before="240" w:after="60"/>
    </w:pPr>
    <w:rPr>
      <w:color w:val="918585"/>
      <w:sz w:val="22"/>
    </w:rPr>
  </w:style>
  <w:style w:type="paragraph" w:customStyle="1" w:styleId="SideHeading">
    <w:name w:val="Side Heading"/>
    <w:basedOn w:val="HeadingBase"/>
    <w:rsid w:val="003455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5BA"/>
    <w:pPr>
      <w:tabs>
        <w:tab w:val="num" w:pos="360"/>
      </w:tabs>
    </w:pPr>
  </w:style>
  <w:style w:type="paragraph" w:styleId="PlainText">
    <w:name w:val="Plain Text"/>
    <w:basedOn w:val="Normal"/>
    <w:link w:val="PlainTextChar"/>
    <w:rsid w:val="003455BA"/>
    <w:rPr>
      <w:sz w:val="20"/>
    </w:rPr>
  </w:style>
  <w:style w:type="character" w:customStyle="1" w:styleId="PlainTextChar">
    <w:name w:val="Plain Text Char"/>
    <w:basedOn w:val="DefaultParagraphFont"/>
    <w:link w:val="PlainText"/>
    <w:rsid w:val="003455BA"/>
    <w:rPr>
      <w:rFonts w:ascii="Courier New" w:eastAsia="Times New Roman" w:hAnsi="Courier New" w:cs="Times New Roman"/>
      <w:sz w:val="20"/>
      <w:szCs w:val="20"/>
      <w:lang w:eastAsia="en-US"/>
    </w:rPr>
  </w:style>
  <w:style w:type="character" w:customStyle="1" w:styleId="MenuOption">
    <w:name w:val="Menu Option"/>
    <w:basedOn w:val="DefaultParagraphFont"/>
    <w:rsid w:val="003455BA"/>
    <w:rPr>
      <w:b/>
      <w:smallCaps/>
    </w:rPr>
  </w:style>
  <w:style w:type="paragraph" w:customStyle="1" w:styleId="TableListNumber">
    <w:name w:val="Table List Number"/>
    <w:basedOn w:val="ListNumber"/>
    <w:rsid w:val="003455BA"/>
    <w:pPr>
      <w:numPr>
        <w:numId w:val="0"/>
      </w:numPr>
    </w:pPr>
  </w:style>
  <w:style w:type="paragraph" w:styleId="TOC4">
    <w:name w:val="toc 4"/>
    <w:basedOn w:val="TOCBase"/>
    <w:next w:val="Normal"/>
    <w:semiHidden/>
    <w:rsid w:val="003455BA"/>
    <w:pPr>
      <w:tabs>
        <w:tab w:val="right" w:leader="dot" w:pos="9071"/>
      </w:tabs>
      <w:ind w:left="1701"/>
    </w:pPr>
  </w:style>
  <w:style w:type="paragraph" w:customStyle="1" w:styleId="ListAlpha">
    <w:name w:val="List Alpha"/>
    <w:basedOn w:val="List"/>
    <w:rsid w:val="003455BA"/>
    <w:pPr>
      <w:numPr>
        <w:numId w:val="9"/>
      </w:numPr>
    </w:pPr>
  </w:style>
  <w:style w:type="paragraph" w:customStyle="1" w:styleId="ListAlpha2">
    <w:name w:val="List Alpha 2"/>
    <w:basedOn w:val="List2"/>
    <w:rsid w:val="003455BA"/>
    <w:pPr>
      <w:numPr>
        <w:numId w:val="8"/>
      </w:numPr>
    </w:pPr>
  </w:style>
  <w:style w:type="paragraph" w:styleId="List2">
    <w:name w:val="List 2"/>
    <w:basedOn w:val="BodyText"/>
    <w:rsid w:val="003455BA"/>
    <w:pPr>
      <w:tabs>
        <w:tab w:val="left" w:pos="680"/>
      </w:tabs>
      <w:spacing w:before="60" w:after="60"/>
      <w:ind w:left="680" w:hanging="340"/>
    </w:pPr>
  </w:style>
  <w:style w:type="paragraph" w:styleId="List3">
    <w:name w:val="List 3"/>
    <w:basedOn w:val="BodyText"/>
    <w:rsid w:val="003455BA"/>
    <w:pPr>
      <w:tabs>
        <w:tab w:val="left" w:pos="1021"/>
      </w:tabs>
      <w:spacing w:before="60" w:after="60"/>
      <w:ind w:left="1020" w:hanging="340"/>
    </w:pPr>
  </w:style>
  <w:style w:type="paragraph" w:styleId="List4">
    <w:name w:val="List 4"/>
    <w:basedOn w:val="BodyText"/>
    <w:rsid w:val="003455BA"/>
    <w:pPr>
      <w:tabs>
        <w:tab w:val="left" w:pos="1361"/>
      </w:tabs>
      <w:spacing w:before="60" w:after="60"/>
      <w:ind w:left="1361" w:hanging="340"/>
    </w:pPr>
  </w:style>
  <w:style w:type="paragraph" w:styleId="List5">
    <w:name w:val="List 5"/>
    <w:basedOn w:val="BodyText"/>
    <w:rsid w:val="003455BA"/>
    <w:pPr>
      <w:tabs>
        <w:tab w:val="left" w:pos="1701"/>
      </w:tabs>
      <w:spacing w:before="60" w:after="60"/>
      <w:ind w:left="1701" w:hanging="340"/>
    </w:pPr>
  </w:style>
  <w:style w:type="paragraph" w:styleId="ListBullet3">
    <w:name w:val="List Bullet 3"/>
    <w:basedOn w:val="List3"/>
    <w:rsid w:val="003455BA"/>
    <w:pPr>
      <w:numPr>
        <w:numId w:val="14"/>
      </w:numPr>
      <w:tabs>
        <w:tab w:val="clear" w:pos="1021"/>
      </w:tabs>
      <w:ind w:left="1037" w:hanging="357"/>
    </w:pPr>
  </w:style>
  <w:style w:type="paragraph" w:styleId="ListBullet4">
    <w:name w:val="List Bullet 4"/>
    <w:basedOn w:val="List4"/>
    <w:rsid w:val="003455BA"/>
    <w:pPr>
      <w:numPr>
        <w:numId w:val="3"/>
      </w:numPr>
      <w:tabs>
        <w:tab w:val="clear" w:pos="1361"/>
      </w:tabs>
    </w:pPr>
  </w:style>
  <w:style w:type="paragraph" w:styleId="ListBullet5">
    <w:name w:val="List Bullet 5"/>
    <w:basedOn w:val="List5"/>
    <w:rsid w:val="003455BA"/>
    <w:pPr>
      <w:numPr>
        <w:numId w:val="4"/>
      </w:numPr>
    </w:pPr>
  </w:style>
  <w:style w:type="paragraph" w:styleId="ListContinue2">
    <w:name w:val="List Continue 2"/>
    <w:basedOn w:val="List2"/>
    <w:rsid w:val="003455BA"/>
    <w:pPr>
      <w:ind w:firstLine="0"/>
    </w:pPr>
  </w:style>
  <w:style w:type="paragraph" w:styleId="ListContinue3">
    <w:name w:val="List Continue 3"/>
    <w:basedOn w:val="List3"/>
    <w:rsid w:val="003455BA"/>
    <w:pPr>
      <w:ind w:left="1021" w:firstLine="0"/>
    </w:pPr>
  </w:style>
  <w:style w:type="paragraph" w:styleId="ListContinue4">
    <w:name w:val="List Continue 4"/>
    <w:basedOn w:val="List4"/>
    <w:rsid w:val="003455BA"/>
    <w:pPr>
      <w:ind w:firstLine="0"/>
    </w:pPr>
  </w:style>
  <w:style w:type="paragraph" w:styleId="ListContinue5">
    <w:name w:val="List Continue 5"/>
    <w:basedOn w:val="List5"/>
    <w:rsid w:val="003455BA"/>
    <w:pPr>
      <w:ind w:firstLine="0"/>
    </w:pPr>
  </w:style>
  <w:style w:type="paragraph" w:styleId="ListNumber3">
    <w:name w:val="List Number 3"/>
    <w:basedOn w:val="List3"/>
    <w:rsid w:val="003455BA"/>
    <w:pPr>
      <w:numPr>
        <w:numId w:val="5"/>
      </w:numPr>
    </w:pPr>
  </w:style>
  <w:style w:type="paragraph" w:styleId="ListNumber4">
    <w:name w:val="List Number 4"/>
    <w:basedOn w:val="List4"/>
    <w:rsid w:val="003455BA"/>
    <w:pPr>
      <w:numPr>
        <w:numId w:val="6"/>
      </w:numPr>
    </w:pPr>
  </w:style>
  <w:style w:type="paragraph" w:styleId="ListNumber5">
    <w:name w:val="List Number 5"/>
    <w:basedOn w:val="List5"/>
    <w:rsid w:val="003455BA"/>
    <w:pPr>
      <w:numPr>
        <w:numId w:val="7"/>
      </w:numPr>
    </w:pPr>
  </w:style>
  <w:style w:type="paragraph" w:styleId="BlockText">
    <w:name w:val="Block Text"/>
    <w:basedOn w:val="Normal"/>
    <w:rsid w:val="003455BA"/>
    <w:pPr>
      <w:spacing w:after="120"/>
      <w:ind w:left="1440" w:right="1440"/>
    </w:pPr>
  </w:style>
  <w:style w:type="character" w:customStyle="1" w:styleId="Subscript">
    <w:name w:val="Subscript"/>
    <w:basedOn w:val="DefaultParagraphFont"/>
    <w:rsid w:val="003455BA"/>
    <w:rPr>
      <w:sz w:val="16"/>
      <w:vertAlign w:val="subscript"/>
    </w:rPr>
  </w:style>
  <w:style w:type="character" w:customStyle="1" w:styleId="Superscript">
    <w:name w:val="Superscript"/>
    <w:basedOn w:val="DefaultParagraphFont"/>
    <w:rsid w:val="003455BA"/>
    <w:rPr>
      <w:sz w:val="16"/>
      <w:vertAlign w:val="superscript"/>
    </w:rPr>
  </w:style>
  <w:style w:type="character" w:customStyle="1" w:styleId="Symbols">
    <w:name w:val="Symbols"/>
    <w:basedOn w:val="DefaultParagraphFont"/>
    <w:rsid w:val="003455BA"/>
    <w:rPr>
      <w:rFonts w:ascii="Symbol" w:hAnsi="Symbol"/>
    </w:rPr>
  </w:style>
  <w:style w:type="character" w:customStyle="1" w:styleId="MenuOptions">
    <w:name w:val="Menu Options"/>
    <w:basedOn w:val="DefaultParagraphFont"/>
    <w:rsid w:val="003455BA"/>
    <w:rPr>
      <w:rFonts w:ascii="Arial Narrow" w:hAnsi="Arial Narrow"/>
      <w:smallCaps/>
    </w:rPr>
  </w:style>
  <w:style w:type="character" w:customStyle="1" w:styleId="Buttons">
    <w:name w:val="Buttons"/>
    <w:basedOn w:val="DefaultParagraphFont"/>
    <w:rsid w:val="003455BA"/>
    <w:rPr>
      <w:b/>
    </w:rPr>
  </w:style>
  <w:style w:type="character" w:customStyle="1" w:styleId="Underlined">
    <w:name w:val="Underlined"/>
    <w:basedOn w:val="DefaultParagraphFont"/>
    <w:rsid w:val="003455BA"/>
    <w:rPr>
      <w:u w:val="single"/>
    </w:rPr>
  </w:style>
  <w:style w:type="paragraph" w:customStyle="1" w:styleId="TableBodyTextRight">
    <w:name w:val="Table Body Text Right"/>
    <w:basedOn w:val="TableBodyText"/>
    <w:rsid w:val="003455BA"/>
    <w:pPr>
      <w:widowControl w:val="0"/>
      <w:autoSpaceDE w:val="0"/>
      <w:autoSpaceDN w:val="0"/>
      <w:adjustRightInd w:val="0"/>
      <w:jc w:val="right"/>
    </w:pPr>
    <w:rPr>
      <w:rFonts w:cs="Arial"/>
      <w:szCs w:val="18"/>
    </w:rPr>
  </w:style>
  <w:style w:type="paragraph" w:customStyle="1" w:styleId="CopyrightText">
    <w:name w:val="Copyright Text"/>
    <w:basedOn w:val="BodyText"/>
    <w:rsid w:val="003455BA"/>
    <w:rPr>
      <w:sz w:val="18"/>
    </w:rPr>
  </w:style>
  <w:style w:type="paragraph" w:customStyle="1" w:styleId="BodySmallRight">
    <w:name w:val="Body Small Right"/>
    <w:basedOn w:val="BodyTextRight"/>
    <w:rsid w:val="003455BA"/>
    <w:rPr>
      <w:sz w:val="18"/>
      <w:szCs w:val="18"/>
    </w:rPr>
  </w:style>
  <w:style w:type="paragraph" w:customStyle="1" w:styleId="MarginEdition">
    <w:name w:val="Margin Edition"/>
    <w:basedOn w:val="MarginNote"/>
    <w:rsid w:val="003455BA"/>
    <w:pPr>
      <w:spacing w:before="0" w:after="0"/>
    </w:pPr>
    <w:rPr>
      <w:rFonts w:ascii="Times New Roman" w:hAnsi="Times New Roman"/>
      <w:color w:val="999999"/>
    </w:rPr>
  </w:style>
  <w:style w:type="paragraph" w:customStyle="1" w:styleId="Spacer">
    <w:name w:val="Spacer"/>
    <w:basedOn w:val="Normal"/>
    <w:rsid w:val="003455BA"/>
    <w:rPr>
      <w:sz w:val="2"/>
      <w:szCs w:val="2"/>
    </w:rPr>
  </w:style>
  <w:style w:type="character" w:customStyle="1" w:styleId="Small">
    <w:name w:val="Small"/>
    <w:basedOn w:val="DefaultParagraphFont"/>
    <w:rsid w:val="003455BA"/>
    <w:rPr>
      <w:sz w:val="16"/>
    </w:rPr>
  </w:style>
  <w:style w:type="paragraph" w:customStyle="1" w:styleId="WideTable">
    <w:name w:val="Wide Table"/>
    <w:basedOn w:val="Normal"/>
    <w:rsid w:val="003455BA"/>
    <w:pPr>
      <w:ind w:left="-1418"/>
    </w:pPr>
    <w:rPr>
      <w:sz w:val="2"/>
      <w:szCs w:val="2"/>
    </w:rPr>
  </w:style>
  <w:style w:type="character" w:styleId="PageNumber">
    <w:name w:val="page number"/>
    <w:basedOn w:val="DefaultParagraphFont"/>
    <w:rsid w:val="003455BA"/>
  </w:style>
  <w:style w:type="paragraph" w:styleId="Quote">
    <w:name w:val="Quote"/>
    <w:basedOn w:val="Heading1"/>
    <w:link w:val="QuoteChar"/>
    <w:qFormat/>
    <w:rsid w:val="003455BA"/>
    <w:rPr>
      <w:b w:val="0"/>
      <w:sz w:val="72"/>
      <w:szCs w:val="72"/>
      <w:lang w:val="en-NZ"/>
    </w:rPr>
  </w:style>
  <w:style w:type="character" w:customStyle="1" w:styleId="QuoteChar">
    <w:name w:val="Quote Char"/>
    <w:basedOn w:val="DefaultParagraphFont"/>
    <w:link w:val="Quote"/>
    <w:rsid w:val="003455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5BA"/>
    <w:pPr>
      <w:pageBreakBefore/>
    </w:pPr>
  </w:style>
  <w:style w:type="paragraph" w:customStyle="1" w:styleId="Border">
    <w:name w:val="Border"/>
    <w:basedOn w:val="Normal"/>
    <w:qFormat/>
    <w:rsid w:val="003455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5BA"/>
    <w:rPr>
      <w:b/>
      <w:bCs/>
      <w:i/>
      <w:iCs/>
      <w:color w:val="auto"/>
    </w:rPr>
  </w:style>
  <w:style w:type="paragraph" w:styleId="IntenseQuote">
    <w:name w:val="Intense Quote"/>
    <w:basedOn w:val="Normal"/>
    <w:next w:val="Normal"/>
    <w:link w:val="IntenseQuoteChar"/>
    <w:uiPriority w:val="30"/>
    <w:qFormat/>
    <w:rsid w:val="003455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5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5BA"/>
    <w:rPr>
      <w:smallCaps/>
      <w:color w:val="auto"/>
      <w:u w:val="single"/>
    </w:rPr>
  </w:style>
  <w:style w:type="character" w:styleId="IntenseReference">
    <w:name w:val="Intense Reference"/>
    <w:basedOn w:val="DefaultParagraphFont"/>
    <w:uiPriority w:val="32"/>
    <w:qFormat/>
    <w:rsid w:val="003455BA"/>
    <w:rPr>
      <w:b/>
      <w:bCs/>
      <w:smallCaps/>
      <w:color w:val="auto"/>
      <w:spacing w:val="5"/>
      <w:u w:val="single"/>
    </w:rPr>
  </w:style>
  <w:style w:type="paragraph" w:customStyle="1" w:styleId="2ColumnHeading">
    <w:name w:val="2Column Heading"/>
    <w:basedOn w:val="BodyText"/>
    <w:qFormat/>
    <w:rsid w:val="003455BA"/>
    <w:pPr>
      <w:spacing w:after="60"/>
      <w:ind w:left="-2268"/>
    </w:pPr>
    <w:rPr>
      <w:b/>
    </w:rPr>
  </w:style>
  <w:style w:type="paragraph" w:customStyle="1" w:styleId="Heading1TOC">
    <w:name w:val="Heading1 TOC"/>
    <w:basedOn w:val="Normal"/>
    <w:qFormat/>
    <w:rsid w:val="003455BA"/>
    <w:pPr>
      <w:spacing w:before="240" w:after="120"/>
    </w:pPr>
    <w:rPr>
      <w:rFonts w:ascii="Times New Roman" w:hAnsi="Times New Roman"/>
      <w:b/>
      <w:sz w:val="32"/>
    </w:rPr>
  </w:style>
  <w:style w:type="paragraph" w:customStyle="1" w:styleId="Heading2TOC">
    <w:name w:val="Heading2 TOC"/>
    <w:basedOn w:val="Normal"/>
    <w:qFormat/>
    <w:rsid w:val="003455BA"/>
    <w:pPr>
      <w:spacing w:before="240" w:after="60"/>
    </w:pPr>
    <w:rPr>
      <w:rFonts w:ascii="Times New Roman" w:hAnsi="Times New Roman"/>
      <w:b/>
      <w:sz w:val="28"/>
    </w:rPr>
  </w:style>
  <w:style w:type="character" w:customStyle="1" w:styleId="Underline">
    <w:name w:val="Underline"/>
    <w:basedOn w:val="DefaultParagraphFont"/>
    <w:qFormat/>
    <w:rsid w:val="003455BA"/>
    <w:rPr>
      <w:u w:val="single"/>
    </w:rPr>
  </w:style>
  <w:style w:type="character" w:customStyle="1" w:styleId="BoldandItalics">
    <w:name w:val="Bold and Italics"/>
    <w:qFormat/>
    <w:rsid w:val="003455BA"/>
    <w:rPr>
      <w:b/>
      <w:i/>
      <w:u w:val="none"/>
    </w:rPr>
  </w:style>
  <w:style w:type="paragraph" w:styleId="BalloonText">
    <w:name w:val="Balloon Text"/>
    <w:basedOn w:val="Normal"/>
    <w:link w:val="BalloonTextChar"/>
    <w:rsid w:val="003455BA"/>
    <w:rPr>
      <w:rFonts w:ascii="Tahoma" w:hAnsi="Tahoma" w:cs="Tahoma"/>
      <w:sz w:val="16"/>
      <w:szCs w:val="16"/>
    </w:rPr>
  </w:style>
  <w:style w:type="character" w:customStyle="1" w:styleId="BalloonTextChar">
    <w:name w:val="Balloon Text Char"/>
    <w:basedOn w:val="DefaultParagraphFont"/>
    <w:link w:val="BalloonText"/>
    <w:rsid w:val="003455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5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5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5BA"/>
    <w:rPr>
      <w:b/>
      <w:color w:val="660033"/>
      <w:spacing w:val="0"/>
    </w:rPr>
  </w:style>
  <w:style w:type="paragraph" w:customStyle="1" w:styleId="Nameditemlist">
    <w:name w:val="Named item list"/>
    <w:basedOn w:val="BodyText"/>
    <w:qFormat/>
    <w:rsid w:val="003455BA"/>
    <w:pPr>
      <w:tabs>
        <w:tab w:val="left" w:pos="2835"/>
      </w:tabs>
      <w:ind w:left="2835" w:hanging="2835"/>
    </w:pPr>
  </w:style>
  <w:style w:type="paragraph" w:customStyle="1" w:styleId="BodyTextnopadding">
    <w:name w:val="Body Text no padding"/>
    <w:basedOn w:val="BodyText"/>
    <w:qFormat/>
    <w:rsid w:val="003455BA"/>
    <w:pPr>
      <w:spacing w:before="0" w:after="0"/>
    </w:pPr>
  </w:style>
  <w:style w:type="paragraph" w:customStyle="1" w:styleId="BodyTextBold">
    <w:name w:val="Body Text Bold"/>
    <w:basedOn w:val="BodyText"/>
    <w:qFormat/>
    <w:rsid w:val="003455BA"/>
    <w:rPr>
      <w:b/>
    </w:rPr>
  </w:style>
  <w:style w:type="character" w:styleId="Hyperlink">
    <w:name w:val="Hyperlink"/>
    <w:basedOn w:val="DefaultParagraphFont"/>
    <w:uiPriority w:val="99"/>
    <w:unhideWhenUsed/>
    <w:rsid w:val="00866D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7238</Characters>
  <Application>Microsoft Office Word</Application>
  <DocSecurity>0</DocSecurity>
  <Lines>185</Lines>
  <Paragraphs>115</Paragraphs>
  <ScaleCrop>false</ScaleCrop>
  <Company>Author-it Software Corporation Ltd.</Company>
  <LinksUpToDate>false</LinksUpToDate>
  <CharactersWithSpaces>8226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MSS405078 Lead and manage people within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