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333" w:rsidP="001203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MSS405047 Undertake analysis of cost and waste in terms of customer value</w:t>
      </w:r>
      <w:r>
        <w:fldChar w:fldCharType="end"/>
      </w:r>
    </w:p>
    <w:p w:rsidR="00120333" w:rsidP="00120333">
      <w:pPr>
        <w:pStyle w:val="Version"/>
        <w:sectPr w:rsidSect="005853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53D9" w:rsidP="005853D9">
      <w:pPr>
        <w:pStyle w:val="SuperHeading"/>
      </w:pPr>
      <w:r w:rsidRPr="005853D9">
        <w:t>Assessment Requirements for MSS405047 Undertake analysis of cost and waste in terms of customer value</w:t>
      </w:r>
    </w:p>
    <w:p w:rsidR="00000000" w:rsidRPr="005853D9" w:rsidP="005853D9">
      <w:pPr>
        <w:pStyle w:val="Heading1"/>
      </w:pPr>
      <w:bookmarkStart w:id="1" w:name="O_1261988"/>
      <w:bookmarkEnd w:id="1"/>
      <w:r w:rsidRPr="005853D9">
        <w:t>Modification History</w:t>
      </w:r>
    </w:p>
    <w:p w:rsidR="00000000" w:rsidRPr="005853D9" w:rsidP="00120333">
      <w:pPr>
        <w:pStyle w:val="BodyText"/>
      </w:pPr>
      <w:r w:rsidRPr="005853D9">
        <w:t>Release 1. Unit code changed. Unit title ch</w:t>
      </w:r>
      <w:r w:rsidRPr="005853D9">
        <w:t xml:space="preserve">anged. Application changed. Elements changed. Performance Criteria changed. Foundation Skills populated. Range of Conditions removed. Assessment Requirements changed. Workplace outcome changed. Supersedes and is not equivalent to MSS405031 Undertake value </w:t>
      </w:r>
      <w:r w:rsidRPr="005853D9">
        <w:t xml:space="preserve">analysis of product or process costs in terms of customer requirements. </w:t>
      </w:r>
    </w:p>
    <w:p w:rsidR="00000000" w:rsidRPr="005853D9" w:rsidP="005853D9">
      <w:pPr>
        <w:pStyle w:val="Heading1"/>
      </w:pPr>
      <w:bookmarkStart w:id="2" w:name="O_1261989"/>
      <w:bookmarkEnd w:id="2"/>
      <w:r w:rsidRPr="005853D9">
        <w:t>Performance Evidence</w:t>
      </w:r>
    </w:p>
    <w:p w:rsidR="00000000" w:rsidRPr="005853D9" w:rsidP="00120333">
      <w:pPr>
        <w:pStyle w:val="BodyText"/>
      </w:pPr>
      <w:r w:rsidRPr="005853D9">
        <w:t>There must be evidence the candidate has completed the tasks outlined in the elements and performance criteria of this unit, and demonstrated t</w:t>
      </w:r>
      <w:r w:rsidRPr="005853D9">
        <w:t>he ability to:</w:t>
      </w:r>
    </w:p>
    <w:p w:rsidR="00000000" w:rsidRPr="005853D9" w:rsidP="005853D9">
      <w:pPr>
        <w:pStyle w:val="ListBullet"/>
      </w:pPr>
      <w:r w:rsidRPr="005853D9">
        <w:t xml:space="preserve">determine cost, value and waste with reference to customer perceived value of at least one process, product or service </w:t>
      </w:r>
    </w:p>
    <w:p w:rsidR="00000000" w:rsidRPr="005853D9" w:rsidP="005853D9">
      <w:pPr>
        <w:pStyle w:val="ListBullet"/>
      </w:pPr>
      <w:r w:rsidRPr="005853D9">
        <w:t>identify, evaluate and recommend improvements.</w:t>
      </w:r>
    </w:p>
    <w:p w:rsidR="00000000" w:rsidRPr="005853D9" w:rsidP="005853D9">
      <w:pPr>
        <w:pStyle w:val="AllowPageBreak"/>
      </w:pPr>
    </w:p>
    <w:p w:rsidR="00000000" w:rsidRPr="005853D9" w:rsidP="005853D9">
      <w:pPr>
        <w:pStyle w:val="Heading1"/>
      </w:pPr>
      <w:bookmarkStart w:id="3" w:name="O_1261990"/>
      <w:bookmarkEnd w:id="3"/>
      <w:r w:rsidRPr="005853D9">
        <w:t>Knowledge Evidence</w:t>
      </w:r>
    </w:p>
    <w:p w:rsidR="00000000" w:rsidRPr="005853D9" w:rsidP="00120333">
      <w:pPr>
        <w:pStyle w:val="BodyText"/>
      </w:pPr>
      <w:r w:rsidRPr="005853D9">
        <w:t>There must be evidence the candidat</w:t>
      </w:r>
      <w:r w:rsidRPr="005853D9">
        <w:t>e has knowledge of:</w:t>
      </w:r>
    </w:p>
    <w:p w:rsidR="00000000" w:rsidRPr="005853D9" w:rsidP="005853D9">
      <w:pPr>
        <w:pStyle w:val="ListBullet"/>
      </w:pPr>
      <w:r w:rsidRPr="005853D9">
        <w:t>cost components, direct and indirect costs</w:t>
      </w:r>
    </w:p>
    <w:p w:rsidR="00000000" w:rsidRPr="005853D9" w:rsidP="005853D9">
      <w:pPr>
        <w:pStyle w:val="ListBullet"/>
      </w:pPr>
      <w:r w:rsidRPr="005853D9">
        <w:t>sources of information to identify customer perceived value</w:t>
      </w:r>
    </w:p>
    <w:p w:rsidR="00000000" w:rsidRPr="005853D9" w:rsidP="005853D9">
      <w:pPr>
        <w:pStyle w:val="ListBullet"/>
      </w:pPr>
      <w:r w:rsidRPr="005853D9">
        <w:t>factors influencing saleability</w:t>
      </w:r>
    </w:p>
    <w:p w:rsidR="00000000" w:rsidRPr="005853D9" w:rsidP="005853D9">
      <w:pPr>
        <w:pStyle w:val="ListBullet"/>
      </w:pPr>
      <w:r w:rsidRPr="005853D9">
        <w:t>impact of features and benefits on customer-perceived value, sales, market share and firm’s profitab</w:t>
      </w:r>
      <w:r w:rsidRPr="005853D9">
        <w:t>ility</w:t>
      </w:r>
    </w:p>
    <w:p w:rsidR="00000000" w:rsidRPr="005853D9" w:rsidP="005853D9">
      <w:pPr>
        <w:pStyle w:val="ListBullet"/>
      </w:pPr>
      <w:r w:rsidRPr="005853D9">
        <w:t>major costs which are controllable (and how to control them)</w:t>
      </w:r>
    </w:p>
    <w:p w:rsidR="00000000" w:rsidRPr="005853D9" w:rsidP="005853D9">
      <w:pPr>
        <w:pStyle w:val="ListBullet"/>
      </w:pPr>
      <w:r w:rsidRPr="005853D9">
        <w:t>types of muda</w:t>
      </w:r>
    </w:p>
    <w:p w:rsidR="00000000" w:rsidRPr="005853D9" w:rsidP="005853D9">
      <w:pPr>
        <w:pStyle w:val="ListBullet"/>
      </w:pPr>
      <w:r w:rsidRPr="005853D9">
        <w:t>how to distinguish between appropriate costs and muda</w:t>
      </w:r>
    </w:p>
    <w:p w:rsidR="00000000" w:rsidRPr="005853D9" w:rsidP="005853D9">
      <w:pPr>
        <w:pStyle w:val="ListBullet"/>
      </w:pPr>
      <w:r w:rsidRPr="005853D9">
        <w:t>methods of reducing appropriate costs and muda.</w:t>
      </w:r>
    </w:p>
    <w:p w:rsidR="00000000" w:rsidRPr="005853D9" w:rsidP="005853D9">
      <w:pPr>
        <w:pStyle w:val="AllowPageBreak"/>
      </w:pPr>
    </w:p>
    <w:p w:rsidR="00000000" w:rsidRPr="005853D9" w:rsidP="005853D9">
      <w:pPr>
        <w:pStyle w:val="Heading1"/>
      </w:pPr>
      <w:bookmarkStart w:id="4" w:name="O_1261991"/>
      <w:bookmarkEnd w:id="4"/>
      <w:r w:rsidRPr="005853D9">
        <w:t>Assessment Conditions</w:t>
      </w:r>
    </w:p>
    <w:p w:rsidR="00000000" w:rsidRPr="005853D9" w:rsidP="00120333">
      <w:pPr>
        <w:pStyle w:val="BodyText"/>
      </w:pPr>
      <w:r w:rsidRPr="005853D9">
        <w:t>Skills must have been demonstrat</w:t>
      </w:r>
      <w:r w:rsidRPr="005853D9">
        <w:t>ed in the workplace or in a simulated environment that reflects workplace conditions and contingencies. The following conditions must be met for this unit:</w:t>
      </w:r>
    </w:p>
    <w:p w:rsidR="00000000" w:rsidRPr="005853D9" w:rsidP="005853D9">
      <w:pPr>
        <w:pStyle w:val="ListBullet"/>
      </w:pPr>
      <w:r w:rsidRPr="005853D9">
        <w:t>use of suitable facilities, equipment and resources, including:</w:t>
      </w:r>
    </w:p>
    <w:p w:rsidR="00000000" w:rsidRPr="005853D9" w:rsidP="005853D9">
      <w:pPr>
        <w:pStyle w:val="ListBullet2"/>
      </w:pPr>
      <w:r w:rsidRPr="005853D9">
        <w:t>information on customer perceived value in relation to process, product or service</w:t>
      </w:r>
    </w:p>
    <w:p w:rsidR="00000000" w:rsidRPr="005853D9" w:rsidP="005853D9">
      <w:pPr>
        <w:pStyle w:val="ListBullet"/>
      </w:pPr>
      <w:r w:rsidRPr="005853D9">
        <w:t xml:space="preserve">modelling of industry operating conditions. </w:t>
      </w:r>
    </w:p>
    <w:p w:rsidR="00000000" w:rsidRPr="005853D9" w:rsidP="00120333">
      <w:pPr>
        <w:pStyle w:val="BodyText"/>
      </w:pPr>
      <w:r w:rsidRPr="005853D9">
        <w:t>Assessors must satisfy the NVR/AQTF mandatory competency requirements for assessors.</w:t>
      </w:r>
    </w:p>
    <w:p w:rsidR="00000000" w:rsidRPr="005853D9" w:rsidP="005853D9">
      <w:pPr>
        <w:pStyle w:val="Heading1"/>
      </w:pPr>
      <w:bookmarkStart w:id="5" w:name="O_1261994"/>
      <w:bookmarkEnd w:id="5"/>
      <w:r w:rsidRPr="005853D9">
        <w:t>Links</w:t>
      </w:r>
    </w:p>
    <w:p w:rsidR="00000000" w:rsidRPr="005853D9" w:rsidP="00120333">
      <w:pPr>
        <w:pStyle w:val="BodyText"/>
      </w:pPr>
      <w:r w:rsidRPr="005853D9">
        <w:t xml:space="preserve">Companion Volume </w:t>
      </w:r>
      <w:r w:rsidRPr="005853D9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F21F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853D9" w:rsidP="005853D9"/>
    <w:sectPr w:rsidSect="005853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3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3D9" w:rsidRPr="00120333" w:rsidP="001203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3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333" w:rsidP="005853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0333" w:rsidP="005853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20333" w:rsidP="005853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3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3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53D9" w:rsidRPr="00120333" w:rsidP="001203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3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333" w:rsidRPr="002D2AF8" w:rsidP="005853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MSS405047 Undertake analysis of cost and waste in terms of customer value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20333" w:rsidP="005853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52B1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783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3279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3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53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53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53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53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53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53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53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53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53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53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53D9"/>
  </w:style>
  <w:style w:type="character" w:customStyle="1" w:styleId="Heading1Char">
    <w:name w:val="Heading 1 Char"/>
    <w:basedOn w:val="DefaultParagraphFont"/>
    <w:link w:val="Heading1"/>
    <w:rsid w:val="005853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53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53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53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53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53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53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53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53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53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5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5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5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5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53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53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53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53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53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53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53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53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53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53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53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53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53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53D9"/>
    <w:rPr>
      <w:b/>
      <w:spacing w:val="0"/>
    </w:rPr>
  </w:style>
  <w:style w:type="paragraph" w:customStyle="1" w:styleId="SuperTitle">
    <w:name w:val="SuperTitle"/>
    <w:basedOn w:val="Title"/>
    <w:rsid w:val="005853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53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53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53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53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53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53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53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53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53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53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53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53D9"/>
    <w:rPr>
      <w:i/>
    </w:rPr>
  </w:style>
  <w:style w:type="paragraph" w:styleId="Caption">
    <w:name w:val="caption"/>
    <w:basedOn w:val="BodyText"/>
    <w:next w:val="Normal"/>
    <w:qFormat/>
    <w:rsid w:val="005853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53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53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53D9"/>
  </w:style>
  <w:style w:type="paragraph" w:styleId="TableofFigures">
    <w:name w:val="table of figures"/>
    <w:basedOn w:val="Normal"/>
    <w:next w:val="Normal"/>
    <w:semiHidden/>
    <w:rsid w:val="005853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53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53D9"/>
    <w:rPr>
      <w:rFonts w:ascii="Wingdings" w:hAnsi="Wingdings"/>
    </w:rPr>
  </w:style>
  <w:style w:type="paragraph" w:customStyle="1" w:styleId="TableHeading">
    <w:name w:val="Table Heading"/>
    <w:basedOn w:val="HeadingBase"/>
    <w:rsid w:val="005853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53D9"/>
    <w:rPr>
      <w:color w:val="0033CC"/>
      <w:u w:val="none"/>
    </w:rPr>
  </w:style>
  <w:style w:type="paragraph" w:customStyle="1" w:styleId="BodyTextRight">
    <w:name w:val="Body Text Right"/>
    <w:basedOn w:val="BodyText"/>
    <w:rsid w:val="005853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53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53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53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53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53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53D9"/>
    <w:rPr>
      <w:sz w:val="32"/>
    </w:rPr>
  </w:style>
  <w:style w:type="paragraph" w:customStyle="1" w:styleId="HeadingProcedure">
    <w:name w:val="Heading Procedure"/>
    <w:basedOn w:val="HeadingBase"/>
    <w:next w:val="Normal"/>
    <w:rsid w:val="005853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53D9"/>
    <w:pPr>
      <w:spacing w:before="60" w:after="60"/>
    </w:pPr>
  </w:style>
  <w:style w:type="paragraph" w:styleId="ListContinue">
    <w:name w:val="List Continue"/>
    <w:basedOn w:val="List"/>
    <w:rsid w:val="005853D9"/>
    <w:pPr>
      <w:ind w:firstLine="0"/>
    </w:pPr>
  </w:style>
  <w:style w:type="paragraph" w:customStyle="1" w:styleId="ListNote">
    <w:name w:val="List Note"/>
    <w:basedOn w:val="List"/>
    <w:rsid w:val="005853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53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53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53D9"/>
    <w:rPr>
      <w:rFonts w:ascii="Courier New" w:hAnsi="Courier New"/>
    </w:rPr>
  </w:style>
  <w:style w:type="paragraph" w:customStyle="1" w:styleId="NoteBullet">
    <w:name w:val="Note Bullet"/>
    <w:basedOn w:val="Note"/>
    <w:rsid w:val="005853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53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53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53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53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53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53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53D9"/>
    <w:rPr>
      <w:b/>
      <w:smallCaps/>
    </w:rPr>
  </w:style>
  <w:style w:type="paragraph" w:customStyle="1" w:styleId="TableListNumber">
    <w:name w:val="Table List Number"/>
    <w:basedOn w:val="ListNumber"/>
    <w:rsid w:val="005853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53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53D9"/>
    <w:pPr>
      <w:numPr>
        <w:numId w:val="9"/>
      </w:numPr>
    </w:pPr>
  </w:style>
  <w:style w:type="paragraph" w:customStyle="1" w:styleId="ListAlpha2">
    <w:name w:val="List Alpha 2"/>
    <w:basedOn w:val="List2"/>
    <w:rsid w:val="005853D9"/>
    <w:pPr>
      <w:numPr>
        <w:numId w:val="8"/>
      </w:numPr>
    </w:pPr>
  </w:style>
  <w:style w:type="paragraph" w:styleId="List2">
    <w:name w:val="List 2"/>
    <w:basedOn w:val="BodyText"/>
    <w:rsid w:val="005853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53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53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53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53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53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53D9"/>
    <w:pPr>
      <w:numPr>
        <w:numId w:val="4"/>
      </w:numPr>
    </w:pPr>
  </w:style>
  <w:style w:type="paragraph" w:styleId="ListContinue2">
    <w:name w:val="List Continue 2"/>
    <w:basedOn w:val="List2"/>
    <w:rsid w:val="005853D9"/>
    <w:pPr>
      <w:ind w:firstLine="0"/>
    </w:pPr>
  </w:style>
  <w:style w:type="paragraph" w:styleId="ListContinue3">
    <w:name w:val="List Continue 3"/>
    <w:basedOn w:val="List3"/>
    <w:rsid w:val="005853D9"/>
    <w:pPr>
      <w:ind w:left="1021" w:firstLine="0"/>
    </w:pPr>
  </w:style>
  <w:style w:type="paragraph" w:styleId="ListContinue4">
    <w:name w:val="List Continue 4"/>
    <w:basedOn w:val="List4"/>
    <w:rsid w:val="005853D9"/>
    <w:pPr>
      <w:ind w:firstLine="0"/>
    </w:pPr>
  </w:style>
  <w:style w:type="paragraph" w:styleId="ListContinue5">
    <w:name w:val="List Continue 5"/>
    <w:basedOn w:val="List5"/>
    <w:rsid w:val="005853D9"/>
    <w:pPr>
      <w:ind w:firstLine="0"/>
    </w:pPr>
  </w:style>
  <w:style w:type="paragraph" w:styleId="ListNumber3">
    <w:name w:val="List Number 3"/>
    <w:basedOn w:val="List3"/>
    <w:rsid w:val="005853D9"/>
    <w:pPr>
      <w:numPr>
        <w:numId w:val="5"/>
      </w:numPr>
    </w:pPr>
  </w:style>
  <w:style w:type="paragraph" w:styleId="ListNumber4">
    <w:name w:val="List Number 4"/>
    <w:basedOn w:val="List4"/>
    <w:rsid w:val="005853D9"/>
    <w:pPr>
      <w:numPr>
        <w:numId w:val="6"/>
      </w:numPr>
    </w:pPr>
  </w:style>
  <w:style w:type="paragraph" w:styleId="ListNumber5">
    <w:name w:val="List Number 5"/>
    <w:basedOn w:val="List5"/>
    <w:rsid w:val="005853D9"/>
    <w:pPr>
      <w:numPr>
        <w:numId w:val="7"/>
      </w:numPr>
    </w:pPr>
  </w:style>
  <w:style w:type="paragraph" w:styleId="BlockText">
    <w:name w:val="Block Text"/>
    <w:basedOn w:val="Normal"/>
    <w:rsid w:val="005853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53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53D9"/>
    <w:rPr>
      <w:sz w:val="16"/>
      <w:vertAlign w:val="superscript"/>
    </w:rPr>
  </w:style>
  <w:style w:type="character" w:customStyle="1" w:styleId="Symbols">
    <w:name w:val="Symbols"/>
    <w:basedOn w:val="DefaultParagraphFont"/>
    <w:rsid w:val="005853D9"/>
    <w:rPr>
      <w:rFonts w:ascii="Symbol" w:hAnsi="Symbol"/>
    </w:rPr>
  </w:style>
  <w:style w:type="character" w:customStyle="1" w:styleId="MenuOptions">
    <w:name w:val="Menu Options"/>
    <w:basedOn w:val="DefaultParagraphFont"/>
    <w:rsid w:val="005853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53D9"/>
    <w:rPr>
      <w:b/>
    </w:rPr>
  </w:style>
  <w:style w:type="character" w:customStyle="1" w:styleId="Underlined">
    <w:name w:val="Underlined"/>
    <w:basedOn w:val="DefaultParagraphFont"/>
    <w:rsid w:val="005853D9"/>
    <w:rPr>
      <w:u w:val="single"/>
    </w:rPr>
  </w:style>
  <w:style w:type="paragraph" w:customStyle="1" w:styleId="TableBodyTextRight">
    <w:name w:val="Table Body Text Right"/>
    <w:basedOn w:val="TableBodyText"/>
    <w:rsid w:val="005853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53D9"/>
    <w:rPr>
      <w:sz w:val="18"/>
    </w:rPr>
  </w:style>
  <w:style w:type="paragraph" w:customStyle="1" w:styleId="BodySmallRight">
    <w:name w:val="Body Small Right"/>
    <w:basedOn w:val="BodyTextRight"/>
    <w:rsid w:val="005853D9"/>
    <w:rPr>
      <w:sz w:val="18"/>
      <w:szCs w:val="18"/>
    </w:rPr>
  </w:style>
  <w:style w:type="paragraph" w:customStyle="1" w:styleId="MarginEdition">
    <w:name w:val="Margin Edition"/>
    <w:basedOn w:val="MarginNote"/>
    <w:rsid w:val="005853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53D9"/>
    <w:rPr>
      <w:sz w:val="2"/>
      <w:szCs w:val="2"/>
    </w:rPr>
  </w:style>
  <w:style w:type="character" w:customStyle="1" w:styleId="Small">
    <w:name w:val="Small"/>
    <w:basedOn w:val="DefaultParagraphFont"/>
    <w:rsid w:val="005853D9"/>
    <w:rPr>
      <w:sz w:val="16"/>
    </w:rPr>
  </w:style>
  <w:style w:type="paragraph" w:customStyle="1" w:styleId="WideTable">
    <w:name w:val="Wide Table"/>
    <w:basedOn w:val="Normal"/>
    <w:rsid w:val="005853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53D9"/>
  </w:style>
  <w:style w:type="paragraph" w:styleId="Quote">
    <w:name w:val="Quote"/>
    <w:basedOn w:val="Heading1"/>
    <w:link w:val="QuoteChar"/>
    <w:qFormat/>
    <w:rsid w:val="005853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53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53D9"/>
    <w:pPr>
      <w:pageBreakBefore/>
    </w:pPr>
  </w:style>
  <w:style w:type="paragraph" w:customStyle="1" w:styleId="Border">
    <w:name w:val="Border"/>
    <w:basedOn w:val="Normal"/>
    <w:qFormat/>
    <w:rsid w:val="005853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53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3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3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53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53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53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53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53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53D9"/>
    <w:rPr>
      <w:u w:val="single"/>
    </w:rPr>
  </w:style>
  <w:style w:type="character" w:customStyle="1" w:styleId="BoldandItalics">
    <w:name w:val="Bold and Italics"/>
    <w:qFormat/>
    <w:rsid w:val="005853D9"/>
    <w:rPr>
      <w:b/>
      <w:i/>
      <w:u w:val="none"/>
    </w:rPr>
  </w:style>
  <w:style w:type="paragraph" w:styleId="BalloonText">
    <w:name w:val="Balloon Text"/>
    <w:basedOn w:val="Normal"/>
    <w:link w:val="BalloonTextChar"/>
    <w:rsid w:val="005853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3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53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53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53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53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53D9"/>
    <w:pPr>
      <w:spacing w:before="0" w:after="0"/>
    </w:pPr>
  </w:style>
  <w:style w:type="paragraph" w:customStyle="1" w:styleId="BodyTextBold">
    <w:name w:val="Body Text Bold"/>
    <w:basedOn w:val="BodyText"/>
    <w:qFormat/>
    <w:rsid w:val="005853D9"/>
    <w:rPr>
      <w:b/>
    </w:rPr>
  </w:style>
  <w:style w:type="character" w:styleId="Hyperlink">
    <w:name w:val="Hyperlink"/>
    <w:basedOn w:val="DefaultParagraphFont"/>
    <w:uiPriority w:val="99"/>
    <w:unhideWhenUsed/>
    <w:rsid w:val="001203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1957</Characters>
  <Application>Microsoft Office Word</Application>
  <DocSecurity>0</DocSecurity>
  <Lines>48</Lines>
  <Paragraphs>33</Paragraphs>
  <ScaleCrop>false</ScaleCrop>
  <Company>Author-it Software Corporation Ltd.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MSS405047 Undertake analysis of cost and waste in terms of customer value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