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523" w:rsidP="00147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MSS405044 Facilitate Agile projects</w:t>
      </w:r>
      <w:r>
        <w:fldChar w:fldCharType="end"/>
      </w:r>
    </w:p>
    <w:p w:rsidR="00147523" w:rsidP="00147523">
      <w:pPr>
        <w:pStyle w:val="Version"/>
        <w:sectPr w:rsidSect="005C2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801" w:rsidP="005C2801">
      <w:pPr>
        <w:pStyle w:val="SuperHeading"/>
      </w:pPr>
      <w:r w:rsidRPr="005C2801">
        <w:t xml:space="preserve">Assessment Requirements for MSS405044 Facilitate Agile </w:t>
      </w:r>
      <w:r w:rsidRPr="005C2801">
        <w:t>projects</w:t>
      </w:r>
    </w:p>
    <w:p w:rsidR="00000000" w:rsidRPr="005C2801" w:rsidP="005C2801">
      <w:pPr>
        <w:pStyle w:val="Heading1"/>
      </w:pPr>
      <w:bookmarkStart w:id="1" w:name="O_1262064"/>
      <w:bookmarkEnd w:id="1"/>
      <w:r w:rsidRPr="005C2801">
        <w:t>Modification History</w:t>
      </w:r>
    </w:p>
    <w:p w:rsidR="00147523" w:rsidP="00147523">
      <w:pPr>
        <w:pStyle w:val="BodyText"/>
      </w:pPr>
      <w:r w:rsidRPr="005C2801">
        <w:t xml:space="preserve">Release 1. New unit. </w:t>
      </w:r>
    </w:p>
    <w:p w:rsidR="00000000" w:rsidRPr="005C2801" w:rsidP="005C2801">
      <w:pPr>
        <w:pStyle w:val="Heading1"/>
      </w:pPr>
      <w:bookmarkStart w:id="2" w:name="O_1262065"/>
      <w:bookmarkEnd w:id="2"/>
      <w:r w:rsidRPr="005C2801">
        <w:t>Performance Evidence</w:t>
      </w:r>
    </w:p>
    <w:p w:rsidR="00000000" w:rsidRPr="005C2801" w:rsidP="00147523">
      <w:pPr>
        <w:pStyle w:val="BodyText"/>
      </w:pPr>
      <w:r w:rsidRPr="005C2801">
        <w:t>There must be evidence the candidate has completed the tasks outlined in the elements and performance criteria of this unit, and demonstrated the ability to:</w:t>
      </w:r>
    </w:p>
    <w:p w:rsidR="00000000" w:rsidRPr="005C2801" w:rsidP="005C2801">
      <w:pPr>
        <w:pStyle w:val="ListBullet"/>
      </w:pPr>
      <w:r w:rsidRPr="005C2801">
        <w:t>plan and facilitate the implementation of at least one Agile project including delivery of at lea</w:t>
      </w:r>
      <w:r w:rsidRPr="005C2801">
        <w:t>st 2 increments.</w:t>
      </w:r>
    </w:p>
    <w:p w:rsidR="00000000" w:rsidRPr="005C2801" w:rsidP="005C2801">
      <w:pPr>
        <w:pStyle w:val="AllowPageBreak"/>
      </w:pPr>
    </w:p>
    <w:p w:rsidR="00000000" w:rsidRPr="005C2801" w:rsidP="005C2801">
      <w:pPr>
        <w:pStyle w:val="Heading1"/>
      </w:pPr>
      <w:bookmarkStart w:id="3" w:name="O_1262066"/>
      <w:bookmarkEnd w:id="3"/>
      <w:r w:rsidRPr="005C2801">
        <w:t>Knowledge Evidence</w:t>
      </w:r>
    </w:p>
    <w:p w:rsidR="00000000" w:rsidRPr="005C2801" w:rsidP="00147523">
      <w:pPr>
        <w:pStyle w:val="BodyText"/>
      </w:pPr>
      <w:r w:rsidRPr="005C2801">
        <w:t>There must be evidence the candidate has knowledge of:</w:t>
      </w:r>
    </w:p>
    <w:p w:rsidR="00000000" w:rsidRPr="005C2801" w:rsidP="005C2801">
      <w:pPr>
        <w:pStyle w:val="ListBullet"/>
      </w:pPr>
      <w:r w:rsidRPr="005C2801">
        <w:t xml:space="preserve">Agile values and principles as they apply to project planning and implementation </w:t>
      </w:r>
    </w:p>
    <w:p w:rsidR="00000000" w:rsidRPr="005C2801" w:rsidP="005C2801">
      <w:pPr>
        <w:pStyle w:val="ListBullet"/>
      </w:pPr>
      <w:r w:rsidRPr="005C2801">
        <w:t>application of scrum, sprint, backlog, visual management device</w:t>
      </w:r>
      <w:r w:rsidRPr="005C2801">
        <w:t>s and pull within planning and implementation of Agile projects  </w:t>
      </w:r>
    </w:p>
    <w:p w:rsidR="00000000" w:rsidRPr="005C2801" w:rsidP="005C2801">
      <w:pPr>
        <w:pStyle w:val="ListBullet"/>
      </w:pPr>
      <w:r w:rsidRPr="005C2801">
        <w:t xml:space="preserve">selection and calculation of metrics for Agile projects </w:t>
      </w:r>
    </w:p>
    <w:p w:rsidR="00000000" w:rsidRPr="005C2801" w:rsidP="005C2801">
      <w:pPr>
        <w:pStyle w:val="ListBullet"/>
      </w:pPr>
      <w:r w:rsidRPr="005C2801">
        <w:t>principles of continuous improvement  </w:t>
      </w:r>
    </w:p>
    <w:p w:rsidR="00000000" w:rsidRPr="005C2801" w:rsidP="005C2801">
      <w:pPr>
        <w:pStyle w:val="ListBullet"/>
      </w:pPr>
      <w:r w:rsidRPr="005C2801">
        <w:t>techniques to facilitate communication and agreement across levels and areas of the organisati</w:t>
      </w:r>
      <w:r w:rsidRPr="005C2801">
        <w:t>on  </w:t>
      </w:r>
    </w:p>
    <w:p w:rsidR="00000000" w:rsidRPr="005C2801" w:rsidP="005C2801">
      <w:pPr>
        <w:pStyle w:val="ListBullet"/>
      </w:pPr>
      <w:r w:rsidRPr="005C2801">
        <w:t>skill and/or other development typically needed to support Agile project planning and implementation and how to address them.</w:t>
      </w:r>
    </w:p>
    <w:p w:rsidR="00000000" w:rsidRPr="005C2801" w:rsidP="005C2801">
      <w:pPr>
        <w:pStyle w:val="AllowPageBreak"/>
      </w:pPr>
    </w:p>
    <w:p w:rsidR="00000000" w:rsidRPr="005C2801" w:rsidP="005C2801">
      <w:pPr>
        <w:pStyle w:val="Heading1"/>
      </w:pPr>
      <w:bookmarkStart w:id="4" w:name="O_1262067"/>
      <w:bookmarkEnd w:id="4"/>
      <w:r w:rsidRPr="005C2801">
        <w:t>Assessment Conditions</w:t>
      </w:r>
    </w:p>
    <w:p w:rsidR="00000000" w:rsidRPr="005C2801" w:rsidP="00147523">
      <w:pPr>
        <w:pStyle w:val="BodyText"/>
      </w:pPr>
      <w:r w:rsidRPr="005C2801">
        <w:t>Skills must have been demonstrated in the workplace or in a simulated environment th</w:t>
      </w:r>
      <w:r w:rsidRPr="005C2801">
        <w:t>at reflects workplace conditions and contingencies. The following conditions must be met for this unit:</w:t>
      </w:r>
    </w:p>
    <w:p w:rsidR="00000000" w:rsidRPr="005C2801" w:rsidP="005C2801">
      <w:pPr>
        <w:pStyle w:val="ListBullet"/>
      </w:pPr>
      <w:r w:rsidRPr="005C2801">
        <w:t>use of suitable facilities, equipment and resources</w:t>
      </w:r>
    </w:p>
    <w:p w:rsidR="00000000" w:rsidRPr="005C2801" w:rsidP="005C2801">
      <w:pPr>
        <w:pStyle w:val="ListBullet"/>
      </w:pPr>
      <w:r w:rsidRPr="005C2801">
        <w:t xml:space="preserve">modelling of industry operating conditions. </w:t>
      </w:r>
      <w:r w:rsidRPr="005C2801">
        <w:br/>
      </w:r>
    </w:p>
    <w:p w:rsidR="00147523" w:rsidP="00147523">
      <w:pPr>
        <w:pStyle w:val="BodyText"/>
      </w:pPr>
      <w:r w:rsidRPr="005C2801">
        <w:t>Assessors must satisfy the NVR/AQTF mandat</w:t>
      </w:r>
      <w:r w:rsidRPr="005C2801">
        <w:t>ory competency requirements for assessors.</w:t>
      </w:r>
    </w:p>
    <w:p w:rsidR="00000000" w:rsidRPr="005C2801" w:rsidP="005C2801">
      <w:pPr>
        <w:pStyle w:val="Heading1"/>
      </w:pPr>
      <w:bookmarkStart w:id="5" w:name="O_1262070"/>
      <w:bookmarkEnd w:id="5"/>
      <w:r w:rsidRPr="005C2801">
        <w:t>Links</w:t>
      </w:r>
    </w:p>
    <w:p w:rsidR="00000000" w:rsidRPr="005C2801" w:rsidP="00147523">
      <w:pPr>
        <w:pStyle w:val="BodyText"/>
      </w:pPr>
      <w:r w:rsidRPr="005C280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5327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C2801" w:rsidP="005C2801"/>
    <w:sectPr w:rsidSect="005C28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1" w:rsidRPr="00147523" w:rsidP="00147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23" w:rsidP="005C2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523" w:rsidP="005C2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7523" w:rsidP="005C2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801" w:rsidRPr="00147523" w:rsidP="00147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23" w:rsidRPr="002D2AF8" w:rsidP="005C2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MSS405044 Facilitate Agile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47523" w:rsidP="005C2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060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AE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801"/>
  </w:style>
  <w:style w:type="character" w:customStyle="1" w:styleId="Heading1Char">
    <w:name w:val="Heading 1 Char"/>
    <w:basedOn w:val="DefaultParagraphFont"/>
    <w:link w:val="Heading1"/>
    <w:rsid w:val="005C2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8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2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801"/>
    <w:rPr>
      <w:b/>
      <w:spacing w:val="0"/>
    </w:rPr>
  </w:style>
  <w:style w:type="paragraph" w:customStyle="1" w:styleId="SuperTitle">
    <w:name w:val="SuperTitle"/>
    <w:basedOn w:val="Title"/>
    <w:rsid w:val="005C2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8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801"/>
    <w:rPr>
      <w:i/>
    </w:rPr>
  </w:style>
  <w:style w:type="paragraph" w:styleId="Caption">
    <w:name w:val="caption"/>
    <w:basedOn w:val="BodyText"/>
    <w:next w:val="Normal"/>
    <w:qFormat/>
    <w:rsid w:val="005C2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801"/>
  </w:style>
  <w:style w:type="paragraph" w:styleId="TableofFigures">
    <w:name w:val="table of figures"/>
    <w:basedOn w:val="Normal"/>
    <w:next w:val="Normal"/>
    <w:semiHidden/>
    <w:rsid w:val="005C2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8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801"/>
    <w:rPr>
      <w:rFonts w:ascii="Wingdings" w:hAnsi="Wingdings"/>
    </w:rPr>
  </w:style>
  <w:style w:type="paragraph" w:customStyle="1" w:styleId="TableHeading">
    <w:name w:val="Table Heading"/>
    <w:basedOn w:val="HeadingBase"/>
    <w:rsid w:val="005C2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801"/>
    <w:rPr>
      <w:color w:val="0033CC"/>
      <w:u w:val="none"/>
    </w:rPr>
  </w:style>
  <w:style w:type="paragraph" w:customStyle="1" w:styleId="BodyTextRight">
    <w:name w:val="Body Text Right"/>
    <w:basedOn w:val="BodyText"/>
    <w:rsid w:val="005C2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801"/>
    <w:rPr>
      <w:sz w:val="32"/>
    </w:rPr>
  </w:style>
  <w:style w:type="paragraph" w:customStyle="1" w:styleId="HeadingProcedure">
    <w:name w:val="Heading Procedure"/>
    <w:basedOn w:val="HeadingBase"/>
    <w:next w:val="Normal"/>
    <w:rsid w:val="005C2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801"/>
    <w:pPr>
      <w:spacing w:before="60" w:after="60"/>
    </w:pPr>
  </w:style>
  <w:style w:type="paragraph" w:styleId="ListContinue">
    <w:name w:val="List Continue"/>
    <w:basedOn w:val="List"/>
    <w:rsid w:val="005C2801"/>
    <w:pPr>
      <w:ind w:firstLine="0"/>
    </w:pPr>
  </w:style>
  <w:style w:type="paragraph" w:customStyle="1" w:styleId="ListNote">
    <w:name w:val="List Note"/>
    <w:basedOn w:val="List"/>
    <w:rsid w:val="005C2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801"/>
    <w:rPr>
      <w:rFonts w:ascii="Courier New" w:hAnsi="Courier New"/>
    </w:rPr>
  </w:style>
  <w:style w:type="paragraph" w:customStyle="1" w:styleId="NoteBullet">
    <w:name w:val="Note Bullet"/>
    <w:basedOn w:val="Note"/>
    <w:rsid w:val="005C2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8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801"/>
    <w:rPr>
      <w:b/>
      <w:smallCaps/>
    </w:rPr>
  </w:style>
  <w:style w:type="paragraph" w:customStyle="1" w:styleId="TableListNumber">
    <w:name w:val="Table List Number"/>
    <w:basedOn w:val="ListNumber"/>
    <w:rsid w:val="005C2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801"/>
    <w:pPr>
      <w:numPr>
        <w:numId w:val="8"/>
      </w:numPr>
    </w:pPr>
  </w:style>
  <w:style w:type="paragraph" w:customStyle="1" w:styleId="ListAlpha2">
    <w:name w:val="List Alpha 2"/>
    <w:basedOn w:val="List2"/>
    <w:rsid w:val="005C2801"/>
    <w:pPr>
      <w:numPr>
        <w:numId w:val="7"/>
      </w:numPr>
    </w:pPr>
  </w:style>
  <w:style w:type="paragraph" w:styleId="List2">
    <w:name w:val="List 2"/>
    <w:basedOn w:val="BodyText"/>
    <w:rsid w:val="005C2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8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8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801"/>
    <w:pPr>
      <w:numPr>
        <w:numId w:val="3"/>
      </w:numPr>
    </w:pPr>
  </w:style>
  <w:style w:type="paragraph" w:styleId="ListContinue2">
    <w:name w:val="List Continue 2"/>
    <w:basedOn w:val="List2"/>
    <w:rsid w:val="005C2801"/>
    <w:pPr>
      <w:ind w:firstLine="0"/>
    </w:pPr>
  </w:style>
  <w:style w:type="paragraph" w:styleId="ListContinue3">
    <w:name w:val="List Continue 3"/>
    <w:basedOn w:val="List3"/>
    <w:rsid w:val="005C2801"/>
    <w:pPr>
      <w:ind w:left="1021" w:firstLine="0"/>
    </w:pPr>
  </w:style>
  <w:style w:type="paragraph" w:styleId="ListContinue4">
    <w:name w:val="List Continue 4"/>
    <w:basedOn w:val="List4"/>
    <w:rsid w:val="005C2801"/>
    <w:pPr>
      <w:ind w:firstLine="0"/>
    </w:pPr>
  </w:style>
  <w:style w:type="paragraph" w:styleId="ListContinue5">
    <w:name w:val="List Continue 5"/>
    <w:basedOn w:val="List5"/>
    <w:rsid w:val="005C2801"/>
    <w:pPr>
      <w:ind w:firstLine="0"/>
    </w:pPr>
  </w:style>
  <w:style w:type="paragraph" w:styleId="ListNumber3">
    <w:name w:val="List Number 3"/>
    <w:basedOn w:val="List3"/>
    <w:rsid w:val="005C2801"/>
    <w:pPr>
      <w:numPr>
        <w:numId w:val="4"/>
      </w:numPr>
    </w:pPr>
  </w:style>
  <w:style w:type="paragraph" w:styleId="ListNumber4">
    <w:name w:val="List Number 4"/>
    <w:basedOn w:val="List4"/>
    <w:rsid w:val="005C2801"/>
    <w:pPr>
      <w:numPr>
        <w:numId w:val="5"/>
      </w:numPr>
    </w:pPr>
  </w:style>
  <w:style w:type="paragraph" w:styleId="ListNumber5">
    <w:name w:val="List Number 5"/>
    <w:basedOn w:val="List5"/>
    <w:rsid w:val="005C2801"/>
    <w:pPr>
      <w:numPr>
        <w:numId w:val="6"/>
      </w:numPr>
    </w:pPr>
  </w:style>
  <w:style w:type="paragraph" w:styleId="BlockText">
    <w:name w:val="Block Text"/>
    <w:basedOn w:val="Normal"/>
    <w:rsid w:val="005C2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801"/>
    <w:rPr>
      <w:sz w:val="16"/>
      <w:vertAlign w:val="superscript"/>
    </w:rPr>
  </w:style>
  <w:style w:type="character" w:customStyle="1" w:styleId="Symbols">
    <w:name w:val="Symbols"/>
    <w:basedOn w:val="DefaultParagraphFont"/>
    <w:rsid w:val="005C2801"/>
    <w:rPr>
      <w:rFonts w:ascii="Symbol" w:hAnsi="Symbol"/>
    </w:rPr>
  </w:style>
  <w:style w:type="character" w:customStyle="1" w:styleId="MenuOptions">
    <w:name w:val="Menu Options"/>
    <w:basedOn w:val="DefaultParagraphFont"/>
    <w:rsid w:val="005C2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801"/>
    <w:rPr>
      <w:b/>
    </w:rPr>
  </w:style>
  <w:style w:type="character" w:customStyle="1" w:styleId="Underlined">
    <w:name w:val="Underlined"/>
    <w:basedOn w:val="DefaultParagraphFont"/>
    <w:rsid w:val="005C2801"/>
    <w:rPr>
      <w:u w:val="single"/>
    </w:rPr>
  </w:style>
  <w:style w:type="paragraph" w:customStyle="1" w:styleId="TableBodyTextRight">
    <w:name w:val="Table Body Text Right"/>
    <w:basedOn w:val="TableBodyText"/>
    <w:rsid w:val="005C2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801"/>
    <w:rPr>
      <w:sz w:val="18"/>
    </w:rPr>
  </w:style>
  <w:style w:type="paragraph" w:customStyle="1" w:styleId="BodySmallRight">
    <w:name w:val="Body Small Right"/>
    <w:basedOn w:val="BodyTextRight"/>
    <w:rsid w:val="005C2801"/>
    <w:rPr>
      <w:sz w:val="18"/>
      <w:szCs w:val="18"/>
    </w:rPr>
  </w:style>
  <w:style w:type="paragraph" w:customStyle="1" w:styleId="MarginEdition">
    <w:name w:val="Margin Edition"/>
    <w:basedOn w:val="MarginNote"/>
    <w:rsid w:val="005C2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801"/>
    <w:rPr>
      <w:sz w:val="2"/>
      <w:szCs w:val="2"/>
    </w:rPr>
  </w:style>
  <w:style w:type="character" w:customStyle="1" w:styleId="Small">
    <w:name w:val="Small"/>
    <w:basedOn w:val="DefaultParagraphFont"/>
    <w:rsid w:val="005C2801"/>
    <w:rPr>
      <w:sz w:val="16"/>
    </w:rPr>
  </w:style>
  <w:style w:type="paragraph" w:customStyle="1" w:styleId="WideTable">
    <w:name w:val="Wide Table"/>
    <w:basedOn w:val="Normal"/>
    <w:rsid w:val="005C2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801"/>
  </w:style>
  <w:style w:type="paragraph" w:styleId="Quote">
    <w:name w:val="Quote"/>
    <w:basedOn w:val="Heading1"/>
    <w:link w:val="QuoteChar"/>
    <w:qFormat/>
    <w:rsid w:val="005C2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801"/>
    <w:pPr>
      <w:pageBreakBefore/>
    </w:pPr>
  </w:style>
  <w:style w:type="paragraph" w:customStyle="1" w:styleId="Border">
    <w:name w:val="Border"/>
    <w:basedOn w:val="Normal"/>
    <w:qFormat/>
    <w:rsid w:val="005C2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801"/>
    <w:rPr>
      <w:u w:val="single"/>
    </w:rPr>
  </w:style>
  <w:style w:type="character" w:customStyle="1" w:styleId="BoldandItalics">
    <w:name w:val="Bold and Italics"/>
    <w:qFormat/>
    <w:rsid w:val="005C2801"/>
    <w:rPr>
      <w:b/>
      <w:i/>
      <w:u w:val="none"/>
    </w:rPr>
  </w:style>
  <w:style w:type="paragraph" w:styleId="BalloonText">
    <w:name w:val="Balloon Text"/>
    <w:basedOn w:val="Normal"/>
    <w:link w:val="BalloonTextChar"/>
    <w:rsid w:val="005C2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801"/>
    <w:pPr>
      <w:spacing w:before="0" w:after="0"/>
    </w:pPr>
  </w:style>
  <w:style w:type="paragraph" w:customStyle="1" w:styleId="BodyTextBold">
    <w:name w:val="Body Text Bold"/>
    <w:basedOn w:val="BodyText"/>
    <w:qFormat/>
    <w:rsid w:val="005C2801"/>
    <w:rPr>
      <w:b/>
    </w:rPr>
  </w:style>
  <w:style w:type="character" w:styleId="Hyperlink">
    <w:name w:val="Hyperlink"/>
    <w:basedOn w:val="DefaultParagraphFont"/>
    <w:uiPriority w:val="99"/>
    <w:unhideWhenUsed/>
    <w:rsid w:val="00147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1569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MSS405044 Facilitate Agile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2022-12-16T03:33:00Z</dcterms:created>
  <dcterms:modified xsi:type="dcterms:W3CDTF">2022-12-16T03:33:00Z</dcterms:modified>
</cp:coreProperties>
</file>