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5C6" w:rsidP="000C45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MSS403087 Mistake proof an operational process</w:t>
      </w:r>
      <w:r>
        <w:fldChar w:fldCharType="end"/>
      </w:r>
    </w:p>
    <w:p w:rsidR="000C45C6" w:rsidP="000C45C6">
      <w:pPr>
        <w:pStyle w:val="Version"/>
        <w:sectPr w:rsidSect="004416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650" w:rsidP="00441650">
      <w:pPr>
        <w:pStyle w:val="SuperHeading"/>
      </w:pPr>
      <w:r w:rsidRPr="00441650">
        <w:t>MSS403087 Mistake proof an operational process</w:t>
      </w:r>
    </w:p>
    <w:p w:rsidR="00000000" w:rsidRPr="00441650" w:rsidP="00441650">
      <w:pPr>
        <w:pStyle w:val="Heading1"/>
      </w:pPr>
      <w:bookmarkStart w:id="1" w:name="O_990452"/>
      <w:bookmarkEnd w:id="1"/>
      <w:r w:rsidRPr="00441650">
        <w:t>Modification History</w:t>
      </w:r>
    </w:p>
    <w:p w:rsidR="00000000" w:rsidRPr="00441650" w:rsidP="000C45C6">
      <w:pPr>
        <w:pStyle w:val="BodyText"/>
      </w:pPr>
      <w:r w:rsidRPr="00441650">
        <w:t>Release 1. Updated unit code. Changes to elements and performance criteria. Range of conditions removed. Assessment requirements amended. Equivalent outcome.</w:t>
      </w:r>
    </w:p>
    <w:p w:rsidR="00000000" w:rsidRPr="00441650" w:rsidP="00441650">
      <w:pPr>
        <w:pStyle w:val="Heading1"/>
      </w:pPr>
      <w:bookmarkStart w:id="2" w:name="O_990453"/>
      <w:bookmarkEnd w:id="2"/>
      <w:r w:rsidRPr="00441650">
        <w:t>Application</w:t>
      </w:r>
    </w:p>
    <w:p w:rsidR="00000000" w:rsidRPr="00441650" w:rsidP="000C45C6">
      <w:pPr>
        <w:pStyle w:val="BodyText"/>
      </w:pPr>
      <w:r w:rsidRPr="00441650">
        <w:t>This unit describes the skills and knowl</w:t>
      </w:r>
      <w:r w:rsidRPr="00441650">
        <w:t>edge to analyse a process that a team is responsible for and determine methods of mistake proofing it. This includes determining, implementing and sustaining improvement activities.</w:t>
      </w:r>
    </w:p>
    <w:p w:rsidR="00000000" w:rsidRPr="00441650" w:rsidP="000C45C6">
      <w:pPr>
        <w:pStyle w:val="BodyText"/>
      </w:pPr>
      <w:r w:rsidRPr="00441650">
        <w:t>The person will typically be a technical expert, team leader or be in a ro</w:t>
      </w:r>
      <w:r w:rsidRPr="00441650">
        <w:t xml:space="preserve">le where they have sufficient technical understanding of processes in their own work and that of others to be able to mistake proof the production process in their area. </w:t>
      </w:r>
    </w:p>
    <w:p w:rsidR="00000000" w:rsidRPr="00441650" w:rsidP="000C45C6">
      <w:pPr>
        <w:pStyle w:val="BodyText"/>
      </w:pPr>
      <w:r w:rsidRPr="00441650">
        <w:t>No licensing or certification requirements exist at the time of publication. Relevant</w:t>
      </w:r>
      <w:r w:rsidRPr="00441650">
        <w:t xml:space="preserve"> legislation, industry standards and codes of practice within Australia must be applied.</w:t>
      </w:r>
    </w:p>
    <w:p w:rsidR="00000000" w:rsidRPr="00441650" w:rsidP="00441650">
      <w:pPr>
        <w:pStyle w:val="Heading1"/>
      </w:pPr>
      <w:bookmarkStart w:id="3" w:name="O_990454"/>
      <w:bookmarkEnd w:id="3"/>
      <w:r w:rsidRPr="00441650">
        <w:t>Pre-requisite Unit</w:t>
      </w:r>
    </w:p>
    <w:p w:rsidR="00000000" w:rsidRPr="00441650" w:rsidP="000C45C6">
      <w:pPr>
        <w:pStyle w:val="BodyText"/>
      </w:pPr>
      <w:r w:rsidRPr="00441650">
        <w:t>Nil</w:t>
      </w:r>
    </w:p>
    <w:p w:rsidR="00000000" w:rsidRPr="00441650" w:rsidP="00441650">
      <w:pPr>
        <w:pStyle w:val="Heading1"/>
      </w:pPr>
      <w:bookmarkStart w:id="4" w:name="O_990455"/>
      <w:bookmarkEnd w:id="4"/>
      <w:r w:rsidRPr="00441650">
        <w:t>Competency Field</w:t>
      </w:r>
    </w:p>
    <w:p w:rsidR="00000000" w:rsidRPr="00441650" w:rsidP="000C45C6">
      <w:pPr>
        <w:pStyle w:val="BodyText"/>
      </w:pPr>
      <w:r w:rsidRPr="00441650">
        <w:t>Competitive systems and practices</w:t>
      </w:r>
    </w:p>
    <w:p w:rsidR="00000000" w:rsidRPr="00441650" w:rsidP="00441650">
      <w:pPr>
        <w:pStyle w:val="Heading1"/>
      </w:pPr>
      <w:bookmarkStart w:id="5" w:name="O_990456"/>
      <w:bookmarkEnd w:id="5"/>
      <w:r w:rsidRPr="00441650">
        <w:t>Unit Sector</w:t>
      </w:r>
    </w:p>
    <w:p w:rsidR="00000000" w:rsidRPr="00441650" w:rsidP="000C45C6">
      <w:pPr>
        <w:pStyle w:val="BodyText"/>
      </w:pPr>
      <w:r w:rsidRPr="00441650">
        <w:t>Not applicable</w:t>
      </w:r>
    </w:p>
    <w:p w:rsidR="00000000" w:rsidRPr="00441650" w:rsidP="00441650">
      <w:pPr>
        <w:pStyle w:val="Heading1"/>
      </w:pPr>
      <w:bookmarkStart w:id="6" w:name="O_990457"/>
      <w:bookmarkEnd w:id="6"/>
      <w:r w:rsidRPr="004416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Performance criteria describe the performance needed to demonstrate achievement of the element.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650" w:rsidP="00441650">
            <w:pPr>
              <w:pStyle w:val="BodyText"/>
            </w:pPr>
            <w:r w:rsidRPr="0044165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rPr>
                <w:rStyle w:val="SpecialBold"/>
              </w:rPr>
              <w:t>Analyse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Identify sources of variability and non-conformance in the process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Identify critical control points in process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Analyse causes of variability and non-conformance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650" w:rsidP="00441650">
            <w:pPr>
              <w:pStyle w:val="BodyText"/>
            </w:pPr>
            <w:r w:rsidRPr="0044165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rPr>
                <w:rStyle w:val="SpecialBold"/>
              </w:rPr>
              <w:t>Develop preventative options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Liaise with team members and other people to develop mistake proof options for performing operation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Test and validate mistake proofing options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650" w:rsidP="00441650">
            <w:pPr>
              <w:pStyle w:val="BodyText"/>
            </w:pPr>
            <w:r w:rsidRPr="0044165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rPr>
                <w:rStyle w:val="SpecialBold"/>
              </w:rPr>
              <w:t>Implement permanent fix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Liaise with relevant people to have systems and procedures changed to implement solution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Liaise with relevant people to implement the solution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Liaise with relevant people to ensure self and others in the team or work area have appropriate skills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Follow through to ensure implementation occurs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650" w:rsidP="00441650">
            <w:pPr>
              <w:pStyle w:val="BodyText"/>
            </w:pPr>
            <w:r w:rsidRPr="0044165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rPr>
                <w:rStyle w:val="SpecialBold"/>
              </w:rPr>
              <w:t>Monitor implementation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Critically observe the implementation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Compare the results of the implementation against the expected outcomes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Modify solution to improve outcomes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Confirm procedures reflect change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Confirm training and assessment reflects change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Audit change at agreed period or cycle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Address any observed deviation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650" w:rsidP="00441650">
            <w:pPr>
              <w:pStyle w:val="BodyText"/>
            </w:pPr>
            <w:r w:rsidRPr="0044165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rPr>
                <w:rStyle w:val="SpecialBold"/>
              </w:rPr>
              <w:t>Seek improvements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Observe and monitor changes</w:t>
            </w:r>
          </w:p>
        </w:tc>
      </w:tr>
      <w:tr w:rsidTr="004416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650">
            <w:pPr>
              <w:pStyle w:val="BodyText"/>
              <w:rPr>
                <w:lang w:val="en-NZ"/>
              </w:rPr>
            </w:pPr>
            <w:r w:rsidRPr="0044165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650" w:rsidP="00441650">
            <w:pPr>
              <w:pStyle w:val="BodyText"/>
            </w:pPr>
            <w:r w:rsidRPr="00441650">
              <w:t>Analyse process again to ensure improvements are sustained</w:t>
            </w:r>
          </w:p>
        </w:tc>
      </w:tr>
    </w:tbl>
    <w:p w:rsidR="00000000" w:rsidRPr="00441650" w:rsidP="00441650">
      <w:pPr>
        <w:pStyle w:val="BodyText"/>
      </w:pPr>
    </w:p>
    <w:p w:rsidR="00000000" w:rsidRPr="00441650" w:rsidP="00441650">
      <w:pPr>
        <w:pStyle w:val="AllowPageBreak"/>
      </w:pPr>
    </w:p>
    <w:p w:rsidR="00000000" w:rsidRPr="00441650" w:rsidP="00441650">
      <w:pPr>
        <w:pStyle w:val="Heading1"/>
      </w:pPr>
      <w:bookmarkStart w:id="7" w:name="O_990458"/>
      <w:bookmarkEnd w:id="7"/>
      <w:r w:rsidRPr="00441650">
        <w:t>Foundation Skills</w:t>
      </w:r>
    </w:p>
    <w:p w:rsidR="00000000" w:rsidRPr="00441650" w:rsidP="000C45C6">
      <w:pPr>
        <w:pStyle w:val="BodyText"/>
      </w:pPr>
      <w:r w:rsidRPr="00441650">
        <w:t>This section describes those language, literacy, numeracy and employment skills that are essential to performance.</w:t>
      </w:r>
    </w:p>
    <w:p w:rsidR="00000000" w:rsidRPr="00441650" w:rsidP="000C45C6">
      <w:pPr>
        <w:pStyle w:val="BodyText"/>
      </w:pPr>
      <w:r w:rsidRPr="00441650">
        <w:t>Foundation skills essential to performance are explicit in the performance criteria of this unit of competency.</w:t>
      </w:r>
    </w:p>
    <w:p w:rsidR="00000000" w:rsidRPr="00441650" w:rsidP="00441650">
      <w:pPr>
        <w:pStyle w:val="Heading1"/>
      </w:pPr>
      <w:bookmarkStart w:id="8" w:name="O_990460"/>
      <w:bookmarkEnd w:id="8"/>
      <w:r w:rsidRPr="00441650">
        <w:t>Unit Mapping</w:t>
      </w:r>
      <w:r w:rsidRPr="00441650">
        <w:t xml:space="preserve"> Information</w:t>
      </w:r>
    </w:p>
    <w:p w:rsidR="00000000" w:rsidRPr="00441650" w:rsidP="000C45C6">
      <w:pPr>
        <w:pStyle w:val="BodyText"/>
      </w:pPr>
      <w:r w:rsidRPr="00441650">
        <w:t>Release 1. Supersedes and is equivalent to MSS403051 Mistake proof an operational process.</w:t>
      </w:r>
    </w:p>
    <w:p w:rsidR="00000000" w:rsidRPr="00441650" w:rsidP="00441650">
      <w:pPr>
        <w:pStyle w:val="Heading1"/>
      </w:pPr>
      <w:bookmarkStart w:id="9" w:name="O_990467"/>
      <w:bookmarkEnd w:id="9"/>
      <w:r w:rsidRPr="00441650">
        <w:t>Links</w:t>
      </w:r>
    </w:p>
    <w:p w:rsidR="00000000" w:rsidRPr="00441650" w:rsidP="000C45C6">
      <w:pPr>
        <w:pStyle w:val="BodyText"/>
      </w:pPr>
      <w:r w:rsidRPr="00441650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52EC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41650" w:rsidP="00441650"/>
    <w:sectPr w:rsidSect="004416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6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650" w:rsidRPr="000C45C6" w:rsidP="000C45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6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C6" w:rsidP="004416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5C6" w:rsidP="004416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45C6" w:rsidP="004416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6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650" w:rsidRPr="000C45C6" w:rsidP="000C45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6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C6" w:rsidRPr="002D2AF8" w:rsidP="004416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MSS403087 Mistake proof an operational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C45C6" w:rsidP="004416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6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6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6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6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6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6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6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6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6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6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6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650"/>
  </w:style>
  <w:style w:type="character" w:customStyle="1" w:styleId="Heading1Char">
    <w:name w:val="Heading 1 Char"/>
    <w:basedOn w:val="DefaultParagraphFont"/>
    <w:link w:val="Heading1"/>
    <w:rsid w:val="004416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6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6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1650"/>
    <w:rPr>
      <w:b/>
      <w:spacing w:val="0"/>
    </w:rPr>
  </w:style>
  <w:style w:type="paragraph" w:customStyle="1" w:styleId="SuperHeading">
    <w:name w:val="SuperHeading"/>
    <w:basedOn w:val="Normal"/>
    <w:rsid w:val="004416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6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6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6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6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6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6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6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6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6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6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6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6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6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6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6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6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16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16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6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6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6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6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6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6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6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6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6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6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6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6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6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650"/>
    <w:rPr>
      <w:i/>
    </w:rPr>
  </w:style>
  <w:style w:type="paragraph" w:styleId="Caption">
    <w:name w:val="caption"/>
    <w:basedOn w:val="BodyText"/>
    <w:next w:val="Normal"/>
    <w:qFormat/>
    <w:rsid w:val="004416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6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6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650"/>
  </w:style>
  <w:style w:type="paragraph" w:styleId="TableofFigures">
    <w:name w:val="table of figures"/>
    <w:basedOn w:val="Normal"/>
    <w:next w:val="Normal"/>
    <w:semiHidden/>
    <w:rsid w:val="004416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6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1650"/>
    <w:rPr>
      <w:rFonts w:ascii="Wingdings" w:hAnsi="Wingdings"/>
    </w:rPr>
  </w:style>
  <w:style w:type="paragraph" w:customStyle="1" w:styleId="TableHeading">
    <w:name w:val="Table Heading"/>
    <w:basedOn w:val="HeadingBase"/>
    <w:rsid w:val="004416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650"/>
    <w:rPr>
      <w:color w:val="0033CC"/>
      <w:u w:val="none"/>
    </w:rPr>
  </w:style>
  <w:style w:type="paragraph" w:customStyle="1" w:styleId="BodyTextRight">
    <w:name w:val="Body Text Right"/>
    <w:basedOn w:val="BodyText"/>
    <w:rsid w:val="004416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6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6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6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6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6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650"/>
    <w:rPr>
      <w:sz w:val="32"/>
    </w:rPr>
  </w:style>
  <w:style w:type="paragraph" w:customStyle="1" w:styleId="HeadingProcedure">
    <w:name w:val="Heading Procedure"/>
    <w:basedOn w:val="HeadingBase"/>
    <w:next w:val="Normal"/>
    <w:rsid w:val="004416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650"/>
    <w:pPr>
      <w:spacing w:before="60" w:after="60"/>
    </w:pPr>
  </w:style>
  <w:style w:type="paragraph" w:styleId="ListContinue">
    <w:name w:val="List Continue"/>
    <w:basedOn w:val="List"/>
    <w:rsid w:val="00441650"/>
    <w:pPr>
      <w:ind w:firstLine="0"/>
    </w:pPr>
  </w:style>
  <w:style w:type="paragraph" w:customStyle="1" w:styleId="ListNote">
    <w:name w:val="List Note"/>
    <w:basedOn w:val="List"/>
    <w:rsid w:val="004416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6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6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650"/>
    <w:rPr>
      <w:rFonts w:ascii="Courier New" w:hAnsi="Courier New"/>
    </w:rPr>
  </w:style>
  <w:style w:type="paragraph" w:customStyle="1" w:styleId="NoteBullet">
    <w:name w:val="Note Bullet"/>
    <w:basedOn w:val="Note"/>
    <w:rsid w:val="004416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6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6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6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6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16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6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650"/>
    <w:rPr>
      <w:b/>
      <w:smallCaps/>
    </w:rPr>
  </w:style>
  <w:style w:type="paragraph" w:customStyle="1" w:styleId="TableListNumber">
    <w:name w:val="Table List Number"/>
    <w:basedOn w:val="ListNumber"/>
    <w:rsid w:val="004416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6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650"/>
    <w:pPr>
      <w:numPr>
        <w:numId w:val="7"/>
      </w:numPr>
    </w:pPr>
  </w:style>
  <w:style w:type="paragraph" w:customStyle="1" w:styleId="ListAlpha2">
    <w:name w:val="List Alpha 2"/>
    <w:basedOn w:val="List2"/>
    <w:rsid w:val="00441650"/>
    <w:pPr>
      <w:numPr>
        <w:numId w:val="6"/>
      </w:numPr>
    </w:pPr>
  </w:style>
  <w:style w:type="paragraph" w:styleId="List2">
    <w:name w:val="List 2"/>
    <w:basedOn w:val="BodyText"/>
    <w:rsid w:val="004416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6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6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6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6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6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1650"/>
    <w:pPr>
      <w:numPr>
        <w:numId w:val="2"/>
      </w:numPr>
    </w:pPr>
  </w:style>
  <w:style w:type="paragraph" w:styleId="ListContinue2">
    <w:name w:val="List Continue 2"/>
    <w:basedOn w:val="List2"/>
    <w:rsid w:val="00441650"/>
    <w:pPr>
      <w:ind w:firstLine="0"/>
    </w:pPr>
  </w:style>
  <w:style w:type="paragraph" w:styleId="ListContinue3">
    <w:name w:val="List Continue 3"/>
    <w:basedOn w:val="List3"/>
    <w:rsid w:val="00441650"/>
    <w:pPr>
      <w:ind w:left="1021" w:firstLine="0"/>
    </w:pPr>
  </w:style>
  <w:style w:type="paragraph" w:styleId="ListContinue4">
    <w:name w:val="List Continue 4"/>
    <w:basedOn w:val="List4"/>
    <w:rsid w:val="00441650"/>
    <w:pPr>
      <w:ind w:firstLine="0"/>
    </w:pPr>
  </w:style>
  <w:style w:type="paragraph" w:styleId="ListContinue5">
    <w:name w:val="List Continue 5"/>
    <w:basedOn w:val="List5"/>
    <w:rsid w:val="00441650"/>
    <w:pPr>
      <w:ind w:firstLine="0"/>
    </w:pPr>
  </w:style>
  <w:style w:type="paragraph" w:styleId="ListNumber3">
    <w:name w:val="List Number 3"/>
    <w:basedOn w:val="List3"/>
    <w:rsid w:val="00441650"/>
    <w:pPr>
      <w:numPr>
        <w:numId w:val="3"/>
      </w:numPr>
    </w:pPr>
  </w:style>
  <w:style w:type="paragraph" w:styleId="ListNumber4">
    <w:name w:val="List Number 4"/>
    <w:basedOn w:val="List4"/>
    <w:rsid w:val="00441650"/>
    <w:pPr>
      <w:numPr>
        <w:numId w:val="4"/>
      </w:numPr>
    </w:pPr>
  </w:style>
  <w:style w:type="paragraph" w:styleId="ListNumber5">
    <w:name w:val="List Number 5"/>
    <w:basedOn w:val="List5"/>
    <w:rsid w:val="00441650"/>
    <w:pPr>
      <w:numPr>
        <w:numId w:val="5"/>
      </w:numPr>
    </w:pPr>
  </w:style>
  <w:style w:type="paragraph" w:styleId="BlockText">
    <w:name w:val="Block Text"/>
    <w:basedOn w:val="Normal"/>
    <w:rsid w:val="004416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6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650"/>
    <w:rPr>
      <w:sz w:val="16"/>
      <w:vertAlign w:val="superscript"/>
    </w:rPr>
  </w:style>
  <w:style w:type="character" w:customStyle="1" w:styleId="Symbols">
    <w:name w:val="Symbols"/>
    <w:basedOn w:val="DefaultParagraphFont"/>
    <w:rsid w:val="00441650"/>
    <w:rPr>
      <w:rFonts w:ascii="Symbol" w:hAnsi="Symbol"/>
    </w:rPr>
  </w:style>
  <w:style w:type="character" w:customStyle="1" w:styleId="MenuOptions">
    <w:name w:val="Menu Options"/>
    <w:basedOn w:val="DefaultParagraphFont"/>
    <w:rsid w:val="004416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650"/>
    <w:rPr>
      <w:b/>
    </w:rPr>
  </w:style>
  <w:style w:type="character" w:customStyle="1" w:styleId="Underlined">
    <w:name w:val="Underlined"/>
    <w:basedOn w:val="DefaultParagraphFont"/>
    <w:rsid w:val="00441650"/>
    <w:rPr>
      <w:u w:val="single"/>
    </w:rPr>
  </w:style>
  <w:style w:type="paragraph" w:customStyle="1" w:styleId="TableBodyTextRight">
    <w:name w:val="Table Body Text Right"/>
    <w:basedOn w:val="TableBodyText"/>
    <w:rsid w:val="004416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650"/>
    <w:rPr>
      <w:sz w:val="18"/>
    </w:rPr>
  </w:style>
  <w:style w:type="paragraph" w:customStyle="1" w:styleId="BodySmallRight">
    <w:name w:val="Body Small Right"/>
    <w:basedOn w:val="BodyTextRight"/>
    <w:rsid w:val="00441650"/>
    <w:rPr>
      <w:sz w:val="18"/>
      <w:szCs w:val="18"/>
    </w:rPr>
  </w:style>
  <w:style w:type="paragraph" w:customStyle="1" w:styleId="MarginEdition">
    <w:name w:val="Margin Edition"/>
    <w:basedOn w:val="MarginNote"/>
    <w:rsid w:val="004416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650"/>
    <w:rPr>
      <w:sz w:val="2"/>
      <w:szCs w:val="2"/>
    </w:rPr>
  </w:style>
  <w:style w:type="character" w:customStyle="1" w:styleId="Small">
    <w:name w:val="Small"/>
    <w:basedOn w:val="DefaultParagraphFont"/>
    <w:rsid w:val="00441650"/>
    <w:rPr>
      <w:sz w:val="16"/>
    </w:rPr>
  </w:style>
  <w:style w:type="paragraph" w:customStyle="1" w:styleId="WideTable">
    <w:name w:val="Wide Table"/>
    <w:basedOn w:val="Normal"/>
    <w:rsid w:val="004416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650"/>
  </w:style>
  <w:style w:type="paragraph" w:styleId="Quote">
    <w:name w:val="Quote"/>
    <w:basedOn w:val="Heading1"/>
    <w:link w:val="QuoteChar"/>
    <w:qFormat/>
    <w:rsid w:val="004416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6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650"/>
    <w:pPr>
      <w:pageBreakBefore/>
    </w:pPr>
  </w:style>
  <w:style w:type="paragraph" w:customStyle="1" w:styleId="Border">
    <w:name w:val="Border"/>
    <w:basedOn w:val="Normal"/>
    <w:qFormat/>
    <w:rsid w:val="004416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6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6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6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6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6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6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6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6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650"/>
    <w:rPr>
      <w:u w:val="single"/>
    </w:rPr>
  </w:style>
  <w:style w:type="character" w:customStyle="1" w:styleId="BoldandItalics">
    <w:name w:val="Bold and Italics"/>
    <w:qFormat/>
    <w:rsid w:val="00441650"/>
    <w:rPr>
      <w:b/>
      <w:i/>
      <w:u w:val="none"/>
    </w:rPr>
  </w:style>
  <w:style w:type="paragraph" w:styleId="BalloonText">
    <w:name w:val="Balloon Text"/>
    <w:basedOn w:val="Normal"/>
    <w:link w:val="BalloonTextChar"/>
    <w:rsid w:val="00441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6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6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6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6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6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650"/>
    <w:pPr>
      <w:spacing w:before="0" w:after="0"/>
    </w:pPr>
  </w:style>
  <w:style w:type="paragraph" w:customStyle="1" w:styleId="BodyTextBold">
    <w:name w:val="Body Text Bold"/>
    <w:basedOn w:val="BodyText"/>
    <w:qFormat/>
    <w:rsid w:val="00441650"/>
    <w:rPr>
      <w:b/>
    </w:rPr>
  </w:style>
  <w:style w:type="character" w:styleId="Hyperlink">
    <w:name w:val="Hyperlink"/>
    <w:basedOn w:val="DefaultParagraphFont"/>
    <w:uiPriority w:val="99"/>
    <w:unhideWhenUsed/>
    <w:rsid w:val="000C45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2714</Characters>
  <Application>Microsoft Office Word</Application>
  <DocSecurity>0</DocSecurity>
  <Lines>150</Lines>
  <Paragraphs>87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MSS403087 Mistake proof an operational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