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3B5D" w:rsidP="00AD3B5D">
      <w:pPr>
        <w:pStyle w:val="Title"/>
      </w:pPr>
      <w:r>
        <w:fldChar w:fldCharType="begin"/>
      </w:r>
      <w:r>
        <w:instrText xml:space="preserve"> TITLE   \* MERGEFORMAT </w:instrText>
      </w:r>
      <w:r>
        <w:fldChar w:fldCharType="separate"/>
      </w:r>
      <w:r>
        <w:t>MSS403056 Map an internal value stream</w:t>
      </w:r>
      <w:r>
        <w:fldChar w:fldCharType="end"/>
      </w:r>
    </w:p>
    <w:p w:rsidR="00AD3B5D" w:rsidP="00AD3B5D">
      <w:pPr>
        <w:pStyle w:val="Version"/>
        <w:sectPr w:rsidSect="003A7D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7DF8" w:rsidP="003A7DF8">
      <w:pPr>
        <w:pStyle w:val="SuperHeading"/>
      </w:pPr>
      <w:r w:rsidRPr="003A7DF8">
        <w:t>MSS403056 Map an internal value stream</w:t>
      </w:r>
    </w:p>
    <w:p w:rsidR="00000000" w:rsidRPr="003A7DF8" w:rsidP="003A7DF8">
      <w:pPr>
        <w:pStyle w:val="Heading1"/>
      </w:pPr>
      <w:bookmarkStart w:id="1" w:name="O_1263124"/>
      <w:bookmarkEnd w:id="1"/>
      <w:r w:rsidRPr="003A7DF8">
        <w:t>Modification History</w:t>
      </w:r>
    </w:p>
    <w:p w:rsidR="00AD3B5D" w:rsidP="00AD3B5D">
      <w:pPr>
        <w:pStyle w:val="BodyText"/>
      </w:pPr>
      <w:r w:rsidRPr="003A7DF8">
        <w:t>Release 1. Unit code changed. Unit title changed. Application changed. Elements changed. Performance Criteria changed. Foundation Skills populated. Assessment Requirements changed. Workplace outcome has changed. Supersedes and is not e</w:t>
      </w:r>
      <w:r w:rsidRPr="003A7DF8">
        <w:t xml:space="preserve">quivalent to MSS403052 Map an office value stream. </w:t>
      </w:r>
    </w:p>
    <w:p w:rsidR="00000000" w:rsidRPr="003A7DF8" w:rsidP="003A7DF8">
      <w:pPr>
        <w:pStyle w:val="Heading1"/>
      </w:pPr>
      <w:bookmarkStart w:id="2" w:name="O_1263125"/>
      <w:bookmarkEnd w:id="2"/>
      <w:r w:rsidRPr="003A7DF8">
        <w:t>Application</w:t>
      </w:r>
    </w:p>
    <w:p w:rsidR="00000000" w:rsidRPr="003A7DF8" w:rsidP="00AD3B5D">
      <w:pPr>
        <w:pStyle w:val="BodyText"/>
      </w:pPr>
      <w:r w:rsidRPr="003A7DF8">
        <w:t>This unit describes the skills and knowledge required to identify and visually document an internal value stream.</w:t>
      </w:r>
    </w:p>
    <w:p w:rsidR="00000000" w:rsidRPr="003A7DF8" w:rsidP="00AD3B5D">
      <w:pPr>
        <w:pStyle w:val="BodyText"/>
      </w:pPr>
      <w:r w:rsidRPr="003A7DF8">
        <w:t>Within this unit an ‘internal value stream</w:t>
      </w:r>
      <w:r>
        <w:t>’</w:t>
      </w:r>
      <w:r w:rsidRPr="003A7DF8">
        <w:t xml:space="preserve"> refers to one </w:t>
      </w:r>
      <w:r w:rsidRPr="003A7DF8">
        <w:t>or several processes where a nominal boundary can be identified for the purpose of the mapping. However it does not cover the breadth or complexity of the value stream across the whole organisation and/or the supply chain.</w:t>
      </w:r>
    </w:p>
    <w:p w:rsidR="00000000" w:rsidRPr="003A7DF8" w:rsidP="00AD3B5D">
      <w:pPr>
        <w:pStyle w:val="BodyText"/>
      </w:pPr>
      <w:r w:rsidRPr="003A7DF8">
        <w:t>This unit applies to team leaders</w:t>
      </w:r>
      <w:r w:rsidRPr="003A7DF8">
        <w:t xml:space="preserve"> or others who have been given the authority to lead, facilitate and assist others in their normal work and who are required to facilitate the mapping of an internal value stream to determine improvements in meeting customer requirements and in reducing mu</w:t>
      </w:r>
      <w:r w:rsidRPr="003A7DF8">
        <w:t xml:space="preserve">da (waste). </w:t>
      </w:r>
    </w:p>
    <w:p w:rsidR="00000000" w:rsidRPr="003A7DF8" w:rsidP="00AD3B5D">
      <w:pPr>
        <w:pStyle w:val="BodyText"/>
      </w:pPr>
      <w:r w:rsidRPr="003A7DF8">
        <w:t xml:space="preserve">This unit applies to any organisation that is implementing competitive systems and practices. </w:t>
      </w:r>
    </w:p>
    <w:p w:rsidR="00AD3B5D" w:rsidP="00AD3B5D">
      <w:pPr>
        <w:pStyle w:val="BodyText"/>
      </w:pPr>
      <w:r w:rsidRPr="003A7DF8">
        <w:t>No licensing or certification requirements exist at the time of publication. Relevant legislation, industry standards and codes of practice within A</w:t>
      </w:r>
      <w:r w:rsidRPr="003A7DF8">
        <w:t>ustralia must be applied.</w:t>
      </w:r>
    </w:p>
    <w:p w:rsidR="00000000" w:rsidRPr="003A7DF8" w:rsidP="003A7DF8">
      <w:pPr>
        <w:pStyle w:val="Heading1"/>
      </w:pPr>
      <w:bookmarkStart w:id="3" w:name="O_1263127"/>
      <w:bookmarkEnd w:id="3"/>
      <w:r w:rsidRPr="003A7DF8">
        <w:t>Competency Field</w:t>
      </w:r>
    </w:p>
    <w:p w:rsidR="00AD3B5D" w:rsidP="00AD3B5D">
      <w:pPr>
        <w:pStyle w:val="BodyText"/>
      </w:pPr>
      <w:r w:rsidRPr="003A7DF8">
        <w:t>Competitive systems and practices</w:t>
      </w:r>
    </w:p>
    <w:p w:rsidR="00000000" w:rsidRPr="003A7DF8" w:rsidP="003A7DF8">
      <w:pPr>
        <w:pStyle w:val="Heading1"/>
      </w:pPr>
      <w:bookmarkStart w:id="4" w:name="O_1263129"/>
      <w:bookmarkEnd w:id="4"/>
      <w:r w:rsidRPr="003A7DF8">
        <w:t>Elements and Performance Criteria</w:t>
      </w:r>
    </w:p>
    <w:tbl>
      <w:tblPr>
        <w:tblW w:w="9639" w:type="dxa"/>
        <w:tblLayout w:type="fixed"/>
        <w:tblCellMar>
          <w:left w:w="62" w:type="dxa"/>
          <w:right w:w="62" w:type="dxa"/>
        </w:tblCellMar>
        <w:tblLook w:val="0000"/>
      </w:tblPr>
      <w:tblGrid>
        <w:gridCol w:w="2502"/>
        <w:gridCol w:w="7137"/>
      </w:tblGrid>
      <w:tr w:rsidTr="00AD3B5D">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A7DF8" w:rsidP="003A7DF8">
            <w:pPr>
              <w:pStyle w:val="BodyText"/>
            </w:pPr>
            <w:r w:rsidRPr="003A7DF8">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A7DF8">
            <w:pPr>
              <w:pStyle w:val="BodyText"/>
              <w:rPr>
                <w:lang w:val="en-NZ"/>
              </w:rPr>
            </w:pPr>
            <w:r w:rsidRPr="003A7DF8">
              <w:rPr>
                <w:rStyle w:val="SpecialBold"/>
              </w:rPr>
              <w:t>Performance Criteria</w:t>
            </w:r>
          </w:p>
        </w:tc>
      </w:tr>
      <w:tr w:rsidTr="00AD3B5D">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A7DF8">
            <w:pPr>
              <w:pStyle w:val="BodyText"/>
              <w:rPr>
                <w:lang w:val="en-NZ"/>
              </w:rPr>
            </w:pPr>
            <w:r w:rsidRPr="003A7DF8">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A7DF8">
            <w:pPr>
              <w:pStyle w:val="BodyText"/>
              <w:rPr>
                <w:lang w:val="en-NZ"/>
              </w:rPr>
            </w:pPr>
            <w:r w:rsidRPr="003A7DF8">
              <w:t>Perfo</w:t>
            </w:r>
            <w:r w:rsidRPr="003A7DF8">
              <w:t>rmance criteria describe the performance needed to demonstrate achievement of the element.</w:t>
            </w:r>
          </w:p>
        </w:tc>
      </w:tr>
      <w:tr w:rsidTr="00AD3B5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DF8">
            <w:pPr>
              <w:pStyle w:val="BodyText"/>
              <w:rPr>
                <w:lang w:val="en-NZ"/>
              </w:rPr>
            </w:pPr>
            <w:r w:rsidRPr="003A7DF8">
              <w:t>1. Define scope of internal value stream</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7DF8" w:rsidP="003A7DF8">
            <w:pPr>
              <w:pStyle w:val="BodyText"/>
            </w:pPr>
            <w:r w:rsidRPr="003A7DF8">
              <w:t xml:space="preserve">1.1 Define boundaries of  internal value stream to be mapped </w:t>
            </w:r>
          </w:p>
          <w:p w:rsidR="00000000" w:rsidRPr="003A7DF8" w:rsidP="003A7DF8">
            <w:pPr>
              <w:pStyle w:val="BodyText"/>
            </w:pPr>
            <w:r w:rsidRPr="003A7DF8">
              <w:t xml:space="preserve">1.2 Identify deliverables relevant to internal value stream </w:t>
            </w:r>
          </w:p>
          <w:p w:rsidR="00000000" w:rsidRPr="003A7DF8" w:rsidP="003A7DF8">
            <w:pPr>
              <w:pStyle w:val="BodyText"/>
            </w:pPr>
            <w:r w:rsidRPr="003A7DF8">
              <w:t>1.3 Identify ultimate customers</w:t>
            </w:r>
          </w:p>
          <w:p w:rsidR="00000000" w:rsidRPr="003A7DF8" w:rsidP="003A7DF8">
            <w:pPr>
              <w:pStyle w:val="BodyText"/>
            </w:pPr>
            <w:r w:rsidRPr="003A7DF8">
              <w:t>1.4 Identify ultimate suppliers</w:t>
            </w:r>
          </w:p>
          <w:p w:rsidR="00000000" w:rsidRPr="003A7DF8" w:rsidP="003A7DF8">
            <w:pPr>
              <w:pStyle w:val="BodyText"/>
            </w:pPr>
            <w:r w:rsidRPr="003A7DF8">
              <w:t>1.5 Determine processes that contribute to achieving deliverables</w:t>
            </w:r>
          </w:p>
          <w:p w:rsidR="00000000" w:rsidRPr="003A7DF8" w:rsidP="003A7DF8">
            <w:pPr>
              <w:pStyle w:val="BodyText"/>
            </w:pPr>
            <w:r w:rsidRPr="003A7DF8">
              <w:t>1.6 Identify stakeholders to participate in mapping</w:t>
            </w:r>
          </w:p>
          <w:p w:rsidR="00000000" w:rsidRPr="003A7DF8" w:rsidP="003A7DF8">
            <w:pPr>
              <w:pStyle w:val="BodyText"/>
            </w:pPr>
            <w:r w:rsidRPr="003A7DF8">
              <w:t>1.7 Identify sources of information to populate and validate map</w:t>
            </w:r>
          </w:p>
          <w:p w:rsidR="00000000" w:rsidP="003A7DF8">
            <w:pPr>
              <w:pStyle w:val="BodyText"/>
              <w:rPr>
                <w:lang w:val="en-NZ"/>
              </w:rPr>
            </w:pPr>
            <w:r w:rsidRPr="003A7DF8">
              <w:t>1.8 Ensur</w:t>
            </w:r>
            <w:r w:rsidRPr="003A7DF8">
              <w:t xml:space="preserve">e stakeholders understand process and purpose of value stream mapping </w:t>
            </w:r>
          </w:p>
        </w:tc>
      </w:tr>
      <w:tr w:rsidTr="00AD3B5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DF8">
            <w:pPr>
              <w:pStyle w:val="BodyText"/>
              <w:rPr>
                <w:lang w:val="en-NZ"/>
              </w:rPr>
            </w:pPr>
            <w:r w:rsidRPr="003A7DF8">
              <w:t>2. Map the value stream</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7DF8" w:rsidP="003A7DF8">
            <w:pPr>
              <w:pStyle w:val="BodyText"/>
            </w:pPr>
            <w:r w:rsidRPr="003A7DF8">
              <w:t>2.1 Liaise with stakeholders to capture activities for each step in value stream</w:t>
            </w:r>
          </w:p>
          <w:p w:rsidR="00000000" w:rsidRPr="003A7DF8" w:rsidP="003A7DF8">
            <w:pPr>
              <w:pStyle w:val="BodyText"/>
            </w:pPr>
            <w:r w:rsidRPr="003A7DF8">
              <w:t>2.2 Liaise with stakeholders to document flow of content information, materials and process information through value stream</w:t>
            </w:r>
          </w:p>
          <w:p w:rsidR="00000000" w:rsidP="003A7DF8">
            <w:pPr>
              <w:pStyle w:val="BodyText"/>
              <w:rPr>
                <w:lang w:val="en-NZ"/>
              </w:rPr>
            </w:pPr>
            <w:r w:rsidRPr="003A7DF8">
              <w:t>2.3 Develop visual representation, in hard copy or using software, of value stream current state</w:t>
            </w:r>
          </w:p>
        </w:tc>
      </w:tr>
      <w:tr w:rsidTr="00AD3B5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DF8">
            <w:pPr>
              <w:pStyle w:val="BodyText"/>
              <w:rPr>
                <w:lang w:val="en-NZ"/>
              </w:rPr>
            </w:pPr>
            <w:r w:rsidRPr="003A7DF8">
              <w:t>3. Analyse the value stream</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7DF8" w:rsidP="003A7DF8">
            <w:pPr>
              <w:pStyle w:val="BodyText"/>
            </w:pPr>
            <w:r w:rsidRPr="003A7DF8">
              <w:t>3.1 L</w:t>
            </w:r>
            <w:r w:rsidRPr="003A7DF8">
              <w:t>iaise with stakeholders to identify value added for customer at each step in value stream</w:t>
            </w:r>
          </w:p>
          <w:p w:rsidR="00000000" w:rsidRPr="003A7DF8" w:rsidP="003A7DF8">
            <w:pPr>
              <w:pStyle w:val="BodyText"/>
            </w:pPr>
            <w:r w:rsidRPr="003A7DF8">
              <w:t>3.2 Confirm metrics to be used and measure and document performance along value stream</w:t>
            </w:r>
          </w:p>
          <w:p w:rsidR="00000000" w:rsidRPr="003A7DF8" w:rsidP="003A7DF8">
            <w:pPr>
              <w:pStyle w:val="BodyText"/>
            </w:pPr>
            <w:r w:rsidRPr="003A7DF8">
              <w:t>3.3 Liaise with stakeholders to identify where value stream improvements can be</w:t>
            </w:r>
            <w:r w:rsidRPr="003A7DF8">
              <w:t xml:space="preserve"> made</w:t>
            </w:r>
          </w:p>
          <w:p w:rsidR="00000000" w:rsidP="003A7DF8">
            <w:pPr>
              <w:pStyle w:val="BodyText"/>
              <w:rPr>
                <w:lang w:val="en-NZ"/>
              </w:rPr>
            </w:pPr>
            <w:r w:rsidRPr="003A7DF8">
              <w:t>3.4 Liaise with stakeholders to select which improvements will deliver most value to the customer</w:t>
            </w:r>
          </w:p>
        </w:tc>
      </w:tr>
      <w:tr w:rsidTr="00AD3B5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DF8">
            <w:pPr>
              <w:pStyle w:val="BodyText"/>
              <w:rPr>
                <w:lang w:val="en-NZ"/>
              </w:rPr>
            </w:pPr>
            <w:r w:rsidRPr="003A7DF8">
              <w:t>4. Develop improvement plan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7DF8" w:rsidP="003A7DF8">
            <w:pPr>
              <w:pStyle w:val="BodyText"/>
            </w:pPr>
            <w:r w:rsidRPr="003A7DF8">
              <w:t>4.1 Confirm with stakeholders the order in which to implement improvements</w:t>
            </w:r>
          </w:p>
          <w:p w:rsidR="00000000" w:rsidRPr="003A7DF8" w:rsidP="003A7DF8">
            <w:pPr>
              <w:pStyle w:val="BodyText"/>
            </w:pPr>
            <w:r w:rsidRPr="003A7DF8">
              <w:t>4.2 Identify actions and resources needed to mak</w:t>
            </w:r>
            <w:r w:rsidRPr="003A7DF8">
              <w:t>e improvements</w:t>
            </w:r>
          </w:p>
          <w:p w:rsidR="00000000" w:rsidRPr="003A7DF8" w:rsidP="003A7DF8">
            <w:pPr>
              <w:pStyle w:val="BodyText"/>
            </w:pPr>
            <w:r w:rsidRPr="003A7DF8">
              <w:t>4.3 Liaise with management to gain approval and budget for implementation of improvements</w:t>
            </w:r>
          </w:p>
        </w:tc>
      </w:tr>
    </w:tbl>
    <w:p w:rsidR="00AD3B5D" w:rsidP="003A7DF8">
      <w:pPr>
        <w:pStyle w:val="BodyText"/>
      </w:pPr>
    </w:p>
    <w:p w:rsidR="00AD3B5D" w:rsidP="003A7DF8">
      <w:pPr>
        <w:pStyle w:val="BodyText"/>
      </w:pPr>
    </w:p>
    <w:p w:rsidR="00000000" w:rsidRPr="003A7DF8" w:rsidP="003A7DF8">
      <w:pPr>
        <w:pStyle w:val="Heading1"/>
      </w:pPr>
      <w:bookmarkStart w:id="5" w:name="O_1263130"/>
      <w:bookmarkEnd w:id="5"/>
      <w:r w:rsidRPr="003A7DF8">
        <w:t>Foundation Skills</w:t>
      </w:r>
    </w:p>
    <w:p w:rsidR="00000000" w:rsidRPr="003A7DF8" w:rsidP="00AD3B5D">
      <w:pPr>
        <w:pStyle w:val="BodyText"/>
      </w:pPr>
      <w:r w:rsidRPr="003A7DF8">
        <w:t>This section describes those language, literacy, numeracy and employment skills that are essential to performan</w:t>
      </w:r>
      <w:r w:rsidRPr="003A7DF8">
        <w:t>ce but not explicit in the performance criteria.</w:t>
      </w:r>
    </w:p>
    <w:p w:rsidR="00000000" w:rsidRPr="003A7DF8" w:rsidP="003A7DF8">
      <w:pPr>
        <w:pStyle w:val="ListBullet"/>
      </w:pPr>
      <w:r w:rsidRPr="003A7DF8">
        <w:t>Writing skills to document flow in value stream and improvement plan</w:t>
      </w:r>
    </w:p>
    <w:p w:rsidR="00000000" w:rsidRPr="003A7DF8" w:rsidP="003A7DF8">
      <w:pPr>
        <w:pStyle w:val="ListBullet"/>
      </w:pPr>
      <w:r w:rsidRPr="003A7DF8">
        <w:t>Oral communication skills to facilitate input from stakeholders</w:t>
      </w:r>
    </w:p>
    <w:p w:rsidR="00000000" w:rsidRPr="003A7DF8" w:rsidP="003A7DF8">
      <w:pPr>
        <w:pStyle w:val="ListBullet"/>
      </w:pPr>
      <w:r w:rsidRPr="003A7DF8">
        <w:t>Numeracy skills to confirm relevant metrics and measure performance.</w:t>
      </w:r>
    </w:p>
    <w:p w:rsidR="00000000" w:rsidRPr="003A7DF8" w:rsidP="003A7DF8">
      <w:pPr>
        <w:pStyle w:val="BodyText"/>
      </w:pPr>
    </w:p>
    <w:p w:rsidR="00AD3B5D" w:rsidP="00AD3B5D">
      <w:pPr>
        <w:pStyle w:val="BodyText"/>
      </w:pPr>
      <w:r w:rsidRPr="003A7DF8">
        <w:t>Other foundation skills essential to performance are explicit in the performance criteria of this unit.</w:t>
      </w:r>
    </w:p>
    <w:p w:rsidR="00000000" w:rsidRPr="003A7DF8" w:rsidP="003A7DF8">
      <w:pPr>
        <w:pStyle w:val="Heading1"/>
      </w:pPr>
      <w:bookmarkStart w:id="6" w:name="O_1263132"/>
      <w:bookmarkEnd w:id="6"/>
      <w:r w:rsidRPr="003A7DF8">
        <w:t>Unit Mapping Information</w:t>
      </w:r>
    </w:p>
    <w:p w:rsidR="00AD3B5D" w:rsidP="00AD3B5D">
      <w:pPr>
        <w:pStyle w:val="BodyText"/>
      </w:pPr>
      <w:r w:rsidRPr="003A7DF8">
        <w:t xml:space="preserve">No equivalent unit. </w:t>
      </w:r>
    </w:p>
    <w:p w:rsidR="00000000" w:rsidRPr="003A7DF8" w:rsidP="003A7DF8">
      <w:pPr>
        <w:pStyle w:val="Heading1"/>
      </w:pPr>
      <w:bookmarkStart w:id="7" w:name="O_1263139"/>
      <w:bookmarkEnd w:id="7"/>
      <w:r w:rsidRPr="003A7DF8">
        <w:t>Links</w:t>
      </w:r>
    </w:p>
    <w:p w:rsidR="00000000" w:rsidRPr="003A7DF8" w:rsidP="00AD3B5D">
      <w:pPr>
        <w:pStyle w:val="BodyText"/>
      </w:pPr>
      <w:r w:rsidRPr="003A7DF8">
        <w:t>Companion Volume Implementation Guides are available from VE</w:t>
      </w:r>
      <w:r w:rsidRPr="003A7DF8">
        <w:t xml:space="preserve">TNet - - </w:t>
      </w:r>
      <w:r>
        <w:fldChar w:fldCharType="begin"/>
      </w:r>
      <w:r>
        <w:instrText xml:space="preserve"> HYPERLINK "https://vetnet.gov.au/Pages/TrainingDocs.aspx?q=5b04f318-804f-4dc0-9463-c3fb9a3fe998" </w:instrText>
      </w:r>
      <w:r>
        <w:fldChar w:fldCharType="separate"/>
      </w:r>
      <w:r w:rsidRPr="00F517C4">
        <w:rPr>
          <w:rStyle w:val="Hyperlink"/>
        </w:rPr>
        <w:t>https://vetnet.gov.au/Pages/TrainingDocs.aspx?q=5b04f318-804f-4dc0-9463-c3fb9a3fe998</w:t>
      </w:r>
      <w:r>
        <w:fldChar w:fldCharType="end"/>
      </w:r>
    </w:p>
    <w:p w:rsidR="00000000" w:rsidRPr="003A7DF8" w:rsidP="00AD3B5D">
      <w:pPr>
        <w:pStyle w:val="BodyText"/>
        <w:sectPr w:rsidSect="003A7DF8">
          <w:headerReference w:type="default" r:id="rId10"/>
          <w:footerReference w:type="default" r:id="rId11"/>
          <w:pgSz w:w="11908" w:h="16833"/>
          <w:pgMar w:top="1702" w:right="1418" w:bottom="1702" w:left="1418" w:header="992" w:footer="992" w:gutter="0"/>
          <w:cols w:space="720"/>
          <w:noEndnote/>
          <w:docGrid w:linePitch="299"/>
        </w:sectPr>
      </w:pPr>
    </w:p>
    <w:p w:rsidR="00000000" w:rsidRPr="003A7DF8" w:rsidP="003A7DF8">
      <w:pPr>
        <w:pStyle w:val="SuperHeading"/>
      </w:pPr>
      <w:r w:rsidRPr="003A7DF8">
        <w:t>Assessment Requirements for MSS403056 Map an internal value stream</w:t>
      </w:r>
    </w:p>
    <w:p w:rsidR="00000000" w:rsidRPr="003A7DF8" w:rsidP="003A7DF8">
      <w:pPr>
        <w:pStyle w:val="Heading1"/>
      </w:pPr>
      <w:bookmarkStart w:id="8" w:name="O_1263134"/>
      <w:bookmarkEnd w:id="8"/>
      <w:r w:rsidRPr="003A7DF8">
        <w:t>Modification History</w:t>
      </w:r>
    </w:p>
    <w:p w:rsidR="00AD3B5D" w:rsidP="00AD3B5D">
      <w:pPr>
        <w:pStyle w:val="BodyText"/>
      </w:pPr>
      <w:r w:rsidRPr="003A7DF8">
        <w:t>Release 1</w:t>
      </w:r>
      <w:r w:rsidRPr="003A7DF8">
        <w:t xml:space="preserve">. Unit code changed. Unit title changed. Application changed. Elements changed. Performance Criteria changed. Foundation Skills populated. Assessment Requirements changed. Workplace outcome has changed. Supersedes and is not equivalent to MSS403052 Map an </w:t>
      </w:r>
      <w:r w:rsidRPr="003A7DF8">
        <w:t xml:space="preserve">office value stream. </w:t>
      </w:r>
    </w:p>
    <w:p w:rsidR="00000000" w:rsidRPr="003A7DF8" w:rsidP="003A7DF8">
      <w:pPr>
        <w:pStyle w:val="Heading1"/>
      </w:pPr>
      <w:bookmarkStart w:id="9" w:name="O_1263135"/>
      <w:bookmarkEnd w:id="9"/>
      <w:r w:rsidRPr="003A7DF8">
        <w:t>Performance Evidence</w:t>
      </w:r>
    </w:p>
    <w:p w:rsidR="00000000" w:rsidRPr="003A7DF8" w:rsidP="00AD3B5D">
      <w:pPr>
        <w:pStyle w:val="BodyText"/>
      </w:pPr>
      <w:r w:rsidRPr="003A7DF8">
        <w:t>There must be evidence the candidate has completed the tasks outlined in the elements and performance criteria of this unit, and demonstrated the ability to:</w:t>
      </w:r>
    </w:p>
    <w:p w:rsidR="00000000" w:rsidRPr="003A7DF8" w:rsidP="003A7DF8">
      <w:pPr>
        <w:pStyle w:val="ListBullet"/>
      </w:pPr>
      <w:r w:rsidRPr="003A7DF8">
        <w:t>facilitate mapping of at least one internal value stream, with 2 or more other people, which identifies at least 2 improvements</w:t>
      </w:r>
    </w:p>
    <w:p w:rsidR="00AD3B5D" w:rsidP="003A7DF8">
      <w:pPr>
        <w:pStyle w:val="ListBullet"/>
      </w:pPr>
      <w:r w:rsidRPr="003A7DF8">
        <w:t>plan the implementation of at least 2 improvements.</w:t>
      </w:r>
    </w:p>
    <w:p w:rsidR="00AD3B5D" w:rsidP="003A7DF8">
      <w:pPr>
        <w:pStyle w:val="ListBullet"/>
      </w:pPr>
    </w:p>
    <w:p w:rsidR="00000000" w:rsidRPr="003A7DF8" w:rsidP="003A7DF8">
      <w:pPr>
        <w:pStyle w:val="Heading1"/>
      </w:pPr>
      <w:bookmarkStart w:id="10" w:name="O_1263136"/>
      <w:bookmarkEnd w:id="10"/>
      <w:r w:rsidRPr="003A7DF8">
        <w:t>Knowledge Evidence</w:t>
      </w:r>
    </w:p>
    <w:p w:rsidR="00000000" w:rsidRPr="003A7DF8" w:rsidP="00AD3B5D">
      <w:pPr>
        <w:pStyle w:val="BodyText"/>
      </w:pPr>
      <w:r w:rsidRPr="003A7DF8">
        <w:t xml:space="preserve">There must be evidence the candidate </w:t>
      </w:r>
      <w:r w:rsidRPr="003A7DF8">
        <w:t>has knowledge of:</w:t>
      </w:r>
    </w:p>
    <w:p w:rsidR="00000000" w:rsidRPr="003A7DF8" w:rsidP="003A7DF8">
      <w:pPr>
        <w:pStyle w:val="ListBullet"/>
      </w:pPr>
      <w:r w:rsidRPr="003A7DF8">
        <w:t>value stream mapping techniques and symbols</w:t>
      </w:r>
    </w:p>
    <w:p w:rsidR="00000000" w:rsidRPr="003A7DF8" w:rsidP="003A7DF8">
      <w:pPr>
        <w:pStyle w:val="ListBullet"/>
      </w:pPr>
      <w:r w:rsidRPr="003A7DF8">
        <w:t>facilitation of brainstorming events and team communication </w:t>
      </w:r>
    </w:p>
    <w:p w:rsidR="00000000" w:rsidRPr="003A7DF8" w:rsidP="003A7DF8">
      <w:pPr>
        <w:pStyle w:val="ListBullet"/>
      </w:pPr>
      <w:r w:rsidRPr="003A7DF8">
        <w:t>methods of identifying customer value added and/or customer perceived value</w:t>
      </w:r>
    </w:p>
    <w:p w:rsidR="00000000" w:rsidRPr="003A7DF8" w:rsidP="003A7DF8">
      <w:pPr>
        <w:pStyle w:val="ListBullet"/>
      </w:pPr>
      <w:r w:rsidRPr="003A7DF8">
        <w:t>types of muda that can be identified through value strea</w:t>
      </w:r>
      <w:r w:rsidRPr="003A7DF8">
        <w:t>m mapping</w:t>
      </w:r>
    </w:p>
    <w:p w:rsidR="00000000" w:rsidRPr="003A7DF8" w:rsidP="003A7DF8">
      <w:pPr>
        <w:pStyle w:val="ListBullet"/>
      </w:pPr>
      <w:r w:rsidRPr="003A7DF8">
        <w:t>methods of gathering data against performance variables</w:t>
      </w:r>
    </w:p>
    <w:p w:rsidR="00000000" w:rsidRPr="003A7DF8" w:rsidP="003A7DF8">
      <w:pPr>
        <w:pStyle w:val="ListBullet"/>
      </w:pPr>
      <w:r w:rsidRPr="003A7DF8">
        <w:t>value stream analysis techniques</w:t>
      </w:r>
    </w:p>
    <w:p w:rsidR="00000000" w:rsidRPr="003A7DF8" w:rsidP="003A7DF8">
      <w:pPr>
        <w:pStyle w:val="ListBullet"/>
      </w:pPr>
      <w:r w:rsidRPr="003A7DF8">
        <w:t>methods of prioritising improvements</w:t>
      </w:r>
    </w:p>
    <w:p w:rsidR="00000000" w:rsidRPr="003A7DF8" w:rsidP="003A7DF8">
      <w:pPr>
        <w:pStyle w:val="ListBullet"/>
      </w:pPr>
      <w:r w:rsidRPr="003A7DF8">
        <w:t>identifying implementation needs</w:t>
      </w:r>
    </w:p>
    <w:p w:rsidR="00AD3B5D" w:rsidP="003A7DF8">
      <w:pPr>
        <w:pStyle w:val="ListBullet"/>
      </w:pPr>
      <w:r w:rsidRPr="003A7DF8">
        <w:t>organisation’s approval processes.</w:t>
      </w:r>
    </w:p>
    <w:p w:rsidR="00AD3B5D" w:rsidP="003A7DF8">
      <w:pPr>
        <w:pStyle w:val="ListBullet"/>
      </w:pPr>
    </w:p>
    <w:p w:rsidR="00000000" w:rsidRPr="003A7DF8" w:rsidP="003A7DF8">
      <w:pPr>
        <w:pStyle w:val="Heading1"/>
      </w:pPr>
      <w:bookmarkStart w:id="11" w:name="O_1263137"/>
      <w:bookmarkEnd w:id="11"/>
      <w:r w:rsidRPr="003A7DF8">
        <w:t>Assessment Conditions</w:t>
      </w:r>
    </w:p>
    <w:p w:rsidR="00000000" w:rsidRPr="003A7DF8" w:rsidP="00AD3B5D">
      <w:pPr>
        <w:pStyle w:val="BodyText"/>
      </w:pPr>
      <w:r w:rsidRPr="003A7DF8">
        <w:t>Skills must have been demonstrated in the workplace or in a simulated environment that reflects workplace conditions and contingencies. The following conditions must be met for this unit:</w:t>
      </w:r>
    </w:p>
    <w:p w:rsidR="00000000" w:rsidRPr="003A7DF8" w:rsidP="003A7DF8">
      <w:pPr>
        <w:pStyle w:val="ListBullet"/>
      </w:pPr>
      <w:r w:rsidRPr="003A7DF8">
        <w:t xml:space="preserve">use of suitable facilities, equipment and resources </w:t>
      </w:r>
    </w:p>
    <w:p w:rsidR="00000000" w:rsidRPr="003A7DF8" w:rsidP="003A7DF8">
      <w:pPr>
        <w:pStyle w:val="ListBullet"/>
      </w:pPr>
      <w:r w:rsidRPr="003A7DF8">
        <w:t>modelling of i</w:t>
      </w:r>
      <w:r w:rsidRPr="003A7DF8">
        <w:t>ndustry operating conditions, including:</w:t>
      </w:r>
    </w:p>
    <w:p w:rsidR="00000000" w:rsidRPr="003A7DF8" w:rsidP="003A7DF8">
      <w:pPr>
        <w:pStyle w:val="ListBullet2"/>
      </w:pPr>
      <w:r>
        <w:t>•</w:t>
      </w:r>
      <w:r>
        <w:tab/>
      </w:r>
      <w:r w:rsidRPr="003A7DF8">
        <w:t>functioning competitive systems and practices environment.</w:t>
      </w:r>
      <w:r w:rsidRPr="003A7DF8">
        <w:br/>
      </w:r>
    </w:p>
    <w:p w:rsidR="00AD3B5D" w:rsidP="00AD3B5D">
      <w:pPr>
        <w:pStyle w:val="BodyText"/>
      </w:pPr>
      <w:r w:rsidRPr="003A7DF8">
        <w:t>Assessors must satisfy the NVR/AQTF mandatory competency requirements for assessors.</w:t>
      </w:r>
    </w:p>
    <w:p w:rsidR="00000000" w:rsidRPr="003A7DF8" w:rsidP="003A7DF8">
      <w:pPr>
        <w:pStyle w:val="Heading1"/>
      </w:pPr>
      <w:bookmarkStart w:id="12" w:name="O_1263140"/>
      <w:bookmarkEnd w:id="12"/>
      <w:r w:rsidRPr="003A7DF8">
        <w:t>Links</w:t>
      </w:r>
    </w:p>
    <w:p w:rsidR="00000000" w:rsidRPr="003A7DF8" w:rsidP="00AD3B5D">
      <w:pPr>
        <w:pStyle w:val="BodyText"/>
      </w:pPr>
      <w:r w:rsidRPr="003A7DF8">
        <w:t>Companion Volume Implementation Guides are</w:t>
      </w:r>
      <w:r w:rsidRPr="003A7DF8">
        <w:t xml:space="preserve"> available from VETNet - - </w:t>
      </w:r>
      <w:r>
        <w:fldChar w:fldCharType="begin"/>
      </w:r>
      <w:r>
        <w:instrText xml:space="preserve"> HYPERLINK "https://vetnet.gov.au/Pages/TrainingDocs.aspx?q=5b04f318-804f-4dc0-9463-c3fb9a3fe998" </w:instrText>
      </w:r>
      <w:r>
        <w:fldChar w:fldCharType="separate"/>
      </w:r>
      <w:r w:rsidRPr="00F517C4">
        <w:rPr>
          <w:rStyle w:val="Hyperlink"/>
        </w:rPr>
        <w:t>https://vetnet.gov.au/Pages/TrainingDocs.aspx?q=5b04f318-804f-4dc0-9463-c3fb9a3fe998</w:t>
      </w:r>
      <w:r>
        <w:fldChar w:fldCharType="end"/>
      </w:r>
    </w:p>
    <w:p w:rsidR="00000000" w:rsidRPr="003A7DF8" w:rsidP="003A7DF8"/>
    <w:sectPr w:rsidSect="003A7DF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D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DF8" w:rsidRPr="00AD3B5D" w:rsidP="00AD3B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D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B5D" w:rsidP="003A7D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D3B5D" w:rsidP="003A7DF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D3B5D" w:rsidP="003A7DF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DF8" w:rsidP="003A7DF8">
    <w:pPr>
      <w:pStyle w:val="Footer"/>
      <w:framePr w:wrap="around"/>
    </w:pPr>
    <w:r>
      <w:fldChar w:fldCharType="begin"/>
    </w:r>
    <w:r>
      <w:instrText xml:space="preserve"> DOCPROPERTY  Subject  \* MERGEFORMAT </w:instrText>
    </w:r>
    <w:r>
      <w:fldChar w:fldCharType="separate"/>
    </w:r>
    <w:r w:rsidR="00AD3B5D">
      <w:t>Approved</w:t>
    </w:r>
    <w:r w:rsidR="00AD3B5D">
      <w:fldChar w:fldCharType="end"/>
    </w:r>
    <w:r>
      <w:tab/>
      <w:t xml:space="preserve">Page </w:t>
    </w:r>
    <w:r>
      <w:fldChar w:fldCharType="begin"/>
    </w:r>
    <w:r>
      <w:instrText xml:space="preserve"> PAGE  \* Arabic  \* MERGEFORMAT </w:instrText>
    </w:r>
    <w:r>
      <w:fldChar w:fldCharType="separate"/>
    </w:r>
    <w:r w:rsidR="00AD3B5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D3B5D">
      <w:rPr>
        <w:noProof/>
      </w:rPr>
      <w:t>4</w:t>
    </w:r>
    <w:r>
      <w:rPr>
        <w:noProof/>
      </w:rPr>
      <w:fldChar w:fldCharType="end"/>
    </w:r>
  </w:p>
  <w:p w:rsidR="003A7DF8" w:rsidP="003A7DF8">
    <w:pPr>
      <w:pStyle w:val="Footer"/>
      <w:framePr w:wrap="around"/>
    </w:pPr>
    <w:r>
      <w:t xml:space="preserve">© Commonwealth of Australia, </w:t>
    </w:r>
    <w:r>
      <w:fldChar w:fldCharType="begin"/>
    </w:r>
    <w:r>
      <w:instrText xml:space="preserve"> DATE  \@ "yyyy"  \* MERGEFORMAT </w:instrText>
    </w:r>
    <w:r>
      <w:fldChar w:fldCharType="separate"/>
    </w:r>
    <w:r w:rsidR="00AD3B5D">
      <w:rPr>
        <w:noProof/>
      </w:rPr>
      <w:t>2025</w:t>
    </w:r>
    <w:r>
      <w:fldChar w:fldCharType="end"/>
    </w:r>
    <w:r>
      <w:tab/>
    </w:r>
    <w:r>
      <w:fldChar w:fldCharType="begin"/>
    </w:r>
    <w:r>
      <w:instrText xml:space="preserve"> DOCPROPERTY  Author  \* MERGEFORMAT </w:instrText>
    </w:r>
    <w:r>
      <w:fldChar w:fldCharType="separate"/>
    </w:r>
    <w:r w:rsidR="00AD3B5D">
      <w:t>Manufacturing Industry Skills Alliance</w:t>
    </w:r>
    <w:r w:rsidR="00AD3B5D">
      <w:fldChar w:fldCharType="end"/>
    </w:r>
  </w:p>
  <w:p w:rsidR="003A7DF8" w:rsidP="003A7D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D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B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7DF8" w:rsidRPr="00AD3B5D" w:rsidP="00AD3B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D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B5D" w:rsidRPr="002D2AF8" w:rsidP="003A7DF8">
    <w:pPr>
      <w:pStyle w:val="Header"/>
      <w:framePr w:wrap="around"/>
    </w:pPr>
    <w:r>
      <w:fldChar w:fldCharType="begin"/>
    </w:r>
    <w:r>
      <w:instrText xml:space="preserve"> TITLE   \* MERGEFORMAT </w:instrText>
    </w:r>
    <w:r>
      <w:fldChar w:fldCharType="separate"/>
    </w:r>
    <w:r>
      <w:t>MSS403056 Map an internal value stream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D3B5D" w:rsidP="003A7DF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DF8" w:rsidRPr="002D2AF8" w:rsidP="003A7DF8">
    <w:pPr>
      <w:pStyle w:val="Header"/>
      <w:framePr w:wrap="around"/>
    </w:pPr>
    <w:r>
      <w:fldChar w:fldCharType="begin"/>
    </w:r>
    <w:r>
      <w:instrText xml:space="preserve"> TITLE   \* MERGEFORMAT </w:instrText>
    </w:r>
    <w:r>
      <w:fldChar w:fldCharType="separate"/>
    </w:r>
    <w:r w:rsidR="00AD3B5D">
      <w:t>MSS403056 Map an internal value stream</w:t>
    </w:r>
    <w:r w:rsidR="00AD3B5D">
      <w:fldChar w:fldCharType="end"/>
    </w:r>
    <w:r>
      <w:tab/>
      <w:t xml:space="preserve">Date this document was generated: </w:t>
    </w:r>
    <w:r>
      <w:fldChar w:fldCharType="begin"/>
    </w:r>
    <w:r>
      <w:instrText xml:space="preserve"> CREATEDATE  \@ "d MMMM yyyy"  \* MERGEFORMAT </w:instrText>
    </w:r>
    <w:r>
      <w:fldChar w:fldCharType="separate"/>
    </w:r>
    <w:r w:rsidR="00AD3B5D">
      <w:rPr>
        <w:noProof/>
      </w:rPr>
      <w:t>1 March 2025</w:t>
    </w:r>
    <w:r>
      <w:fldChar w:fldCharType="end"/>
    </w:r>
  </w:p>
  <w:p w:rsidR="003A7DF8" w:rsidP="003A7D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7AA3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66BD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6C7F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7D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7DF8"/>
    <w:pPr>
      <w:spacing w:before="360" w:after="60"/>
      <w:outlineLvl w:val="0"/>
    </w:pPr>
    <w:rPr>
      <w:sz w:val="32"/>
    </w:rPr>
  </w:style>
  <w:style w:type="paragraph" w:styleId="Heading2">
    <w:name w:val="heading 2"/>
    <w:basedOn w:val="HeadingBase"/>
    <w:next w:val="BodyText"/>
    <w:link w:val="Heading2Char"/>
    <w:qFormat/>
    <w:rsid w:val="003A7DF8"/>
    <w:pPr>
      <w:keepLines/>
      <w:spacing w:before="240" w:after="120"/>
      <w:outlineLvl w:val="1"/>
    </w:pPr>
    <w:rPr>
      <w:sz w:val="28"/>
      <w:szCs w:val="40"/>
    </w:rPr>
  </w:style>
  <w:style w:type="paragraph" w:styleId="Heading3">
    <w:name w:val="heading 3"/>
    <w:basedOn w:val="HeadingBase"/>
    <w:next w:val="BodyText"/>
    <w:link w:val="Heading3Char"/>
    <w:qFormat/>
    <w:rsid w:val="003A7DF8"/>
    <w:pPr>
      <w:spacing w:before="180" w:after="120"/>
      <w:outlineLvl w:val="2"/>
    </w:pPr>
    <w:rPr>
      <w:spacing w:val="-10"/>
      <w:kern w:val="32"/>
    </w:rPr>
  </w:style>
  <w:style w:type="paragraph" w:styleId="Heading4">
    <w:name w:val="heading 4"/>
    <w:basedOn w:val="HeadingBase"/>
    <w:next w:val="BodyText"/>
    <w:link w:val="Heading4Char"/>
    <w:qFormat/>
    <w:rsid w:val="003A7DF8"/>
    <w:pPr>
      <w:spacing w:before="160" w:after="120"/>
      <w:outlineLvl w:val="3"/>
    </w:pPr>
    <w:rPr>
      <w:sz w:val="22"/>
    </w:rPr>
  </w:style>
  <w:style w:type="paragraph" w:styleId="Heading5">
    <w:name w:val="heading 5"/>
    <w:basedOn w:val="HeadingBase"/>
    <w:next w:val="Normal"/>
    <w:link w:val="Heading5Char"/>
    <w:qFormat/>
    <w:rsid w:val="003A7DF8"/>
    <w:pPr>
      <w:spacing w:before="80"/>
      <w:outlineLvl w:val="4"/>
    </w:pPr>
    <w:rPr>
      <w:color w:val="918585"/>
      <w:sz w:val="20"/>
    </w:rPr>
  </w:style>
  <w:style w:type="paragraph" w:styleId="Heading6">
    <w:name w:val="heading 6"/>
    <w:basedOn w:val="HeadingBase"/>
    <w:next w:val="Normal"/>
    <w:link w:val="Heading6Char"/>
    <w:qFormat/>
    <w:rsid w:val="003A7DF8"/>
    <w:pPr>
      <w:spacing w:before="60"/>
      <w:outlineLvl w:val="5"/>
    </w:pPr>
    <w:rPr>
      <w:color w:val="918585"/>
      <w:sz w:val="20"/>
    </w:rPr>
  </w:style>
  <w:style w:type="paragraph" w:styleId="Heading7">
    <w:name w:val="heading 7"/>
    <w:basedOn w:val="Normal"/>
    <w:next w:val="Normal"/>
    <w:link w:val="Heading7Char"/>
    <w:qFormat/>
    <w:rsid w:val="003A7DF8"/>
    <w:pPr>
      <w:ind w:left="720"/>
      <w:outlineLvl w:val="6"/>
    </w:pPr>
    <w:rPr>
      <w:i/>
    </w:rPr>
  </w:style>
  <w:style w:type="paragraph" w:styleId="Heading8">
    <w:name w:val="heading 8"/>
    <w:basedOn w:val="Normal"/>
    <w:next w:val="Normal"/>
    <w:link w:val="Heading8Char"/>
    <w:qFormat/>
    <w:rsid w:val="003A7DF8"/>
    <w:pPr>
      <w:ind w:left="720"/>
      <w:outlineLvl w:val="7"/>
    </w:pPr>
    <w:rPr>
      <w:i/>
    </w:rPr>
  </w:style>
  <w:style w:type="paragraph" w:styleId="Heading9">
    <w:name w:val="heading 9"/>
    <w:basedOn w:val="Normal"/>
    <w:next w:val="Normal"/>
    <w:link w:val="Heading9Char"/>
    <w:qFormat/>
    <w:rsid w:val="003A7DF8"/>
    <w:pPr>
      <w:ind w:left="720"/>
      <w:outlineLvl w:val="8"/>
    </w:pPr>
    <w:rPr>
      <w:i/>
    </w:rPr>
  </w:style>
  <w:style w:type="character" w:default="1" w:styleId="DefaultParagraphFont">
    <w:name w:val="Default Paragraph Font"/>
    <w:uiPriority w:val="1"/>
    <w:unhideWhenUsed/>
    <w:rsid w:val="003A7D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7DF8"/>
  </w:style>
  <w:style w:type="character" w:customStyle="1" w:styleId="Heading1Char">
    <w:name w:val="Heading 1 Char"/>
    <w:basedOn w:val="DefaultParagraphFont"/>
    <w:link w:val="Heading1"/>
    <w:rsid w:val="003A7DF8"/>
    <w:rPr>
      <w:rFonts w:ascii="Times New Roman" w:eastAsia="Times New Roman" w:hAnsi="Times New Roman" w:cs="Times New Roman"/>
      <w:b/>
      <w:sz w:val="32"/>
      <w:szCs w:val="20"/>
      <w:lang w:eastAsia="en-US"/>
    </w:rPr>
  </w:style>
  <w:style w:type="paragraph" w:styleId="BodyText">
    <w:name w:val="Body Text"/>
    <w:basedOn w:val="Normal"/>
    <w:link w:val="BodyTextChar"/>
    <w:rsid w:val="003A7D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7DF8"/>
    <w:rPr>
      <w:rFonts w:ascii="Times New Roman" w:eastAsia="Times New Roman" w:hAnsi="Times New Roman" w:cs="Times New Roman"/>
      <w:sz w:val="24"/>
      <w:lang w:eastAsia="en-US"/>
    </w:rPr>
  </w:style>
  <w:style w:type="paragraph" w:styleId="ListBullet">
    <w:name w:val="List Bullet"/>
    <w:basedOn w:val="List"/>
    <w:rsid w:val="003A7DF8"/>
    <w:pPr>
      <w:numPr>
        <w:numId w:val="12"/>
      </w:numPr>
      <w:tabs>
        <w:tab w:val="clear" w:pos="340"/>
      </w:tabs>
      <w:spacing w:before="40" w:after="40"/>
    </w:pPr>
  </w:style>
  <w:style w:type="character" w:customStyle="1" w:styleId="SpecialBold">
    <w:name w:val="Special Bold"/>
    <w:basedOn w:val="DefaultParagraphFont"/>
    <w:rsid w:val="003A7DF8"/>
    <w:rPr>
      <w:b/>
      <w:spacing w:val="0"/>
    </w:rPr>
  </w:style>
  <w:style w:type="paragraph" w:styleId="ListBullet2">
    <w:name w:val="List Bullet 2"/>
    <w:basedOn w:val="List2"/>
    <w:rsid w:val="003A7DF8"/>
    <w:pPr>
      <w:numPr>
        <w:numId w:val="13"/>
      </w:numPr>
      <w:tabs>
        <w:tab w:val="clear" w:pos="680"/>
      </w:tabs>
    </w:pPr>
  </w:style>
  <w:style w:type="paragraph" w:customStyle="1" w:styleId="SuperHeading">
    <w:name w:val="SuperHeading"/>
    <w:basedOn w:val="Normal"/>
    <w:rsid w:val="003A7DF8"/>
    <w:pPr>
      <w:spacing w:before="240" w:after="120"/>
      <w:outlineLvl w:val="0"/>
    </w:pPr>
    <w:rPr>
      <w:rFonts w:ascii="Times New Roman" w:hAnsi="Times New Roman"/>
      <w:b/>
      <w:sz w:val="32"/>
    </w:rPr>
  </w:style>
  <w:style w:type="paragraph" w:customStyle="1" w:styleId="AllowPageBreak">
    <w:name w:val="AllowPageBreak"/>
    <w:rsid w:val="003A7D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7D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7D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7D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7D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7D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7D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7D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7DF8"/>
    <w:rPr>
      <w:rFonts w:ascii="Courier New" w:eastAsia="Times New Roman" w:hAnsi="Courier New" w:cs="Times New Roman"/>
      <w:i/>
      <w:szCs w:val="20"/>
      <w:lang w:eastAsia="en-US"/>
    </w:rPr>
  </w:style>
  <w:style w:type="paragraph" w:customStyle="1" w:styleId="HeadingBase">
    <w:name w:val="Heading Base"/>
    <w:rsid w:val="003A7D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7DF8"/>
    <w:pPr>
      <w:tabs>
        <w:tab w:val="right" w:leader="dot" w:pos="9072"/>
      </w:tabs>
      <w:ind w:left="567"/>
    </w:pPr>
    <w:rPr>
      <w:szCs w:val="22"/>
    </w:rPr>
  </w:style>
  <w:style w:type="paragraph" w:customStyle="1" w:styleId="TOCBase">
    <w:name w:val="TOC Base"/>
    <w:rsid w:val="003A7D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7DF8"/>
    <w:pPr>
      <w:tabs>
        <w:tab w:val="right" w:leader="dot" w:pos="9072"/>
      </w:tabs>
      <w:spacing w:before="40" w:after="40"/>
      <w:ind w:left="284"/>
    </w:pPr>
    <w:rPr>
      <w:rFonts w:ascii="Times New Roman" w:hAnsi="Times New Roman"/>
    </w:rPr>
  </w:style>
  <w:style w:type="paragraph" w:styleId="TOC1">
    <w:name w:val="toc 1"/>
    <w:basedOn w:val="TOCBase"/>
    <w:next w:val="Normal"/>
    <w:rsid w:val="003A7D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7D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7DF8"/>
    <w:rPr>
      <w:rFonts w:ascii="Times New Roman" w:eastAsia="Times New Roman" w:hAnsi="Times New Roman" w:cs="Times New Roman"/>
      <w:sz w:val="16"/>
      <w:lang w:eastAsia="en-US"/>
    </w:rPr>
  </w:style>
  <w:style w:type="paragraph" w:styleId="Title">
    <w:name w:val="Title"/>
    <w:basedOn w:val="HeadingBase"/>
    <w:link w:val="TitleChar"/>
    <w:qFormat/>
    <w:rsid w:val="003A7DF8"/>
    <w:pPr>
      <w:spacing w:before="5040"/>
      <w:jc w:val="center"/>
    </w:pPr>
    <w:rPr>
      <w:sz w:val="48"/>
      <w:szCs w:val="72"/>
      <w:lang w:val="en-US"/>
    </w:rPr>
  </w:style>
  <w:style w:type="character" w:customStyle="1" w:styleId="TitleChar">
    <w:name w:val="Title Char"/>
    <w:basedOn w:val="DefaultParagraphFont"/>
    <w:link w:val="Title"/>
    <w:rsid w:val="003A7D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7DF8"/>
    <w:pPr>
      <w:tabs>
        <w:tab w:val="left" w:pos="3600"/>
        <w:tab w:val="left" w:pos="3958"/>
      </w:tabs>
    </w:pPr>
  </w:style>
  <w:style w:type="paragraph" w:styleId="List">
    <w:name w:val="List"/>
    <w:basedOn w:val="BodyText"/>
    <w:next w:val="BodyText"/>
    <w:rsid w:val="003A7DF8"/>
    <w:pPr>
      <w:tabs>
        <w:tab w:val="left" w:pos="340"/>
      </w:tabs>
      <w:spacing w:before="60" w:after="60"/>
      <w:ind w:left="340" w:hanging="340"/>
    </w:pPr>
  </w:style>
  <w:style w:type="paragraph" w:customStyle="1" w:styleId="Note">
    <w:name w:val="Note"/>
    <w:basedOn w:val="BodyText"/>
    <w:rsid w:val="003A7D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7DF8"/>
    <w:pPr>
      <w:framePr w:wrap="auto" w:hAnchor="text" w:y="6049"/>
    </w:pPr>
    <w:rPr>
      <w:color w:val="000000"/>
      <w:sz w:val="40"/>
    </w:rPr>
  </w:style>
  <w:style w:type="paragraph" w:customStyle="1" w:styleId="TOCTitle">
    <w:name w:val="TOCTitle"/>
    <w:basedOn w:val="Heading1"/>
    <w:rsid w:val="003A7DF8"/>
    <w:pPr>
      <w:spacing w:after="240"/>
      <w:jc w:val="center"/>
      <w:outlineLvl w:val="9"/>
    </w:pPr>
    <w:rPr>
      <w:caps/>
    </w:rPr>
  </w:style>
  <w:style w:type="paragraph" w:customStyle="1" w:styleId="Version">
    <w:name w:val="Version"/>
    <w:rsid w:val="003A7D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7DF8"/>
    <w:pPr>
      <w:keepNext w:val="0"/>
      <w:tabs>
        <w:tab w:val="right" w:pos="4176"/>
      </w:tabs>
      <w:ind w:left="198" w:hanging="198"/>
    </w:pPr>
    <w:rPr>
      <w:rFonts w:ascii="Garamond" w:hAnsi="Garamond"/>
    </w:rPr>
  </w:style>
  <w:style w:type="paragraph" w:styleId="IndexHeading">
    <w:name w:val="index heading"/>
    <w:basedOn w:val="Normal"/>
    <w:next w:val="Index1"/>
    <w:semiHidden/>
    <w:rsid w:val="003A7DF8"/>
    <w:pPr>
      <w:spacing w:before="120" w:after="120"/>
    </w:pPr>
    <w:rPr>
      <w:rFonts w:ascii="Arial" w:hAnsi="Arial"/>
      <w:b/>
      <w:color w:val="918585"/>
      <w:sz w:val="24"/>
    </w:rPr>
  </w:style>
  <w:style w:type="paragraph" w:styleId="Header">
    <w:name w:val="header"/>
    <w:basedOn w:val="Normal"/>
    <w:link w:val="HeaderChar"/>
    <w:rsid w:val="003A7D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7DF8"/>
    <w:rPr>
      <w:rFonts w:ascii="Times New Roman" w:eastAsia="Times New Roman" w:hAnsi="Times New Roman" w:cs="Times New Roman"/>
      <w:sz w:val="16"/>
      <w:szCs w:val="20"/>
      <w:lang w:val="en-GB" w:eastAsia="en-US"/>
    </w:rPr>
  </w:style>
  <w:style w:type="paragraph" w:customStyle="1" w:styleId="Chapter">
    <w:name w:val="Chapter"/>
    <w:basedOn w:val="Normal"/>
    <w:rsid w:val="003A7DF8"/>
    <w:pPr>
      <w:spacing w:before="240"/>
    </w:pPr>
    <w:rPr>
      <w:rFonts w:ascii="Times New Roman" w:hAnsi="Times New Roman"/>
      <w:smallCaps/>
      <w:spacing w:val="80"/>
      <w:sz w:val="28"/>
    </w:rPr>
  </w:style>
  <w:style w:type="paragraph" w:customStyle="1" w:styleId="InChapter">
    <w:name w:val="InChapter"/>
    <w:basedOn w:val="Heading3"/>
    <w:rsid w:val="003A7DF8"/>
    <w:pPr>
      <w:spacing w:after="240"/>
      <w:outlineLvl w:val="9"/>
    </w:pPr>
    <w:rPr>
      <w:noProof/>
    </w:rPr>
  </w:style>
  <w:style w:type="paragraph" w:styleId="Index2">
    <w:name w:val="index 2"/>
    <w:basedOn w:val="Normal"/>
    <w:next w:val="Normal"/>
    <w:semiHidden/>
    <w:rsid w:val="003A7DF8"/>
    <w:pPr>
      <w:tabs>
        <w:tab w:val="right" w:pos="4176"/>
      </w:tabs>
      <w:ind w:left="568" w:hanging="284"/>
    </w:pPr>
    <w:rPr>
      <w:rFonts w:ascii="Garamond" w:hAnsi="Garamond"/>
    </w:rPr>
  </w:style>
  <w:style w:type="paragraph" w:customStyle="1" w:styleId="Byline">
    <w:name w:val="Byline"/>
    <w:rsid w:val="003A7D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7DF8"/>
    <w:pPr>
      <w:tabs>
        <w:tab w:val="clear" w:pos="3600"/>
        <w:tab w:val="clear" w:pos="3958"/>
      </w:tabs>
      <w:jc w:val="right"/>
    </w:pPr>
  </w:style>
  <w:style w:type="character" w:styleId="Emphasis">
    <w:name w:val="Emphasis"/>
    <w:basedOn w:val="DefaultParagraphFont"/>
    <w:qFormat/>
    <w:rsid w:val="003A7DF8"/>
    <w:rPr>
      <w:i/>
    </w:rPr>
  </w:style>
  <w:style w:type="paragraph" w:styleId="Caption">
    <w:name w:val="caption"/>
    <w:basedOn w:val="BodyText"/>
    <w:next w:val="Normal"/>
    <w:qFormat/>
    <w:rsid w:val="003A7DF8"/>
    <w:pPr>
      <w:framePr w:w="2268" w:hSpace="181" w:vSpace="181" w:wrap="around" w:vAnchor="text" w:hAnchor="page" w:x="1135" w:y="285" w:anchorLock="1"/>
    </w:pPr>
    <w:rPr>
      <w:i/>
    </w:rPr>
  </w:style>
  <w:style w:type="paragraph" w:customStyle="1" w:styleId="MiniTOCTitle">
    <w:name w:val="MiniTOCTitle"/>
    <w:basedOn w:val="Heading4"/>
    <w:rsid w:val="003A7DF8"/>
    <w:pPr>
      <w:spacing w:before="240"/>
      <w:outlineLvl w:val="9"/>
    </w:pPr>
    <w:rPr>
      <w:noProof/>
      <w:sz w:val="24"/>
    </w:rPr>
  </w:style>
  <w:style w:type="paragraph" w:customStyle="1" w:styleId="MiniTOCItem">
    <w:name w:val="MiniTOCItem"/>
    <w:basedOn w:val="ListBullet"/>
    <w:rsid w:val="003A7DF8"/>
    <w:pPr>
      <w:numPr>
        <w:numId w:val="0"/>
      </w:numPr>
      <w:tabs>
        <w:tab w:val="right" w:leader="dot" w:pos="6521"/>
      </w:tabs>
      <w:spacing w:before="0" w:after="0"/>
    </w:pPr>
  </w:style>
  <w:style w:type="paragraph" w:customStyle="1" w:styleId="TOFTitle">
    <w:name w:val="TOFTitle"/>
    <w:basedOn w:val="TOCTitle"/>
    <w:rsid w:val="003A7DF8"/>
  </w:style>
  <w:style w:type="paragraph" w:styleId="TableofFigures">
    <w:name w:val="table of figures"/>
    <w:basedOn w:val="Normal"/>
    <w:next w:val="Normal"/>
    <w:semiHidden/>
    <w:rsid w:val="003A7DF8"/>
    <w:pPr>
      <w:tabs>
        <w:tab w:val="right" w:leader="dot" w:pos="9072"/>
      </w:tabs>
      <w:ind w:left="970" w:hanging="403"/>
    </w:pPr>
    <w:rPr>
      <w:rFonts w:ascii="Times New Roman" w:hAnsi="Times New Roman"/>
      <w:b/>
    </w:rPr>
  </w:style>
  <w:style w:type="paragraph" w:styleId="ListNumber">
    <w:name w:val="List Number"/>
    <w:basedOn w:val="List"/>
    <w:rsid w:val="003A7DF8"/>
    <w:pPr>
      <w:numPr>
        <w:numId w:val="15"/>
      </w:numPr>
      <w:tabs>
        <w:tab w:val="clear" w:pos="340"/>
      </w:tabs>
    </w:pPr>
  </w:style>
  <w:style w:type="character" w:customStyle="1" w:styleId="WingdingSymbols">
    <w:name w:val="Wingding Symbols"/>
    <w:rsid w:val="003A7DF8"/>
    <w:rPr>
      <w:rFonts w:ascii="Wingdings" w:hAnsi="Wingdings"/>
    </w:rPr>
  </w:style>
  <w:style w:type="paragraph" w:customStyle="1" w:styleId="TableHeading">
    <w:name w:val="Table Heading"/>
    <w:basedOn w:val="HeadingBase"/>
    <w:rsid w:val="003A7DF8"/>
    <w:pPr>
      <w:keepLines/>
      <w:pBdr>
        <w:bottom w:val="single" w:sz="6" w:space="1" w:color="918585"/>
      </w:pBdr>
      <w:spacing w:before="240"/>
    </w:pPr>
  </w:style>
  <w:style w:type="character" w:customStyle="1" w:styleId="HotSpot">
    <w:name w:val="HotSpot"/>
    <w:rsid w:val="003A7DF8"/>
    <w:rPr>
      <w:color w:val="0033CC"/>
      <w:u w:val="none"/>
    </w:rPr>
  </w:style>
  <w:style w:type="paragraph" w:customStyle="1" w:styleId="BodyTextRight">
    <w:name w:val="Body Text Right"/>
    <w:basedOn w:val="BodyText"/>
    <w:rsid w:val="003A7DF8"/>
    <w:pPr>
      <w:spacing w:before="0" w:after="0"/>
      <w:jc w:val="right"/>
    </w:pPr>
  </w:style>
  <w:style w:type="paragraph" w:styleId="Index3">
    <w:name w:val="index 3"/>
    <w:basedOn w:val="ListNumber2"/>
    <w:next w:val="Normal"/>
    <w:semiHidden/>
    <w:rsid w:val="003A7DF8"/>
    <w:pPr>
      <w:numPr>
        <w:numId w:val="0"/>
      </w:numPr>
      <w:tabs>
        <w:tab w:val="right" w:leader="dot" w:pos="4176"/>
      </w:tabs>
    </w:pPr>
  </w:style>
  <w:style w:type="paragraph" w:styleId="ListNumber2">
    <w:name w:val="List Number 2"/>
    <w:basedOn w:val="List2"/>
    <w:rsid w:val="003A7DF8"/>
    <w:pPr>
      <w:numPr>
        <w:numId w:val="10"/>
      </w:numPr>
      <w:tabs>
        <w:tab w:val="clear" w:pos="1060"/>
      </w:tabs>
    </w:pPr>
  </w:style>
  <w:style w:type="paragraph" w:customStyle="1" w:styleId="MarginNote">
    <w:name w:val="Margin Note"/>
    <w:basedOn w:val="BodyText"/>
    <w:rsid w:val="003A7D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7D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7D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7DF8"/>
    <w:rPr>
      <w:sz w:val="32"/>
    </w:rPr>
  </w:style>
  <w:style w:type="paragraph" w:customStyle="1" w:styleId="HeadingProcedure">
    <w:name w:val="Heading Procedure"/>
    <w:basedOn w:val="HeadingBase"/>
    <w:next w:val="Normal"/>
    <w:rsid w:val="003A7DF8"/>
    <w:pPr>
      <w:tabs>
        <w:tab w:val="left" w:pos="0"/>
      </w:tabs>
      <w:spacing w:before="120" w:after="60"/>
    </w:pPr>
    <w:rPr>
      <w:i/>
      <w:color w:val="918585"/>
      <w:sz w:val="22"/>
    </w:rPr>
  </w:style>
  <w:style w:type="paragraph" w:customStyle="1" w:styleId="TableBodyText">
    <w:name w:val="Table Body Text"/>
    <w:basedOn w:val="BodyText"/>
    <w:rsid w:val="003A7DF8"/>
    <w:pPr>
      <w:spacing w:before="60" w:after="60"/>
    </w:pPr>
  </w:style>
  <w:style w:type="paragraph" w:styleId="ListContinue">
    <w:name w:val="List Continue"/>
    <w:basedOn w:val="List"/>
    <w:rsid w:val="003A7DF8"/>
    <w:pPr>
      <w:ind w:firstLine="0"/>
    </w:pPr>
  </w:style>
  <w:style w:type="paragraph" w:customStyle="1" w:styleId="ListNote">
    <w:name w:val="List Note"/>
    <w:basedOn w:val="List"/>
    <w:rsid w:val="003A7DF8"/>
    <w:pPr>
      <w:pBdr>
        <w:top w:val="single" w:sz="6" w:space="2" w:color="918585"/>
        <w:bottom w:val="single" w:sz="6" w:space="2" w:color="918585"/>
      </w:pBdr>
      <w:tabs>
        <w:tab w:val="left" w:pos="1021"/>
      </w:tabs>
      <w:ind w:firstLine="0"/>
    </w:pPr>
  </w:style>
  <w:style w:type="paragraph" w:customStyle="1" w:styleId="Warning">
    <w:name w:val="Warning"/>
    <w:basedOn w:val="BodyText"/>
    <w:rsid w:val="003A7DF8"/>
    <w:pPr>
      <w:shd w:val="clear" w:color="auto" w:fill="D9D9D9"/>
      <w:tabs>
        <w:tab w:val="left" w:pos="992"/>
      </w:tabs>
      <w:ind w:left="119" w:right="119"/>
    </w:pPr>
    <w:rPr>
      <w:sz w:val="20"/>
    </w:rPr>
  </w:style>
  <w:style w:type="paragraph" w:customStyle="1" w:styleId="MarginIcons">
    <w:name w:val="Margin Icons"/>
    <w:basedOn w:val="BodyText"/>
    <w:rsid w:val="003A7D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7DF8"/>
    <w:rPr>
      <w:rFonts w:ascii="Courier New" w:hAnsi="Courier New"/>
    </w:rPr>
  </w:style>
  <w:style w:type="paragraph" w:customStyle="1" w:styleId="NoteBullet">
    <w:name w:val="Note Bullet"/>
    <w:basedOn w:val="Note"/>
    <w:rsid w:val="003A7DF8"/>
    <w:pPr>
      <w:tabs>
        <w:tab w:val="clear" w:pos="680"/>
      </w:tabs>
      <w:spacing w:before="60" w:after="60"/>
    </w:pPr>
  </w:style>
  <w:style w:type="paragraph" w:customStyle="1" w:styleId="SubHeading2">
    <w:name w:val="SubHeading2"/>
    <w:basedOn w:val="HeadingBase"/>
    <w:rsid w:val="003A7DF8"/>
    <w:pPr>
      <w:spacing w:before="240" w:after="60"/>
    </w:pPr>
    <w:rPr>
      <w:sz w:val="20"/>
    </w:rPr>
  </w:style>
  <w:style w:type="paragraph" w:customStyle="1" w:styleId="SubHeading1">
    <w:name w:val="SubHeading1"/>
    <w:basedOn w:val="HeadingBase"/>
    <w:rsid w:val="003A7DF8"/>
    <w:pPr>
      <w:spacing w:before="240" w:after="60"/>
    </w:pPr>
    <w:rPr>
      <w:color w:val="918585"/>
      <w:sz w:val="22"/>
    </w:rPr>
  </w:style>
  <w:style w:type="paragraph" w:customStyle="1" w:styleId="SideHeading">
    <w:name w:val="Side Heading"/>
    <w:basedOn w:val="HeadingBase"/>
    <w:rsid w:val="003A7D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7DF8"/>
    <w:pPr>
      <w:tabs>
        <w:tab w:val="num" w:pos="360"/>
      </w:tabs>
    </w:pPr>
  </w:style>
  <w:style w:type="paragraph" w:styleId="PlainText">
    <w:name w:val="Plain Text"/>
    <w:basedOn w:val="Normal"/>
    <w:link w:val="PlainTextChar"/>
    <w:rsid w:val="003A7DF8"/>
    <w:rPr>
      <w:sz w:val="20"/>
    </w:rPr>
  </w:style>
  <w:style w:type="character" w:customStyle="1" w:styleId="PlainTextChar">
    <w:name w:val="Plain Text Char"/>
    <w:basedOn w:val="DefaultParagraphFont"/>
    <w:link w:val="PlainText"/>
    <w:rsid w:val="003A7DF8"/>
    <w:rPr>
      <w:rFonts w:ascii="Courier New" w:eastAsia="Times New Roman" w:hAnsi="Courier New" w:cs="Times New Roman"/>
      <w:sz w:val="20"/>
      <w:szCs w:val="20"/>
      <w:lang w:eastAsia="en-US"/>
    </w:rPr>
  </w:style>
  <w:style w:type="character" w:customStyle="1" w:styleId="MenuOption">
    <w:name w:val="Menu Option"/>
    <w:basedOn w:val="DefaultParagraphFont"/>
    <w:rsid w:val="003A7DF8"/>
    <w:rPr>
      <w:b/>
      <w:smallCaps/>
    </w:rPr>
  </w:style>
  <w:style w:type="paragraph" w:customStyle="1" w:styleId="TableListNumber">
    <w:name w:val="Table List Number"/>
    <w:basedOn w:val="ListNumber"/>
    <w:rsid w:val="003A7DF8"/>
    <w:pPr>
      <w:numPr>
        <w:numId w:val="0"/>
      </w:numPr>
    </w:pPr>
  </w:style>
  <w:style w:type="paragraph" w:styleId="TOC4">
    <w:name w:val="toc 4"/>
    <w:basedOn w:val="TOCBase"/>
    <w:next w:val="Normal"/>
    <w:semiHidden/>
    <w:rsid w:val="003A7DF8"/>
    <w:pPr>
      <w:tabs>
        <w:tab w:val="right" w:leader="dot" w:pos="9071"/>
      </w:tabs>
      <w:ind w:left="1701"/>
    </w:pPr>
  </w:style>
  <w:style w:type="paragraph" w:customStyle="1" w:styleId="ListAlpha">
    <w:name w:val="List Alpha"/>
    <w:basedOn w:val="List"/>
    <w:rsid w:val="003A7DF8"/>
    <w:pPr>
      <w:numPr>
        <w:numId w:val="9"/>
      </w:numPr>
    </w:pPr>
  </w:style>
  <w:style w:type="paragraph" w:customStyle="1" w:styleId="ListAlpha2">
    <w:name w:val="List Alpha 2"/>
    <w:basedOn w:val="List2"/>
    <w:rsid w:val="003A7DF8"/>
    <w:pPr>
      <w:numPr>
        <w:numId w:val="8"/>
      </w:numPr>
    </w:pPr>
  </w:style>
  <w:style w:type="paragraph" w:styleId="List2">
    <w:name w:val="List 2"/>
    <w:basedOn w:val="BodyText"/>
    <w:rsid w:val="003A7DF8"/>
    <w:pPr>
      <w:tabs>
        <w:tab w:val="left" w:pos="680"/>
      </w:tabs>
      <w:spacing w:before="60" w:after="60"/>
      <w:ind w:left="680" w:hanging="340"/>
    </w:pPr>
  </w:style>
  <w:style w:type="paragraph" w:styleId="List3">
    <w:name w:val="List 3"/>
    <w:basedOn w:val="BodyText"/>
    <w:rsid w:val="003A7DF8"/>
    <w:pPr>
      <w:tabs>
        <w:tab w:val="left" w:pos="1021"/>
      </w:tabs>
      <w:spacing w:before="60" w:after="60"/>
      <w:ind w:left="1020" w:hanging="340"/>
    </w:pPr>
  </w:style>
  <w:style w:type="paragraph" w:styleId="List4">
    <w:name w:val="List 4"/>
    <w:basedOn w:val="BodyText"/>
    <w:rsid w:val="003A7DF8"/>
    <w:pPr>
      <w:tabs>
        <w:tab w:val="left" w:pos="1361"/>
      </w:tabs>
      <w:spacing w:before="60" w:after="60"/>
      <w:ind w:left="1361" w:hanging="340"/>
    </w:pPr>
  </w:style>
  <w:style w:type="paragraph" w:styleId="List5">
    <w:name w:val="List 5"/>
    <w:basedOn w:val="BodyText"/>
    <w:rsid w:val="003A7DF8"/>
    <w:pPr>
      <w:tabs>
        <w:tab w:val="left" w:pos="1701"/>
      </w:tabs>
      <w:spacing w:before="60" w:after="60"/>
      <w:ind w:left="1701" w:hanging="340"/>
    </w:pPr>
  </w:style>
  <w:style w:type="paragraph" w:styleId="ListBullet3">
    <w:name w:val="List Bullet 3"/>
    <w:basedOn w:val="List3"/>
    <w:rsid w:val="003A7DF8"/>
    <w:pPr>
      <w:numPr>
        <w:numId w:val="14"/>
      </w:numPr>
      <w:tabs>
        <w:tab w:val="clear" w:pos="1021"/>
      </w:tabs>
      <w:ind w:left="1037" w:hanging="357"/>
    </w:pPr>
  </w:style>
  <w:style w:type="paragraph" w:styleId="ListBullet4">
    <w:name w:val="List Bullet 4"/>
    <w:basedOn w:val="List4"/>
    <w:rsid w:val="003A7DF8"/>
    <w:pPr>
      <w:numPr>
        <w:numId w:val="3"/>
      </w:numPr>
      <w:tabs>
        <w:tab w:val="clear" w:pos="1361"/>
      </w:tabs>
    </w:pPr>
  </w:style>
  <w:style w:type="paragraph" w:styleId="ListBullet5">
    <w:name w:val="List Bullet 5"/>
    <w:basedOn w:val="List5"/>
    <w:rsid w:val="003A7DF8"/>
    <w:pPr>
      <w:numPr>
        <w:numId w:val="4"/>
      </w:numPr>
    </w:pPr>
  </w:style>
  <w:style w:type="paragraph" w:styleId="ListContinue2">
    <w:name w:val="List Continue 2"/>
    <w:basedOn w:val="List2"/>
    <w:rsid w:val="003A7DF8"/>
    <w:pPr>
      <w:ind w:firstLine="0"/>
    </w:pPr>
  </w:style>
  <w:style w:type="paragraph" w:styleId="ListContinue3">
    <w:name w:val="List Continue 3"/>
    <w:basedOn w:val="List3"/>
    <w:rsid w:val="003A7DF8"/>
    <w:pPr>
      <w:ind w:left="1021" w:firstLine="0"/>
    </w:pPr>
  </w:style>
  <w:style w:type="paragraph" w:styleId="ListContinue4">
    <w:name w:val="List Continue 4"/>
    <w:basedOn w:val="List4"/>
    <w:rsid w:val="003A7DF8"/>
    <w:pPr>
      <w:ind w:firstLine="0"/>
    </w:pPr>
  </w:style>
  <w:style w:type="paragraph" w:styleId="ListContinue5">
    <w:name w:val="List Continue 5"/>
    <w:basedOn w:val="List5"/>
    <w:rsid w:val="003A7DF8"/>
    <w:pPr>
      <w:ind w:firstLine="0"/>
    </w:pPr>
  </w:style>
  <w:style w:type="paragraph" w:styleId="ListNumber3">
    <w:name w:val="List Number 3"/>
    <w:basedOn w:val="List3"/>
    <w:rsid w:val="003A7DF8"/>
    <w:pPr>
      <w:numPr>
        <w:numId w:val="5"/>
      </w:numPr>
    </w:pPr>
  </w:style>
  <w:style w:type="paragraph" w:styleId="ListNumber4">
    <w:name w:val="List Number 4"/>
    <w:basedOn w:val="List4"/>
    <w:rsid w:val="003A7DF8"/>
    <w:pPr>
      <w:numPr>
        <w:numId w:val="6"/>
      </w:numPr>
    </w:pPr>
  </w:style>
  <w:style w:type="paragraph" w:styleId="ListNumber5">
    <w:name w:val="List Number 5"/>
    <w:basedOn w:val="List5"/>
    <w:rsid w:val="003A7DF8"/>
    <w:pPr>
      <w:numPr>
        <w:numId w:val="7"/>
      </w:numPr>
    </w:pPr>
  </w:style>
  <w:style w:type="paragraph" w:styleId="BlockText">
    <w:name w:val="Block Text"/>
    <w:basedOn w:val="Normal"/>
    <w:rsid w:val="003A7DF8"/>
    <w:pPr>
      <w:spacing w:after="120"/>
      <w:ind w:left="1440" w:right="1440"/>
    </w:pPr>
  </w:style>
  <w:style w:type="character" w:customStyle="1" w:styleId="Subscript">
    <w:name w:val="Subscript"/>
    <w:basedOn w:val="DefaultParagraphFont"/>
    <w:rsid w:val="003A7DF8"/>
    <w:rPr>
      <w:sz w:val="16"/>
      <w:vertAlign w:val="subscript"/>
    </w:rPr>
  </w:style>
  <w:style w:type="character" w:customStyle="1" w:styleId="Superscript">
    <w:name w:val="Superscript"/>
    <w:basedOn w:val="DefaultParagraphFont"/>
    <w:rsid w:val="003A7DF8"/>
    <w:rPr>
      <w:sz w:val="16"/>
      <w:vertAlign w:val="superscript"/>
    </w:rPr>
  </w:style>
  <w:style w:type="character" w:customStyle="1" w:styleId="Symbols">
    <w:name w:val="Symbols"/>
    <w:basedOn w:val="DefaultParagraphFont"/>
    <w:rsid w:val="003A7DF8"/>
    <w:rPr>
      <w:rFonts w:ascii="Symbol" w:hAnsi="Symbol"/>
    </w:rPr>
  </w:style>
  <w:style w:type="character" w:customStyle="1" w:styleId="MenuOptions">
    <w:name w:val="Menu Options"/>
    <w:basedOn w:val="DefaultParagraphFont"/>
    <w:rsid w:val="003A7DF8"/>
    <w:rPr>
      <w:rFonts w:ascii="Arial Narrow" w:hAnsi="Arial Narrow"/>
      <w:smallCaps/>
    </w:rPr>
  </w:style>
  <w:style w:type="character" w:customStyle="1" w:styleId="Buttons">
    <w:name w:val="Buttons"/>
    <w:basedOn w:val="DefaultParagraphFont"/>
    <w:rsid w:val="003A7DF8"/>
    <w:rPr>
      <w:b/>
    </w:rPr>
  </w:style>
  <w:style w:type="character" w:customStyle="1" w:styleId="Underlined">
    <w:name w:val="Underlined"/>
    <w:basedOn w:val="DefaultParagraphFont"/>
    <w:rsid w:val="003A7DF8"/>
    <w:rPr>
      <w:u w:val="single"/>
    </w:rPr>
  </w:style>
  <w:style w:type="paragraph" w:customStyle="1" w:styleId="TableBodyTextRight">
    <w:name w:val="Table Body Text Right"/>
    <w:basedOn w:val="TableBodyText"/>
    <w:rsid w:val="003A7DF8"/>
    <w:pPr>
      <w:widowControl w:val="0"/>
      <w:autoSpaceDE w:val="0"/>
      <w:autoSpaceDN w:val="0"/>
      <w:adjustRightInd w:val="0"/>
      <w:jc w:val="right"/>
    </w:pPr>
    <w:rPr>
      <w:rFonts w:cs="Arial"/>
      <w:szCs w:val="18"/>
    </w:rPr>
  </w:style>
  <w:style w:type="paragraph" w:customStyle="1" w:styleId="CopyrightText">
    <w:name w:val="Copyright Text"/>
    <w:basedOn w:val="BodyText"/>
    <w:rsid w:val="003A7DF8"/>
    <w:rPr>
      <w:sz w:val="18"/>
    </w:rPr>
  </w:style>
  <w:style w:type="paragraph" w:customStyle="1" w:styleId="BodySmallRight">
    <w:name w:val="Body Small Right"/>
    <w:basedOn w:val="BodyTextRight"/>
    <w:rsid w:val="003A7DF8"/>
    <w:rPr>
      <w:sz w:val="18"/>
      <w:szCs w:val="18"/>
    </w:rPr>
  </w:style>
  <w:style w:type="paragraph" w:customStyle="1" w:styleId="MarginEdition">
    <w:name w:val="Margin Edition"/>
    <w:basedOn w:val="MarginNote"/>
    <w:rsid w:val="003A7DF8"/>
    <w:pPr>
      <w:spacing w:before="0" w:after="0"/>
    </w:pPr>
    <w:rPr>
      <w:rFonts w:ascii="Times New Roman" w:hAnsi="Times New Roman"/>
      <w:color w:val="999999"/>
    </w:rPr>
  </w:style>
  <w:style w:type="paragraph" w:customStyle="1" w:styleId="Spacer">
    <w:name w:val="Spacer"/>
    <w:basedOn w:val="Normal"/>
    <w:rsid w:val="003A7DF8"/>
    <w:rPr>
      <w:sz w:val="2"/>
      <w:szCs w:val="2"/>
    </w:rPr>
  </w:style>
  <w:style w:type="character" w:customStyle="1" w:styleId="Small">
    <w:name w:val="Small"/>
    <w:basedOn w:val="DefaultParagraphFont"/>
    <w:rsid w:val="003A7DF8"/>
    <w:rPr>
      <w:sz w:val="16"/>
    </w:rPr>
  </w:style>
  <w:style w:type="paragraph" w:customStyle="1" w:styleId="WideTable">
    <w:name w:val="Wide Table"/>
    <w:basedOn w:val="Normal"/>
    <w:rsid w:val="003A7DF8"/>
    <w:pPr>
      <w:ind w:left="-1418"/>
    </w:pPr>
    <w:rPr>
      <w:sz w:val="2"/>
      <w:szCs w:val="2"/>
    </w:rPr>
  </w:style>
  <w:style w:type="character" w:styleId="PageNumber">
    <w:name w:val="page number"/>
    <w:basedOn w:val="DefaultParagraphFont"/>
    <w:rsid w:val="003A7DF8"/>
  </w:style>
  <w:style w:type="paragraph" w:styleId="Quote">
    <w:name w:val="Quote"/>
    <w:basedOn w:val="Heading1"/>
    <w:link w:val="QuoteChar"/>
    <w:qFormat/>
    <w:rsid w:val="003A7DF8"/>
    <w:rPr>
      <w:b w:val="0"/>
      <w:sz w:val="72"/>
      <w:szCs w:val="72"/>
      <w:lang w:val="en-NZ"/>
    </w:rPr>
  </w:style>
  <w:style w:type="character" w:customStyle="1" w:styleId="QuoteChar">
    <w:name w:val="Quote Char"/>
    <w:basedOn w:val="DefaultParagraphFont"/>
    <w:link w:val="Quote"/>
    <w:rsid w:val="003A7D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7DF8"/>
    <w:pPr>
      <w:pageBreakBefore/>
    </w:pPr>
  </w:style>
  <w:style w:type="paragraph" w:customStyle="1" w:styleId="Border">
    <w:name w:val="Border"/>
    <w:basedOn w:val="Normal"/>
    <w:qFormat/>
    <w:rsid w:val="003A7D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7DF8"/>
    <w:rPr>
      <w:b/>
      <w:bCs/>
      <w:i/>
      <w:iCs/>
      <w:color w:val="auto"/>
    </w:rPr>
  </w:style>
  <w:style w:type="paragraph" w:styleId="IntenseQuote">
    <w:name w:val="Intense Quote"/>
    <w:basedOn w:val="Normal"/>
    <w:next w:val="Normal"/>
    <w:link w:val="IntenseQuoteChar"/>
    <w:uiPriority w:val="30"/>
    <w:qFormat/>
    <w:rsid w:val="003A7D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7D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7DF8"/>
    <w:rPr>
      <w:smallCaps/>
      <w:color w:val="auto"/>
      <w:u w:val="single"/>
    </w:rPr>
  </w:style>
  <w:style w:type="character" w:styleId="IntenseReference">
    <w:name w:val="Intense Reference"/>
    <w:basedOn w:val="DefaultParagraphFont"/>
    <w:uiPriority w:val="32"/>
    <w:qFormat/>
    <w:rsid w:val="003A7DF8"/>
    <w:rPr>
      <w:b/>
      <w:bCs/>
      <w:smallCaps/>
      <w:color w:val="auto"/>
      <w:spacing w:val="5"/>
      <w:u w:val="single"/>
    </w:rPr>
  </w:style>
  <w:style w:type="paragraph" w:customStyle="1" w:styleId="2ColumnHeading">
    <w:name w:val="2Column Heading"/>
    <w:basedOn w:val="BodyText"/>
    <w:qFormat/>
    <w:rsid w:val="003A7DF8"/>
    <w:pPr>
      <w:spacing w:after="60"/>
      <w:ind w:left="-2268"/>
    </w:pPr>
    <w:rPr>
      <w:b/>
    </w:rPr>
  </w:style>
  <w:style w:type="paragraph" w:customStyle="1" w:styleId="Heading1TOC">
    <w:name w:val="Heading1 TOC"/>
    <w:basedOn w:val="Normal"/>
    <w:qFormat/>
    <w:rsid w:val="003A7DF8"/>
    <w:pPr>
      <w:spacing w:before="240" w:after="120"/>
    </w:pPr>
    <w:rPr>
      <w:rFonts w:ascii="Times New Roman" w:hAnsi="Times New Roman"/>
      <w:b/>
      <w:sz w:val="32"/>
    </w:rPr>
  </w:style>
  <w:style w:type="paragraph" w:customStyle="1" w:styleId="Heading2TOC">
    <w:name w:val="Heading2 TOC"/>
    <w:basedOn w:val="Normal"/>
    <w:qFormat/>
    <w:rsid w:val="003A7DF8"/>
    <w:pPr>
      <w:spacing w:before="240" w:after="60"/>
    </w:pPr>
    <w:rPr>
      <w:rFonts w:ascii="Times New Roman" w:hAnsi="Times New Roman"/>
      <w:b/>
      <w:sz w:val="28"/>
    </w:rPr>
  </w:style>
  <w:style w:type="character" w:customStyle="1" w:styleId="Underline">
    <w:name w:val="Underline"/>
    <w:basedOn w:val="DefaultParagraphFont"/>
    <w:qFormat/>
    <w:rsid w:val="003A7DF8"/>
    <w:rPr>
      <w:u w:val="single"/>
    </w:rPr>
  </w:style>
  <w:style w:type="character" w:customStyle="1" w:styleId="BoldandItalics">
    <w:name w:val="Bold and Italics"/>
    <w:qFormat/>
    <w:rsid w:val="003A7DF8"/>
    <w:rPr>
      <w:b/>
      <w:i/>
      <w:u w:val="none"/>
    </w:rPr>
  </w:style>
  <w:style w:type="paragraph" w:styleId="BalloonText">
    <w:name w:val="Balloon Text"/>
    <w:basedOn w:val="Normal"/>
    <w:link w:val="BalloonTextChar"/>
    <w:rsid w:val="003A7DF8"/>
    <w:rPr>
      <w:rFonts w:ascii="Tahoma" w:hAnsi="Tahoma" w:cs="Tahoma"/>
      <w:sz w:val="16"/>
      <w:szCs w:val="16"/>
    </w:rPr>
  </w:style>
  <w:style w:type="character" w:customStyle="1" w:styleId="BalloonTextChar">
    <w:name w:val="Balloon Text Char"/>
    <w:basedOn w:val="DefaultParagraphFont"/>
    <w:link w:val="BalloonText"/>
    <w:rsid w:val="003A7D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7D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7D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7DF8"/>
    <w:rPr>
      <w:b/>
      <w:color w:val="660033"/>
      <w:spacing w:val="0"/>
    </w:rPr>
  </w:style>
  <w:style w:type="paragraph" w:customStyle="1" w:styleId="Nameditemlist">
    <w:name w:val="Named item list"/>
    <w:basedOn w:val="BodyText"/>
    <w:qFormat/>
    <w:rsid w:val="003A7DF8"/>
    <w:pPr>
      <w:tabs>
        <w:tab w:val="left" w:pos="2835"/>
      </w:tabs>
      <w:ind w:left="2835" w:hanging="2835"/>
    </w:pPr>
  </w:style>
  <w:style w:type="paragraph" w:customStyle="1" w:styleId="BodyTextnopadding">
    <w:name w:val="Body Text no padding"/>
    <w:basedOn w:val="BodyText"/>
    <w:qFormat/>
    <w:rsid w:val="003A7DF8"/>
    <w:pPr>
      <w:spacing w:before="0" w:after="0"/>
    </w:pPr>
  </w:style>
  <w:style w:type="paragraph" w:customStyle="1" w:styleId="BodyTextBold">
    <w:name w:val="Body Text Bold"/>
    <w:basedOn w:val="BodyText"/>
    <w:qFormat/>
    <w:rsid w:val="003A7DF8"/>
    <w:rPr>
      <w:b/>
    </w:rPr>
  </w:style>
  <w:style w:type="character" w:styleId="Hyperlink">
    <w:name w:val="Hyperlink"/>
    <w:basedOn w:val="DefaultParagraphFont"/>
    <w:uiPriority w:val="99"/>
    <w:unhideWhenUsed/>
    <w:rsid w:val="00AD3B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817</Words>
  <Characters>5126</Characters>
  <Application>Microsoft Office Word</Application>
  <DocSecurity>0</DocSecurity>
  <Lines>138</Lines>
  <Paragraphs>91</Paragraphs>
  <ScaleCrop>false</ScaleCrop>
  <Company>Author-it Software Corporation Ltd.</Company>
  <LinksUpToDate>false</LinksUpToDate>
  <CharactersWithSpaces>5852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MSS403056 Map an internal value stream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2025-03-01T10:53:00Z</dcterms:created>
  <dcterms:modified xsi:type="dcterms:W3CDTF">2025-03-01T10:53:00Z</dcterms:modified>
</cp:coreProperties>
</file>