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F95" w:rsidP="00CB6F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MSS403009 Facilitate implementation of competitive systems and practices in a service environment</w:t>
      </w:r>
      <w:r>
        <w:fldChar w:fldCharType="end"/>
      </w:r>
    </w:p>
    <w:p w:rsidR="00CB6F95" w:rsidP="00CB6F95">
      <w:pPr>
        <w:pStyle w:val="Version"/>
        <w:sectPr w:rsidSect="003127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775" w:rsidP="00312775">
      <w:pPr>
        <w:pStyle w:val="SuperHeading"/>
      </w:pPr>
      <w:r w:rsidRPr="00312775">
        <w:t>Assessment Requirements for MSS403009 Facilitate implementation of competitive systems and practices in a service environment</w:t>
      </w:r>
    </w:p>
    <w:p w:rsidR="00000000" w:rsidRPr="00312775" w:rsidP="00312775">
      <w:pPr>
        <w:pStyle w:val="Heading1"/>
      </w:pPr>
      <w:bookmarkStart w:id="1" w:name="O_1261361"/>
      <w:bookmarkEnd w:id="1"/>
      <w:r w:rsidRPr="00312775">
        <w:t>Modification History</w:t>
      </w:r>
    </w:p>
    <w:p w:rsidR="00000000" w:rsidRPr="00312775" w:rsidP="00CB6F95">
      <w:pPr>
        <w:pStyle w:val="BodyText"/>
      </w:pPr>
      <w:r w:rsidRPr="00312775">
        <w:t>Release 1. Unit cod</w:t>
      </w:r>
      <w:r w:rsidRPr="00312775">
        <w:t>e changed. Unit title changed. Application changed. Elements changed. Performance Criteria changed. Foundation Skills populated. Range of Conditions removed. Assessment Requirements changed. Workplace outcome has changed. Supersedes and is not equivalent t</w:t>
      </w:r>
      <w:r w:rsidRPr="00312775">
        <w:t>o MSS403006 Facilitate implementation or review of competitive systems and practices in an office.</w:t>
      </w:r>
    </w:p>
    <w:p w:rsidR="00000000" w:rsidRPr="00312775" w:rsidP="00312775">
      <w:pPr>
        <w:pStyle w:val="Heading1"/>
      </w:pPr>
      <w:bookmarkStart w:id="2" w:name="O_1261362"/>
      <w:bookmarkEnd w:id="2"/>
      <w:r w:rsidRPr="00312775">
        <w:t>Performance Evidence</w:t>
      </w:r>
    </w:p>
    <w:p w:rsidR="00000000" w:rsidRPr="00312775" w:rsidP="00CB6F95">
      <w:pPr>
        <w:pStyle w:val="BodyText"/>
      </w:pPr>
      <w:r w:rsidRPr="00312775">
        <w:t>There must be evidence the candidate has completed the tasks outlined in the elements and performance criteria of thi</w:t>
      </w:r>
      <w:r w:rsidRPr="00312775">
        <w:t>s unit, and demonstrated the ability to: </w:t>
      </w:r>
    </w:p>
    <w:p w:rsidR="00000000" w:rsidRPr="00312775" w:rsidP="00312775">
      <w:pPr>
        <w:pStyle w:val="ListBullet"/>
      </w:pPr>
      <w:r w:rsidRPr="00312775">
        <w:t>facilitate processes, with a team or work group of at least 2 other people, to develop skills and knowledge in, and commitment to, one or more competitive systems and practices, incorporating a pull system and vis</w:t>
      </w:r>
      <w:r w:rsidRPr="00312775">
        <w:t>ual indicators</w:t>
      </w:r>
    </w:p>
    <w:p w:rsidR="00000000" w:rsidRPr="00312775" w:rsidP="00312775">
      <w:pPr>
        <w:pStyle w:val="ListBullet"/>
      </w:pPr>
      <w:r w:rsidRPr="00312775">
        <w:t>guide and assist a team or work group of at least 2 other people to plan and implement one or more competitive systems and practices, incorporating a pull system and visual indicators.</w:t>
      </w:r>
    </w:p>
    <w:p w:rsidR="00000000" w:rsidRPr="00312775" w:rsidP="00312775">
      <w:pPr>
        <w:pStyle w:val="AllowPageBreak"/>
      </w:pPr>
    </w:p>
    <w:p w:rsidR="00000000" w:rsidRPr="00312775" w:rsidP="00312775">
      <w:pPr>
        <w:pStyle w:val="Heading1"/>
      </w:pPr>
      <w:bookmarkStart w:id="3" w:name="O_1261363"/>
      <w:bookmarkEnd w:id="3"/>
      <w:r w:rsidRPr="00312775">
        <w:t>Knowledge Evidence</w:t>
      </w:r>
    </w:p>
    <w:p w:rsidR="00000000" w:rsidRPr="00312775" w:rsidP="00CB6F95">
      <w:pPr>
        <w:pStyle w:val="BodyText"/>
      </w:pPr>
      <w:r w:rsidRPr="00312775">
        <w:t>There must be evid</w:t>
      </w:r>
      <w:r w:rsidRPr="00312775">
        <w:t xml:space="preserve">ence the candidate has knowledge of:  </w:t>
      </w:r>
    </w:p>
    <w:p w:rsidR="00000000" w:rsidRPr="00312775" w:rsidP="00312775">
      <w:pPr>
        <w:pStyle w:val="ListBullet"/>
      </w:pPr>
      <w:r w:rsidRPr="00312775">
        <w:t>principles of competitive systems and practices and common tools and techniques, and their application to a service environment</w:t>
      </w:r>
    </w:p>
    <w:p w:rsidR="00000000" w:rsidRPr="00312775" w:rsidP="00312775">
      <w:pPr>
        <w:pStyle w:val="ListBullet"/>
      </w:pPr>
      <w:r w:rsidRPr="00312775">
        <w:t>application of pull and flow and visual indicators in a service environment</w:t>
      </w:r>
    </w:p>
    <w:p w:rsidR="00000000" w:rsidRPr="00312775" w:rsidP="00312775">
      <w:pPr>
        <w:pStyle w:val="ListBullet"/>
      </w:pPr>
      <w:r w:rsidRPr="00312775">
        <w:t>methods of g</w:t>
      </w:r>
      <w:r w:rsidRPr="00312775">
        <w:t xml:space="preserve">athering data against key performance indicators (KPIs) </w:t>
      </w:r>
    </w:p>
    <w:p w:rsidR="00000000" w:rsidRPr="00312775" w:rsidP="00312775">
      <w:pPr>
        <w:pStyle w:val="ListBullet"/>
      </w:pPr>
      <w:r w:rsidRPr="00312775">
        <w:t>types of muda relevant to the processes or services, including ‘required’ muda </w:t>
      </w:r>
    </w:p>
    <w:p w:rsidR="00000000" w:rsidRPr="00312775" w:rsidP="00312775">
      <w:pPr>
        <w:pStyle w:val="ListBullet"/>
      </w:pPr>
      <w:r w:rsidRPr="00312775">
        <w:t>methods of minimising muda</w:t>
      </w:r>
    </w:p>
    <w:p w:rsidR="00000000" w:rsidRPr="00312775" w:rsidP="00312775">
      <w:pPr>
        <w:pStyle w:val="ListBullet"/>
      </w:pPr>
      <w:r w:rsidRPr="00312775">
        <w:t xml:space="preserve">facilitation techniques to encourage work group engagement and contribution </w:t>
      </w:r>
    </w:p>
    <w:p w:rsidR="00000000" w:rsidRPr="00312775" w:rsidP="00312775">
      <w:pPr>
        <w:pStyle w:val="ListBullet"/>
      </w:pPr>
      <w:r w:rsidRPr="00312775">
        <w:t>techniques to p</w:t>
      </w:r>
      <w:r w:rsidRPr="00312775">
        <w:t>romote a safe respectful environment for communication and learning</w:t>
      </w:r>
    </w:p>
    <w:p w:rsidR="00000000" w:rsidRPr="00312775" w:rsidP="00312775">
      <w:pPr>
        <w:pStyle w:val="ListBullet"/>
      </w:pPr>
      <w:r w:rsidRPr="00312775">
        <w:t xml:space="preserve">methods of building people’s skills, understanding, capabilities, confidence </w:t>
      </w:r>
    </w:p>
    <w:p w:rsidR="00000000" w:rsidRPr="00312775" w:rsidP="00312775">
      <w:pPr>
        <w:pStyle w:val="ListBullet"/>
      </w:pPr>
      <w:r w:rsidRPr="00312775">
        <w:t>methods of identifying skill and other development needs in a competitive systems and practices environment </w:t>
      </w:r>
    </w:p>
    <w:p w:rsidR="00000000" w:rsidRPr="00312775" w:rsidP="00312775">
      <w:pPr>
        <w:pStyle w:val="ListBullet"/>
      </w:pPr>
      <w:r w:rsidRPr="00312775">
        <w:t>o</w:t>
      </w:r>
      <w:r w:rsidRPr="00312775">
        <w:t>ptions to address skill and other development needs</w:t>
      </w:r>
    </w:p>
    <w:p w:rsidR="00000000" w:rsidRPr="00312775" w:rsidP="00312775">
      <w:pPr>
        <w:pStyle w:val="ListBullet"/>
      </w:pPr>
      <w:r w:rsidRPr="00312775">
        <w:t>features of, and techniques for, providing mentoring support.</w:t>
      </w:r>
    </w:p>
    <w:p w:rsidR="00000000" w:rsidRPr="00312775" w:rsidP="00312775">
      <w:pPr>
        <w:pStyle w:val="AllowPageBreak"/>
      </w:pPr>
    </w:p>
    <w:p w:rsidR="00000000" w:rsidRPr="00312775" w:rsidP="00312775">
      <w:pPr>
        <w:pStyle w:val="Heading1"/>
      </w:pPr>
      <w:bookmarkStart w:id="4" w:name="O_1261364"/>
      <w:bookmarkEnd w:id="4"/>
      <w:r w:rsidRPr="00312775">
        <w:t>Assessment Conditions</w:t>
      </w:r>
    </w:p>
    <w:p w:rsidR="00000000" w:rsidRPr="00312775" w:rsidP="00CB6F95">
      <w:pPr>
        <w:pStyle w:val="BodyText"/>
      </w:pPr>
      <w:r w:rsidRPr="00312775">
        <w:t>Skills must have been demonstrated in the workplace or in a simulated environment that reflects workplace conditions and contingencies. The following conditions must be met for this unit: </w:t>
      </w:r>
    </w:p>
    <w:p w:rsidR="00000000" w:rsidRPr="00312775" w:rsidP="00312775">
      <w:pPr>
        <w:pStyle w:val="ListBullet"/>
      </w:pPr>
      <w:r w:rsidRPr="00312775">
        <w:t>use of suitable facilities, equipment and resources</w:t>
      </w:r>
    </w:p>
    <w:p w:rsidR="00000000" w:rsidRPr="00312775" w:rsidP="00312775">
      <w:pPr>
        <w:pStyle w:val="ListBullet"/>
      </w:pPr>
      <w:r w:rsidRPr="00312775">
        <w:t>modelling of i</w:t>
      </w:r>
      <w:r w:rsidRPr="00312775">
        <w:t>ndustry operating conditions, including:</w:t>
      </w:r>
    </w:p>
    <w:p w:rsidR="00000000" w:rsidRPr="00312775" w:rsidP="00312775">
      <w:pPr>
        <w:pStyle w:val="ListBullet2"/>
      </w:pPr>
      <w:r w:rsidRPr="00312775">
        <w:t>functioning competitive systems and practices environment.</w:t>
      </w:r>
      <w:r w:rsidRPr="00312775">
        <w:br/>
      </w:r>
    </w:p>
    <w:p w:rsidR="00000000" w:rsidRPr="00312775" w:rsidP="00CB6F95">
      <w:pPr>
        <w:pStyle w:val="BodyText"/>
      </w:pPr>
      <w:r w:rsidRPr="00312775">
        <w:t>Assessors must satisfy the NVR/AQTF mandatory competency requirements for assessors.</w:t>
      </w:r>
    </w:p>
    <w:p w:rsidR="00000000" w:rsidRPr="00312775" w:rsidP="00312775">
      <w:pPr>
        <w:pStyle w:val="Heading1"/>
      </w:pPr>
      <w:bookmarkStart w:id="5" w:name="O_1261367"/>
      <w:bookmarkEnd w:id="5"/>
      <w:r w:rsidRPr="00312775">
        <w:t>Links</w:t>
      </w:r>
    </w:p>
    <w:p w:rsidR="00000000" w:rsidRPr="00312775" w:rsidP="00CB6F95">
      <w:pPr>
        <w:pStyle w:val="BodyText"/>
      </w:pPr>
      <w:r w:rsidRPr="00312775">
        <w:t>Companion Volume Implementation Guides are f</w:t>
      </w:r>
      <w:r w:rsidRPr="00312775">
        <w:t xml:space="preserve">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C308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12775" w:rsidP="00312775"/>
    <w:sectPr w:rsidSect="003127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75" w:rsidRPr="00CB6F95" w:rsidP="00CB6F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F95" w:rsidP="003127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F95" w:rsidP="003127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B6F95" w:rsidP="003127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F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775" w:rsidRPr="00CB6F95" w:rsidP="00CB6F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F95" w:rsidRPr="002D2AF8" w:rsidP="003127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MSS403009 Facilitate implementation of competitive systems and practices in a service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B6F95" w:rsidP="003127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FA28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A48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D65E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7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7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7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7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7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7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7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7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7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7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7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775"/>
  </w:style>
  <w:style w:type="character" w:customStyle="1" w:styleId="Heading1Char">
    <w:name w:val="Heading 1 Char"/>
    <w:basedOn w:val="DefaultParagraphFont"/>
    <w:link w:val="Heading1"/>
    <w:rsid w:val="003127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7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7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7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27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27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7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7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7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7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7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7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7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7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7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7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7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7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7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7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7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7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7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2775"/>
    <w:rPr>
      <w:b/>
      <w:spacing w:val="0"/>
    </w:rPr>
  </w:style>
  <w:style w:type="paragraph" w:customStyle="1" w:styleId="SuperTitle">
    <w:name w:val="SuperTitle"/>
    <w:basedOn w:val="Title"/>
    <w:rsid w:val="003127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7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7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27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7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7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7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7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7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7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7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7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2775"/>
    <w:rPr>
      <w:i/>
    </w:rPr>
  </w:style>
  <w:style w:type="paragraph" w:styleId="Caption">
    <w:name w:val="caption"/>
    <w:basedOn w:val="BodyText"/>
    <w:next w:val="Normal"/>
    <w:qFormat/>
    <w:rsid w:val="003127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7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7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775"/>
  </w:style>
  <w:style w:type="paragraph" w:styleId="TableofFigures">
    <w:name w:val="table of figures"/>
    <w:basedOn w:val="Normal"/>
    <w:next w:val="Normal"/>
    <w:semiHidden/>
    <w:rsid w:val="003127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7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2775"/>
    <w:rPr>
      <w:rFonts w:ascii="Wingdings" w:hAnsi="Wingdings"/>
    </w:rPr>
  </w:style>
  <w:style w:type="paragraph" w:customStyle="1" w:styleId="TableHeading">
    <w:name w:val="Table Heading"/>
    <w:basedOn w:val="HeadingBase"/>
    <w:rsid w:val="003127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775"/>
    <w:rPr>
      <w:color w:val="0033CC"/>
      <w:u w:val="none"/>
    </w:rPr>
  </w:style>
  <w:style w:type="paragraph" w:customStyle="1" w:styleId="BodyTextRight">
    <w:name w:val="Body Text Right"/>
    <w:basedOn w:val="BodyText"/>
    <w:rsid w:val="003127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7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7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7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7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7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775"/>
    <w:rPr>
      <w:sz w:val="32"/>
    </w:rPr>
  </w:style>
  <w:style w:type="paragraph" w:customStyle="1" w:styleId="HeadingProcedure">
    <w:name w:val="Heading Procedure"/>
    <w:basedOn w:val="HeadingBase"/>
    <w:next w:val="Normal"/>
    <w:rsid w:val="003127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775"/>
    <w:pPr>
      <w:spacing w:before="60" w:after="60"/>
    </w:pPr>
  </w:style>
  <w:style w:type="paragraph" w:styleId="ListContinue">
    <w:name w:val="List Continue"/>
    <w:basedOn w:val="List"/>
    <w:rsid w:val="00312775"/>
    <w:pPr>
      <w:ind w:firstLine="0"/>
    </w:pPr>
  </w:style>
  <w:style w:type="paragraph" w:customStyle="1" w:styleId="ListNote">
    <w:name w:val="List Note"/>
    <w:basedOn w:val="List"/>
    <w:rsid w:val="003127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7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7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775"/>
    <w:rPr>
      <w:rFonts w:ascii="Courier New" w:hAnsi="Courier New"/>
    </w:rPr>
  </w:style>
  <w:style w:type="paragraph" w:customStyle="1" w:styleId="NoteBullet">
    <w:name w:val="Note Bullet"/>
    <w:basedOn w:val="Note"/>
    <w:rsid w:val="003127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7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7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7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7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27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7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775"/>
    <w:rPr>
      <w:b/>
      <w:smallCaps/>
    </w:rPr>
  </w:style>
  <w:style w:type="paragraph" w:customStyle="1" w:styleId="TableListNumber">
    <w:name w:val="Table List Number"/>
    <w:basedOn w:val="ListNumber"/>
    <w:rsid w:val="003127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7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775"/>
    <w:pPr>
      <w:numPr>
        <w:numId w:val="9"/>
      </w:numPr>
    </w:pPr>
  </w:style>
  <w:style w:type="paragraph" w:customStyle="1" w:styleId="ListAlpha2">
    <w:name w:val="List Alpha 2"/>
    <w:basedOn w:val="List2"/>
    <w:rsid w:val="00312775"/>
    <w:pPr>
      <w:numPr>
        <w:numId w:val="8"/>
      </w:numPr>
    </w:pPr>
  </w:style>
  <w:style w:type="paragraph" w:styleId="List2">
    <w:name w:val="List 2"/>
    <w:basedOn w:val="BodyText"/>
    <w:rsid w:val="003127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7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7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7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7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7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2775"/>
    <w:pPr>
      <w:numPr>
        <w:numId w:val="4"/>
      </w:numPr>
    </w:pPr>
  </w:style>
  <w:style w:type="paragraph" w:styleId="ListContinue2">
    <w:name w:val="List Continue 2"/>
    <w:basedOn w:val="List2"/>
    <w:rsid w:val="00312775"/>
    <w:pPr>
      <w:ind w:firstLine="0"/>
    </w:pPr>
  </w:style>
  <w:style w:type="paragraph" w:styleId="ListContinue3">
    <w:name w:val="List Continue 3"/>
    <w:basedOn w:val="List3"/>
    <w:rsid w:val="00312775"/>
    <w:pPr>
      <w:ind w:left="1021" w:firstLine="0"/>
    </w:pPr>
  </w:style>
  <w:style w:type="paragraph" w:styleId="ListContinue4">
    <w:name w:val="List Continue 4"/>
    <w:basedOn w:val="List4"/>
    <w:rsid w:val="00312775"/>
    <w:pPr>
      <w:ind w:firstLine="0"/>
    </w:pPr>
  </w:style>
  <w:style w:type="paragraph" w:styleId="ListContinue5">
    <w:name w:val="List Continue 5"/>
    <w:basedOn w:val="List5"/>
    <w:rsid w:val="00312775"/>
    <w:pPr>
      <w:ind w:firstLine="0"/>
    </w:pPr>
  </w:style>
  <w:style w:type="paragraph" w:styleId="ListNumber3">
    <w:name w:val="List Number 3"/>
    <w:basedOn w:val="List3"/>
    <w:rsid w:val="00312775"/>
    <w:pPr>
      <w:numPr>
        <w:numId w:val="5"/>
      </w:numPr>
    </w:pPr>
  </w:style>
  <w:style w:type="paragraph" w:styleId="ListNumber4">
    <w:name w:val="List Number 4"/>
    <w:basedOn w:val="List4"/>
    <w:rsid w:val="00312775"/>
    <w:pPr>
      <w:numPr>
        <w:numId w:val="6"/>
      </w:numPr>
    </w:pPr>
  </w:style>
  <w:style w:type="paragraph" w:styleId="ListNumber5">
    <w:name w:val="List Number 5"/>
    <w:basedOn w:val="List5"/>
    <w:rsid w:val="00312775"/>
    <w:pPr>
      <w:numPr>
        <w:numId w:val="7"/>
      </w:numPr>
    </w:pPr>
  </w:style>
  <w:style w:type="paragraph" w:styleId="BlockText">
    <w:name w:val="Block Text"/>
    <w:basedOn w:val="Normal"/>
    <w:rsid w:val="003127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7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775"/>
    <w:rPr>
      <w:sz w:val="16"/>
      <w:vertAlign w:val="superscript"/>
    </w:rPr>
  </w:style>
  <w:style w:type="character" w:customStyle="1" w:styleId="Symbols">
    <w:name w:val="Symbols"/>
    <w:basedOn w:val="DefaultParagraphFont"/>
    <w:rsid w:val="00312775"/>
    <w:rPr>
      <w:rFonts w:ascii="Symbol" w:hAnsi="Symbol"/>
    </w:rPr>
  </w:style>
  <w:style w:type="character" w:customStyle="1" w:styleId="MenuOptions">
    <w:name w:val="Menu Options"/>
    <w:basedOn w:val="DefaultParagraphFont"/>
    <w:rsid w:val="003127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775"/>
    <w:rPr>
      <w:b/>
    </w:rPr>
  </w:style>
  <w:style w:type="character" w:customStyle="1" w:styleId="Underlined">
    <w:name w:val="Underlined"/>
    <w:basedOn w:val="DefaultParagraphFont"/>
    <w:rsid w:val="00312775"/>
    <w:rPr>
      <w:u w:val="single"/>
    </w:rPr>
  </w:style>
  <w:style w:type="paragraph" w:customStyle="1" w:styleId="TableBodyTextRight">
    <w:name w:val="Table Body Text Right"/>
    <w:basedOn w:val="TableBodyText"/>
    <w:rsid w:val="003127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775"/>
    <w:rPr>
      <w:sz w:val="18"/>
    </w:rPr>
  </w:style>
  <w:style w:type="paragraph" w:customStyle="1" w:styleId="BodySmallRight">
    <w:name w:val="Body Small Right"/>
    <w:basedOn w:val="BodyTextRight"/>
    <w:rsid w:val="00312775"/>
    <w:rPr>
      <w:sz w:val="18"/>
      <w:szCs w:val="18"/>
    </w:rPr>
  </w:style>
  <w:style w:type="paragraph" w:customStyle="1" w:styleId="MarginEdition">
    <w:name w:val="Margin Edition"/>
    <w:basedOn w:val="MarginNote"/>
    <w:rsid w:val="003127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775"/>
    <w:rPr>
      <w:sz w:val="2"/>
      <w:szCs w:val="2"/>
    </w:rPr>
  </w:style>
  <w:style w:type="character" w:customStyle="1" w:styleId="Small">
    <w:name w:val="Small"/>
    <w:basedOn w:val="DefaultParagraphFont"/>
    <w:rsid w:val="00312775"/>
    <w:rPr>
      <w:sz w:val="16"/>
    </w:rPr>
  </w:style>
  <w:style w:type="paragraph" w:customStyle="1" w:styleId="WideTable">
    <w:name w:val="Wide Table"/>
    <w:basedOn w:val="Normal"/>
    <w:rsid w:val="003127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775"/>
  </w:style>
  <w:style w:type="paragraph" w:styleId="Quote">
    <w:name w:val="Quote"/>
    <w:basedOn w:val="Heading1"/>
    <w:link w:val="QuoteChar"/>
    <w:qFormat/>
    <w:rsid w:val="003127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7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775"/>
    <w:pPr>
      <w:pageBreakBefore/>
    </w:pPr>
  </w:style>
  <w:style w:type="paragraph" w:customStyle="1" w:styleId="Border">
    <w:name w:val="Border"/>
    <w:basedOn w:val="Normal"/>
    <w:qFormat/>
    <w:rsid w:val="003127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7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7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7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7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7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7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7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7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775"/>
    <w:rPr>
      <w:u w:val="single"/>
    </w:rPr>
  </w:style>
  <w:style w:type="character" w:customStyle="1" w:styleId="BoldandItalics">
    <w:name w:val="Bold and Italics"/>
    <w:qFormat/>
    <w:rsid w:val="00312775"/>
    <w:rPr>
      <w:b/>
      <w:i/>
      <w:u w:val="none"/>
    </w:rPr>
  </w:style>
  <w:style w:type="paragraph" w:styleId="BalloonText">
    <w:name w:val="Balloon Text"/>
    <w:basedOn w:val="Normal"/>
    <w:link w:val="BalloonTextChar"/>
    <w:rsid w:val="003127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7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7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7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7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7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775"/>
    <w:pPr>
      <w:spacing w:before="0" w:after="0"/>
    </w:pPr>
  </w:style>
  <w:style w:type="paragraph" w:customStyle="1" w:styleId="BodyTextBold">
    <w:name w:val="Body Text Bold"/>
    <w:basedOn w:val="BodyText"/>
    <w:qFormat/>
    <w:rsid w:val="00312775"/>
    <w:rPr>
      <w:b/>
    </w:rPr>
  </w:style>
  <w:style w:type="character" w:styleId="Hyperlink">
    <w:name w:val="Hyperlink"/>
    <w:basedOn w:val="DefaultParagraphFont"/>
    <w:uiPriority w:val="99"/>
    <w:unhideWhenUsed/>
    <w:rsid w:val="00CB6F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2562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MSS403009 Facilitate implementation of competitive systems and practices in a service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2022-12-16T03:27:00Z</dcterms:created>
  <dcterms:modified xsi:type="dcterms:W3CDTF">2022-12-16T03:27:00Z</dcterms:modified>
</cp:coreProperties>
</file>