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77622" w:rsidP="00F7762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MSS402084 Undertake root cause analysis</w:t>
      </w:r>
      <w:r>
        <w:fldChar w:fldCharType="end"/>
      </w:r>
    </w:p>
    <w:p w:rsidR="00F77622" w:rsidP="00F77622">
      <w:pPr>
        <w:pStyle w:val="Version"/>
        <w:sectPr w:rsidSect="0040419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04195" w:rsidP="00404195">
      <w:pPr>
        <w:pStyle w:val="SuperHeading"/>
      </w:pPr>
      <w:r w:rsidRPr="00404195">
        <w:t>Assessment Requirements for MSS402084 Undertake root cause analysis</w:t>
      </w:r>
    </w:p>
    <w:p w:rsidR="00000000" w:rsidRPr="00404195" w:rsidP="00404195">
      <w:pPr>
        <w:pStyle w:val="Heading1"/>
      </w:pPr>
      <w:bookmarkStart w:id="1" w:name="O_1261262"/>
      <w:bookmarkEnd w:id="1"/>
      <w:r w:rsidRPr="00404195">
        <w:t>Modification History</w:t>
      </w:r>
    </w:p>
    <w:p w:rsidR="00000000" w:rsidRPr="00404195" w:rsidP="00F77622">
      <w:pPr>
        <w:pStyle w:val="BodyText"/>
      </w:pPr>
      <w:r w:rsidRPr="00404195">
        <w:t>Release 1. Unit code changed. Application changed. Performance Criteria chang</w:t>
      </w:r>
      <w:r w:rsidRPr="00404195">
        <w:t>ed. Foundation Skills populated. Range of Conditions removed. Assessment Requirements changed. Supersedes and is equivalent to MSS402080 Undertake root cause analysis.</w:t>
      </w:r>
    </w:p>
    <w:p w:rsidR="00000000" w:rsidRPr="00404195" w:rsidP="00404195">
      <w:pPr>
        <w:pStyle w:val="Heading1"/>
      </w:pPr>
      <w:bookmarkStart w:id="2" w:name="O_1261263"/>
      <w:bookmarkEnd w:id="2"/>
      <w:r w:rsidRPr="00404195">
        <w:t>Performance Evidence</w:t>
      </w:r>
    </w:p>
    <w:p w:rsidR="00000000" w:rsidRPr="00404195" w:rsidP="00F77622">
      <w:pPr>
        <w:pStyle w:val="BodyText"/>
      </w:pPr>
      <w:r w:rsidRPr="00404195">
        <w:t>There must be evidence the candidate has complet</w:t>
      </w:r>
      <w:r w:rsidRPr="00404195">
        <w:t>ed the tasks outlined in the elements and performance criteria of this unit, and demonstrated the ability to:</w:t>
      </w:r>
    </w:p>
    <w:p w:rsidR="00000000" w:rsidRPr="00404195" w:rsidP="00404195">
      <w:pPr>
        <w:pStyle w:val="ListBullet"/>
      </w:pPr>
      <w:r w:rsidRPr="00404195">
        <w:t>identify at least 2 problems and for each one:</w:t>
      </w:r>
    </w:p>
    <w:p w:rsidR="00000000" w:rsidRPr="00404195" w:rsidP="00404195">
      <w:pPr>
        <w:pStyle w:val="ListBullet2"/>
      </w:pPr>
      <w:r w:rsidRPr="00404195">
        <w:t xml:space="preserve">use a different RCA tool to determine root cause </w:t>
      </w:r>
    </w:p>
    <w:p w:rsidR="00000000" w:rsidRPr="00404195" w:rsidP="00404195">
      <w:pPr>
        <w:pStyle w:val="ListBullet2"/>
      </w:pPr>
      <w:r w:rsidRPr="00404195">
        <w:t xml:space="preserve">identify and apply a quick fix  </w:t>
      </w:r>
    </w:p>
    <w:p w:rsidR="00000000" w:rsidRPr="00404195" w:rsidP="00404195">
      <w:pPr>
        <w:pStyle w:val="ListBullet2"/>
      </w:pPr>
      <w:r w:rsidRPr="00404195">
        <w:t>recommend a pe</w:t>
      </w:r>
      <w:r w:rsidRPr="00404195">
        <w:t xml:space="preserve">rmanent solution  </w:t>
      </w:r>
    </w:p>
    <w:p w:rsidR="00F77622" w:rsidP="00404195">
      <w:pPr>
        <w:pStyle w:val="ListBullet"/>
      </w:pPr>
      <w:r w:rsidRPr="00404195">
        <w:t>implement permanent solution to at least one problem and monitor the impact of solution.</w:t>
      </w:r>
    </w:p>
    <w:p w:rsidR="00F77622" w:rsidP="00404195">
      <w:pPr>
        <w:pStyle w:val="ListBullet"/>
      </w:pPr>
    </w:p>
    <w:p w:rsidR="00000000" w:rsidRPr="00404195" w:rsidP="00404195">
      <w:pPr>
        <w:pStyle w:val="Heading1"/>
      </w:pPr>
      <w:bookmarkStart w:id="3" w:name="O_1261264"/>
      <w:bookmarkEnd w:id="3"/>
      <w:r w:rsidRPr="00404195">
        <w:t>Knowledge Evidence</w:t>
      </w:r>
    </w:p>
    <w:p w:rsidR="00000000" w:rsidRPr="00404195" w:rsidP="00F77622">
      <w:pPr>
        <w:pStyle w:val="BodyText"/>
      </w:pPr>
      <w:r w:rsidRPr="00404195">
        <w:t>There must be evidence the candidate has knowledge of:</w:t>
      </w:r>
    </w:p>
    <w:p w:rsidR="00000000" w:rsidRPr="00404195" w:rsidP="00404195">
      <w:pPr>
        <w:pStyle w:val="ListBullet"/>
      </w:pPr>
      <w:r w:rsidRPr="00404195">
        <w:t>methodology of root cause analysis, including:</w:t>
      </w:r>
    </w:p>
    <w:p w:rsidR="00000000" w:rsidRPr="00404195" w:rsidP="00404195">
      <w:pPr>
        <w:pStyle w:val="ListBullet2"/>
      </w:pPr>
      <w:r w:rsidRPr="00404195">
        <w:t>difference between quick fix and root cause elimination</w:t>
      </w:r>
    </w:p>
    <w:p w:rsidR="00000000" w:rsidRPr="00404195" w:rsidP="00404195">
      <w:pPr>
        <w:pStyle w:val="ListBullet2"/>
      </w:pPr>
      <w:r w:rsidRPr="00404195">
        <w:t>breaking of causal tree</w:t>
      </w:r>
    </w:p>
    <w:p w:rsidR="00000000" w:rsidRPr="00404195" w:rsidP="00404195">
      <w:pPr>
        <w:pStyle w:val="ListBullet"/>
      </w:pPr>
      <w:r w:rsidRPr="00404195">
        <w:t>indicators of problems and variances to normal operation</w:t>
      </w:r>
    </w:p>
    <w:p w:rsidR="00000000" w:rsidRPr="00404195" w:rsidP="00404195">
      <w:pPr>
        <w:pStyle w:val="ListBullet"/>
      </w:pPr>
      <w:r w:rsidRPr="00404195">
        <w:t>application of analysis tools including at least three of the following:</w:t>
      </w:r>
    </w:p>
    <w:p w:rsidR="00000000" w:rsidRPr="00404195" w:rsidP="00404195">
      <w:pPr>
        <w:pStyle w:val="ListBullet2"/>
      </w:pPr>
      <w:r w:rsidRPr="00404195">
        <w:t>Pareto charts</w:t>
      </w:r>
    </w:p>
    <w:p w:rsidR="00000000" w:rsidRPr="00404195" w:rsidP="00404195">
      <w:pPr>
        <w:pStyle w:val="ListBullet2"/>
      </w:pPr>
      <w:r w:rsidRPr="00404195">
        <w:t>5 Whys</w:t>
      </w:r>
    </w:p>
    <w:p w:rsidR="00000000" w:rsidRPr="00404195" w:rsidP="00404195">
      <w:pPr>
        <w:pStyle w:val="ListBullet2"/>
      </w:pPr>
      <w:r w:rsidRPr="00404195">
        <w:t>Cause and effect diagra</w:t>
      </w:r>
      <w:r w:rsidRPr="00404195">
        <w:t>ms</w:t>
      </w:r>
    </w:p>
    <w:p w:rsidR="00000000" w:rsidRPr="00404195" w:rsidP="00404195">
      <w:pPr>
        <w:pStyle w:val="ListBullet2"/>
      </w:pPr>
      <w:r w:rsidRPr="00404195">
        <w:t>Control charts or run charts</w:t>
      </w:r>
    </w:p>
    <w:p w:rsidR="00000000" w:rsidRPr="00404195" w:rsidP="00404195">
      <w:pPr>
        <w:pStyle w:val="ListBullet2"/>
      </w:pPr>
      <w:r w:rsidRPr="00404195">
        <w:t>Tree diagrams</w:t>
      </w:r>
    </w:p>
    <w:p w:rsidR="00000000" w:rsidRPr="00404195" w:rsidP="00404195">
      <w:pPr>
        <w:pStyle w:val="ListBullet2"/>
      </w:pPr>
      <w:r w:rsidRPr="00404195">
        <w:t>4W analysis.</w:t>
      </w:r>
    </w:p>
    <w:p w:rsidR="00000000" w:rsidRPr="00404195" w:rsidP="00404195">
      <w:pPr>
        <w:pStyle w:val="AllowPageBreak"/>
      </w:pPr>
    </w:p>
    <w:p w:rsidR="00000000" w:rsidRPr="00404195" w:rsidP="00404195">
      <w:pPr>
        <w:pStyle w:val="Heading1"/>
      </w:pPr>
      <w:bookmarkStart w:id="4" w:name="O_1261265"/>
      <w:bookmarkEnd w:id="4"/>
      <w:r w:rsidRPr="00404195">
        <w:t>Assessment Conditions</w:t>
      </w:r>
    </w:p>
    <w:p w:rsidR="00000000" w:rsidRPr="00404195" w:rsidP="00F77622">
      <w:pPr>
        <w:pStyle w:val="BodyText"/>
      </w:pPr>
      <w:r w:rsidRPr="00404195">
        <w:t xml:space="preserve">Skills must have been demonstrated in the workplace or in a simulated environment that reflects workplace conditions and contingencies. The following </w:t>
      </w:r>
      <w:r w:rsidRPr="00404195">
        <w:t>conditions must be met for this unit:</w:t>
      </w:r>
    </w:p>
    <w:p w:rsidR="00000000" w:rsidRPr="00404195" w:rsidP="00404195">
      <w:pPr>
        <w:pStyle w:val="ListBullet"/>
      </w:pPr>
      <w:r w:rsidRPr="00404195">
        <w:t>use of suitable facilities, equipment and resources, including:</w:t>
      </w:r>
    </w:p>
    <w:p w:rsidR="00000000" w:rsidRPr="00404195" w:rsidP="00404195">
      <w:pPr>
        <w:pStyle w:val="ListBullet2"/>
      </w:pPr>
      <w:r w:rsidRPr="00404195">
        <w:t>data and information on problems to be analysed</w:t>
      </w:r>
    </w:p>
    <w:p w:rsidR="00000000" w:rsidRPr="00404195" w:rsidP="00404195">
      <w:pPr>
        <w:pStyle w:val="ListBullet"/>
      </w:pPr>
      <w:r w:rsidRPr="00404195">
        <w:t>modelling of industry operating conditions.</w:t>
      </w:r>
    </w:p>
    <w:p w:rsidR="00000000" w:rsidRPr="00404195" w:rsidP="00F77622">
      <w:pPr>
        <w:pStyle w:val="BodyText"/>
      </w:pPr>
      <w:r w:rsidRPr="00404195">
        <w:t>Assessors must satisfy the NVR/AQTF mandatory competency re</w:t>
      </w:r>
      <w:r w:rsidRPr="00404195">
        <w:t>quirements for assessors.</w:t>
      </w:r>
    </w:p>
    <w:p w:rsidR="00000000" w:rsidRPr="00404195" w:rsidP="00404195">
      <w:pPr>
        <w:pStyle w:val="Heading1"/>
      </w:pPr>
      <w:bookmarkStart w:id="5" w:name="O_1261268"/>
      <w:bookmarkEnd w:id="5"/>
      <w:r w:rsidRPr="00404195">
        <w:t>Links</w:t>
      </w:r>
    </w:p>
    <w:p w:rsidR="00000000" w:rsidRPr="00404195" w:rsidP="00F77622">
      <w:pPr>
        <w:pStyle w:val="BodyText"/>
      </w:pPr>
      <w:r w:rsidRPr="0040419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7C4D72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404195" w:rsidP="00404195"/>
    <w:sectPr w:rsidSect="0040419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419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4195" w:rsidRPr="00F77622" w:rsidP="00F7762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419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7622" w:rsidP="0040419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77622" w:rsidP="0040419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F77622" w:rsidP="0040419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419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762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04195" w:rsidRPr="00F77622" w:rsidP="00F7762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419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7622" w:rsidRPr="002D2AF8" w:rsidP="0040419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MSS402084 Undertake root cause analysis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F77622" w:rsidP="0040419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DA66E0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0D4EE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D021C9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419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0419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0419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0419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0419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0419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0419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0419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0419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0419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0419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04195"/>
  </w:style>
  <w:style w:type="character" w:customStyle="1" w:styleId="Heading1Char">
    <w:name w:val="Heading 1 Char"/>
    <w:basedOn w:val="DefaultParagraphFont"/>
    <w:link w:val="Heading1"/>
    <w:rsid w:val="0040419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0419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0419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0419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0419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0419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0419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0419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0419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0419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041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041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041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041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0419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0419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0419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0419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0419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0419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0419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0419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0419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0419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0419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0419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0419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04195"/>
    <w:rPr>
      <w:b/>
      <w:spacing w:val="0"/>
    </w:rPr>
  </w:style>
  <w:style w:type="paragraph" w:customStyle="1" w:styleId="SuperTitle">
    <w:name w:val="SuperTitle"/>
    <w:basedOn w:val="Title"/>
    <w:rsid w:val="0040419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0419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0419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0419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0419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0419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0419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0419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0419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0419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0419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0419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04195"/>
    <w:rPr>
      <w:i/>
    </w:rPr>
  </w:style>
  <w:style w:type="paragraph" w:styleId="Caption">
    <w:name w:val="caption"/>
    <w:basedOn w:val="BodyText"/>
    <w:next w:val="Normal"/>
    <w:qFormat/>
    <w:rsid w:val="0040419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0419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0419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04195"/>
  </w:style>
  <w:style w:type="paragraph" w:styleId="TableofFigures">
    <w:name w:val="table of figures"/>
    <w:basedOn w:val="Normal"/>
    <w:next w:val="Normal"/>
    <w:semiHidden/>
    <w:rsid w:val="0040419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0419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04195"/>
    <w:rPr>
      <w:rFonts w:ascii="Wingdings" w:hAnsi="Wingdings"/>
    </w:rPr>
  </w:style>
  <w:style w:type="paragraph" w:customStyle="1" w:styleId="TableHeading">
    <w:name w:val="Table Heading"/>
    <w:basedOn w:val="HeadingBase"/>
    <w:rsid w:val="0040419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04195"/>
    <w:rPr>
      <w:color w:val="0033CC"/>
      <w:u w:val="none"/>
    </w:rPr>
  </w:style>
  <w:style w:type="paragraph" w:customStyle="1" w:styleId="BodyTextRight">
    <w:name w:val="Body Text Right"/>
    <w:basedOn w:val="BodyText"/>
    <w:rsid w:val="0040419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0419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0419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0419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0419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0419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04195"/>
    <w:rPr>
      <w:sz w:val="32"/>
    </w:rPr>
  </w:style>
  <w:style w:type="paragraph" w:customStyle="1" w:styleId="HeadingProcedure">
    <w:name w:val="Heading Procedure"/>
    <w:basedOn w:val="HeadingBase"/>
    <w:next w:val="Normal"/>
    <w:rsid w:val="0040419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04195"/>
    <w:pPr>
      <w:spacing w:before="60" w:after="60"/>
    </w:pPr>
  </w:style>
  <w:style w:type="paragraph" w:styleId="ListContinue">
    <w:name w:val="List Continue"/>
    <w:basedOn w:val="List"/>
    <w:rsid w:val="00404195"/>
    <w:pPr>
      <w:ind w:firstLine="0"/>
    </w:pPr>
  </w:style>
  <w:style w:type="paragraph" w:customStyle="1" w:styleId="ListNote">
    <w:name w:val="List Note"/>
    <w:basedOn w:val="List"/>
    <w:rsid w:val="0040419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0419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0419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04195"/>
    <w:rPr>
      <w:rFonts w:ascii="Courier New" w:hAnsi="Courier New"/>
    </w:rPr>
  </w:style>
  <w:style w:type="paragraph" w:customStyle="1" w:styleId="NoteBullet">
    <w:name w:val="Note Bullet"/>
    <w:basedOn w:val="Note"/>
    <w:rsid w:val="0040419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0419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0419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0419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0419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0419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0419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04195"/>
    <w:rPr>
      <w:b/>
      <w:smallCaps/>
    </w:rPr>
  </w:style>
  <w:style w:type="paragraph" w:customStyle="1" w:styleId="TableListNumber">
    <w:name w:val="Table List Number"/>
    <w:basedOn w:val="ListNumber"/>
    <w:rsid w:val="0040419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0419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04195"/>
    <w:pPr>
      <w:numPr>
        <w:numId w:val="9"/>
      </w:numPr>
    </w:pPr>
  </w:style>
  <w:style w:type="paragraph" w:customStyle="1" w:styleId="ListAlpha2">
    <w:name w:val="List Alpha 2"/>
    <w:basedOn w:val="List2"/>
    <w:rsid w:val="00404195"/>
    <w:pPr>
      <w:numPr>
        <w:numId w:val="8"/>
      </w:numPr>
    </w:pPr>
  </w:style>
  <w:style w:type="paragraph" w:styleId="List2">
    <w:name w:val="List 2"/>
    <w:basedOn w:val="BodyText"/>
    <w:rsid w:val="0040419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0419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0419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0419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0419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0419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04195"/>
    <w:pPr>
      <w:numPr>
        <w:numId w:val="4"/>
      </w:numPr>
    </w:pPr>
  </w:style>
  <w:style w:type="paragraph" w:styleId="ListContinue2">
    <w:name w:val="List Continue 2"/>
    <w:basedOn w:val="List2"/>
    <w:rsid w:val="00404195"/>
    <w:pPr>
      <w:ind w:firstLine="0"/>
    </w:pPr>
  </w:style>
  <w:style w:type="paragraph" w:styleId="ListContinue3">
    <w:name w:val="List Continue 3"/>
    <w:basedOn w:val="List3"/>
    <w:rsid w:val="00404195"/>
    <w:pPr>
      <w:ind w:left="1021" w:firstLine="0"/>
    </w:pPr>
  </w:style>
  <w:style w:type="paragraph" w:styleId="ListContinue4">
    <w:name w:val="List Continue 4"/>
    <w:basedOn w:val="List4"/>
    <w:rsid w:val="00404195"/>
    <w:pPr>
      <w:ind w:firstLine="0"/>
    </w:pPr>
  </w:style>
  <w:style w:type="paragraph" w:styleId="ListContinue5">
    <w:name w:val="List Continue 5"/>
    <w:basedOn w:val="List5"/>
    <w:rsid w:val="00404195"/>
    <w:pPr>
      <w:ind w:firstLine="0"/>
    </w:pPr>
  </w:style>
  <w:style w:type="paragraph" w:styleId="ListNumber3">
    <w:name w:val="List Number 3"/>
    <w:basedOn w:val="List3"/>
    <w:rsid w:val="00404195"/>
    <w:pPr>
      <w:numPr>
        <w:numId w:val="5"/>
      </w:numPr>
    </w:pPr>
  </w:style>
  <w:style w:type="paragraph" w:styleId="ListNumber4">
    <w:name w:val="List Number 4"/>
    <w:basedOn w:val="List4"/>
    <w:rsid w:val="00404195"/>
    <w:pPr>
      <w:numPr>
        <w:numId w:val="6"/>
      </w:numPr>
    </w:pPr>
  </w:style>
  <w:style w:type="paragraph" w:styleId="ListNumber5">
    <w:name w:val="List Number 5"/>
    <w:basedOn w:val="List5"/>
    <w:rsid w:val="00404195"/>
    <w:pPr>
      <w:numPr>
        <w:numId w:val="7"/>
      </w:numPr>
    </w:pPr>
  </w:style>
  <w:style w:type="paragraph" w:styleId="BlockText">
    <w:name w:val="Block Text"/>
    <w:basedOn w:val="Normal"/>
    <w:rsid w:val="0040419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0419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04195"/>
    <w:rPr>
      <w:sz w:val="16"/>
      <w:vertAlign w:val="superscript"/>
    </w:rPr>
  </w:style>
  <w:style w:type="character" w:customStyle="1" w:styleId="Symbols">
    <w:name w:val="Symbols"/>
    <w:basedOn w:val="DefaultParagraphFont"/>
    <w:rsid w:val="00404195"/>
    <w:rPr>
      <w:rFonts w:ascii="Symbol" w:hAnsi="Symbol"/>
    </w:rPr>
  </w:style>
  <w:style w:type="character" w:customStyle="1" w:styleId="MenuOptions">
    <w:name w:val="Menu Options"/>
    <w:basedOn w:val="DefaultParagraphFont"/>
    <w:rsid w:val="0040419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04195"/>
    <w:rPr>
      <w:b/>
    </w:rPr>
  </w:style>
  <w:style w:type="character" w:customStyle="1" w:styleId="Underlined">
    <w:name w:val="Underlined"/>
    <w:basedOn w:val="DefaultParagraphFont"/>
    <w:rsid w:val="00404195"/>
    <w:rPr>
      <w:u w:val="single"/>
    </w:rPr>
  </w:style>
  <w:style w:type="paragraph" w:customStyle="1" w:styleId="TableBodyTextRight">
    <w:name w:val="Table Body Text Right"/>
    <w:basedOn w:val="TableBodyText"/>
    <w:rsid w:val="0040419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04195"/>
    <w:rPr>
      <w:sz w:val="18"/>
    </w:rPr>
  </w:style>
  <w:style w:type="paragraph" w:customStyle="1" w:styleId="BodySmallRight">
    <w:name w:val="Body Small Right"/>
    <w:basedOn w:val="BodyTextRight"/>
    <w:rsid w:val="00404195"/>
    <w:rPr>
      <w:sz w:val="18"/>
      <w:szCs w:val="18"/>
    </w:rPr>
  </w:style>
  <w:style w:type="paragraph" w:customStyle="1" w:styleId="MarginEdition">
    <w:name w:val="Margin Edition"/>
    <w:basedOn w:val="MarginNote"/>
    <w:rsid w:val="0040419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04195"/>
    <w:rPr>
      <w:sz w:val="2"/>
      <w:szCs w:val="2"/>
    </w:rPr>
  </w:style>
  <w:style w:type="character" w:customStyle="1" w:styleId="Small">
    <w:name w:val="Small"/>
    <w:basedOn w:val="DefaultParagraphFont"/>
    <w:rsid w:val="00404195"/>
    <w:rPr>
      <w:sz w:val="16"/>
    </w:rPr>
  </w:style>
  <w:style w:type="paragraph" w:customStyle="1" w:styleId="WideTable">
    <w:name w:val="Wide Table"/>
    <w:basedOn w:val="Normal"/>
    <w:rsid w:val="0040419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04195"/>
  </w:style>
  <w:style w:type="paragraph" w:styleId="Quote">
    <w:name w:val="Quote"/>
    <w:basedOn w:val="Heading1"/>
    <w:link w:val="QuoteChar"/>
    <w:qFormat/>
    <w:rsid w:val="0040419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0419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04195"/>
    <w:pPr>
      <w:pageBreakBefore/>
    </w:pPr>
  </w:style>
  <w:style w:type="paragraph" w:customStyle="1" w:styleId="Border">
    <w:name w:val="Border"/>
    <w:basedOn w:val="Normal"/>
    <w:qFormat/>
    <w:rsid w:val="0040419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0419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419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419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0419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0419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0419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0419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0419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04195"/>
    <w:rPr>
      <w:u w:val="single"/>
    </w:rPr>
  </w:style>
  <w:style w:type="character" w:customStyle="1" w:styleId="BoldandItalics">
    <w:name w:val="Bold and Italics"/>
    <w:qFormat/>
    <w:rsid w:val="00404195"/>
    <w:rPr>
      <w:b/>
      <w:i/>
      <w:u w:val="none"/>
    </w:rPr>
  </w:style>
  <w:style w:type="paragraph" w:styleId="BalloonText">
    <w:name w:val="Balloon Text"/>
    <w:basedOn w:val="Normal"/>
    <w:link w:val="BalloonTextChar"/>
    <w:rsid w:val="0040419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0419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0419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0419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0419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0419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04195"/>
    <w:pPr>
      <w:spacing w:before="0" w:after="0"/>
    </w:pPr>
  </w:style>
  <w:style w:type="paragraph" w:customStyle="1" w:styleId="BodyTextBold">
    <w:name w:val="Body Text Bold"/>
    <w:basedOn w:val="BodyText"/>
    <w:qFormat/>
    <w:rsid w:val="00404195"/>
    <w:rPr>
      <w:b/>
    </w:rPr>
  </w:style>
  <w:style w:type="character" w:styleId="Hyperlink">
    <w:name w:val="Hyperlink"/>
    <w:basedOn w:val="DefaultParagraphFont"/>
    <w:uiPriority w:val="99"/>
    <w:unhideWhenUsed/>
    <w:rsid w:val="00F7762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277</Words>
  <Characters>1777</Characters>
  <Application>Microsoft Office Word</Application>
  <DocSecurity>0</DocSecurity>
  <Lines>50</Lines>
  <Paragraphs>41</Paragraphs>
  <ScaleCrop>false</ScaleCrop>
  <Company>Author-it Software Corporation Ltd.</Company>
  <LinksUpToDate>false</LinksUpToDate>
  <CharactersWithSpaces>2013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MSS402084 Undertake root cause analysis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2024-11-29T00:49:00Z</dcterms:created>
  <dcterms:modified xsi:type="dcterms:W3CDTF">2024-11-29T00:49:00Z</dcterms:modified>
</cp:coreProperties>
</file>