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BF4" w:rsidP="003A3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MSS027026 Implement environmental legislation, codes and standards</w:t>
      </w:r>
      <w:r>
        <w:fldChar w:fldCharType="end"/>
      </w:r>
    </w:p>
    <w:p w:rsidR="003A3BF4" w:rsidP="003A3BF4">
      <w:pPr>
        <w:pStyle w:val="Version"/>
        <w:sectPr w:rsidSect="00654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C7C" w:rsidP="00654C7C">
      <w:pPr>
        <w:pStyle w:val="SuperHeading"/>
      </w:pPr>
      <w:r w:rsidRPr="00654C7C">
        <w:t>Assessment Requirements for MSS027026 Implement environmental legislation, codes and standards</w:t>
      </w:r>
    </w:p>
    <w:p w:rsidR="00000000" w:rsidRPr="00654C7C" w:rsidP="00654C7C">
      <w:pPr>
        <w:pStyle w:val="Heading1"/>
      </w:pPr>
      <w:bookmarkStart w:id="1" w:name="O_1261218"/>
      <w:bookmarkEnd w:id="1"/>
      <w:r w:rsidRPr="00654C7C">
        <w:t>Modification History</w:t>
      </w:r>
    </w:p>
    <w:p w:rsidR="003A3BF4" w:rsidP="003A3BF4">
      <w:pPr>
        <w:pStyle w:val="BodyText"/>
      </w:pPr>
      <w:r w:rsidRPr="00654C7C">
        <w:t xml:space="preserve">Release 1. Unit code changed. Unit title changed. </w:t>
      </w:r>
      <w:r w:rsidRPr="00654C7C">
        <w:t>Application changed. Elements changed. Performance Criteria changed. Foundation Skills populated. Assessment Requirements changed. Supersedes and is not equivalent to MSS027014 Apply environmental legislation, codes and standards.</w:t>
      </w:r>
    </w:p>
    <w:p w:rsidR="00000000" w:rsidRPr="00654C7C" w:rsidP="00654C7C">
      <w:pPr>
        <w:pStyle w:val="Heading1"/>
      </w:pPr>
      <w:bookmarkStart w:id="2" w:name="O_1261220"/>
      <w:bookmarkEnd w:id="2"/>
      <w:r w:rsidRPr="00654C7C">
        <w:t>Perfo</w:t>
      </w:r>
      <w:r w:rsidRPr="00654C7C">
        <w:t>rmance Evidence</w:t>
      </w:r>
    </w:p>
    <w:p w:rsidR="00000000" w:rsidRPr="00654C7C" w:rsidP="003A3BF4">
      <w:pPr>
        <w:pStyle w:val="BodyText"/>
      </w:pPr>
      <w:r w:rsidRPr="00654C7C">
        <w:t>There must be evidence the candidate has completed the tasks outlined in the elements and performance criteria of this unit, and demonstrated the ability to:</w:t>
      </w:r>
    </w:p>
    <w:p w:rsidR="00000000" w:rsidRPr="00654C7C" w:rsidP="00654C7C">
      <w:pPr>
        <w:pStyle w:val="ListBullet"/>
      </w:pPr>
      <w:r w:rsidRPr="00654C7C">
        <w:t>interpret legislation, codes or standards to develop or revise and implement at l</w:t>
      </w:r>
      <w:r w:rsidRPr="00654C7C">
        <w:t xml:space="preserve">east 4 environmental management procedures </w:t>
      </w:r>
    </w:p>
    <w:p w:rsidR="003A3BF4" w:rsidP="00654C7C">
      <w:pPr>
        <w:pStyle w:val="ListBullet"/>
      </w:pPr>
      <w:r w:rsidRPr="00654C7C">
        <w:t xml:space="preserve">promote compliance with the 4 procedures with at least 3 people. </w:t>
      </w:r>
    </w:p>
    <w:p w:rsidR="003A3BF4" w:rsidP="00654C7C">
      <w:pPr>
        <w:pStyle w:val="ListBullet"/>
      </w:pPr>
    </w:p>
    <w:p w:rsidR="00000000" w:rsidRPr="00654C7C" w:rsidP="00654C7C">
      <w:pPr>
        <w:pStyle w:val="Heading1"/>
      </w:pPr>
      <w:bookmarkStart w:id="3" w:name="O_1261222"/>
      <w:bookmarkEnd w:id="3"/>
      <w:r w:rsidRPr="00654C7C">
        <w:t>Knowledge Evidence</w:t>
      </w:r>
    </w:p>
    <w:p w:rsidR="00000000" w:rsidRPr="00654C7C" w:rsidP="003A3BF4">
      <w:pPr>
        <w:pStyle w:val="BodyText"/>
      </w:pPr>
      <w:r w:rsidRPr="00654C7C">
        <w:t>There must be evidence the candidate has knowledge of:</w:t>
      </w:r>
    </w:p>
    <w:p w:rsidR="00000000" w:rsidRPr="00654C7C" w:rsidP="00654C7C">
      <w:pPr>
        <w:pStyle w:val="ListBullet"/>
      </w:pPr>
      <w:r w:rsidRPr="00654C7C">
        <w:t>legal terminology, including statute, acts, regulat</w:t>
      </w:r>
      <w:r w:rsidRPr="00654C7C">
        <w:t xml:space="preserve">ions and ordinances </w:t>
      </w:r>
    </w:p>
    <w:p w:rsidR="00000000" w:rsidRPr="00654C7C" w:rsidP="00654C7C">
      <w:pPr>
        <w:pStyle w:val="ListBullet"/>
      </w:pPr>
      <w:r w:rsidRPr="00654C7C">
        <w:t>reliable sources of information on environmental legislation, codes and standards and changes</w:t>
      </w:r>
    </w:p>
    <w:p w:rsidR="00000000" w:rsidRPr="00654C7C" w:rsidP="00654C7C">
      <w:pPr>
        <w:pStyle w:val="ListBullet"/>
      </w:pPr>
      <w:r w:rsidRPr="00654C7C">
        <w:t>responsible bodies at federal and state and territory levels</w:t>
      </w:r>
    </w:p>
    <w:p w:rsidR="00000000" w:rsidRPr="00654C7C" w:rsidP="00654C7C">
      <w:pPr>
        <w:pStyle w:val="ListBullet"/>
      </w:pPr>
      <w:r w:rsidRPr="00654C7C">
        <w:t>major features of federal and state and territory environmental legislation, reg</w:t>
      </w:r>
      <w:r w:rsidRPr="00654C7C">
        <w:t>ulations and local government by-laws, policies and plans that apply to the site, project or program</w:t>
      </w:r>
    </w:p>
    <w:p w:rsidR="00000000" w:rsidRPr="00654C7C" w:rsidP="00654C7C">
      <w:pPr>
        <w:pStyle w:val="ListBullet"/>
      </w:pPr>
      <w:r w:rsidRPr="00654C7C">
        <w:t>organisation’s environmental management plans, policies, procedures and work instructions that apply to the site, project or program</w:t>
      </w:r>
    </w:p>
    <w:p w:rsidR="00000000" w:rsidRPr="00654C7C" w:rsidP="00654C7C">
      <w:pPr>
        <w:pStyle w:val="ListBullet"/>
      </w:pPr>
      <w:r w:rsidRPr="00654C7C">
        <w:t>workplace procedures f</w:t>
      </w:r>
      <w:r w:rsidRPr="00654C7C">
        <w:t>or the development, revision, improvement and approval of environmental management policies, plans, procedures and work instructions</w:t>
      </w:r>
    </w:p>
    <w:p w:rsidR="00000000" w:rsidRPr="00654C7C" w:rsidP="00654C7C">
      <w:pPr>
        <w:pStyle w:val="ListBullet"/>
      </w:pPr>
      <w:r w:rsidRPr="00654C7C">
        <w:t>workplace environmental reporting requirements for the work area, site, project or program and reporting procedures</w:t>
      </w:r>
    </w:p>
    <w:p w:rsidR="00000000" w:rsidRPr="00654C7C" w:rsidP="00654C7C">
      <w:pPr>
        <w:pStyle w:val="ListBullet"/>
      </w:pPr>
      <w:r w:rsidRPr="00654C7C">
        <w:t>types o</w:t>
      </w:r>
      <w:r w:rsidRPr="00654C7C">
        <w:t>f site personnel</w:t>
      </w:r>
    </w:p>
    <w:p w:rsidR="00000000" w:rsidRPr="00654C7C" w:rsidP="00654C7C">
      <w:pPr>
        <w:pStyle w:val="ListBullet"/>
      </w:pPr>
      <w:r w:rsidRPr="00654C7C">
        <w:t>interpersonal communication, negotiation and conflict resolution techniques</w:t>
      </w:r>
    </w:p>
    <w:p w:rsidR="00000000" w:rsidRPr="00654C7C" w:rsidP="00654C7C">
      <w:pPr>
        <w:pStyle w:val="ListBullet"/>
      </w:pPr>
      <w:r w:rsidRPr="00654C7C">
        <w:t xml:space="preserve">techniques to promote engagement and trust with stakeholders </w:t>
      </w:r>
    </w:p>
    <w:p w:rsidR="003A3BF4" w:rsidP="00654C7C">
      <w:pPr>
        <w:pStyle w:val="ListBullet"/>
      </w:pPr>
      <w:r w:rsidRPr="00654C7C">
        <w:t>use of format, style and language to communicate information to suit different target audiences.</w:t>
      </w:r>
    </w:p>
    <w:p w:rsidR="003A3BF4" w:rsidP="00654C7C">
      <w:pPr>
        <w:pStyle w:val="ListBullet"/>
      </w:pPr>
    </w:p>
    <w:p w:rsidR="00000000" w:rsidRPr="00654C7C" w:rsidP="00654C7C">
      <w:pPr>
        <w:pStyle w:val="Heading1"/>
      </w:pPr>
      <w:bookmarkStart w:id="4" w:name="O_1261224"/>
      <w:bookmarkEnd w:id="4"/>
      <w:r w:rsidRPr="00654C7C">
        <w:t>Assessment Conditions</w:t>
      </w:r>
    </w:p>
    <w:p w:rsidR="00000000" w:rsidRPr="00654C7C" w:rsidP="003A3BF4">
      <w:pPr>
        <w:pStyle w:val="BodyText"/>
      </w:pPr>
      <w:r w:rsidRPr="00654C7C">
        <w:t>Skills must have been demonstrated in the workplace or in a simulated environment that reflects workplace conditions and contingencies. The following conditions must be met for this unit:</w:t>
      </w:r>
    </w:p>
    <w:p w:rsidR="00000000" w:rsidRPr="00654C7C" w:rsidP="00654C7C">
      <w:pPr>
        <w:pStyle w:val="ListBullet"/>
      </w:pPr>
      <w:r w:rsidRPr="00654C7C">
        <w:t>use of suitable facilities,</w:t>
      </w:r>
      <w:r w:rsidRPr="00654C7C">
        <w:t xml:space="preserve"> equipment and resources, including:</w:t>
      </w:r>
    </w:p>
    <w:p w:rsidR="00000000" w:rsidRPr="00654C7C" w:rsidP="00654C7C">
      <w:pPr>
        <w:pStyle w:val="ListBullet2"/>
      </w:pPr>
      <w:r w:rsidRPr="00654C7C">
        <w:t xml:space="preserve">maps and site photos </w:t>
      </w:r>
    </w:p>
    <w:p w:rsidR="00000000" w:rsidRPr="00654C7C" w:rsidP="00654C7C">
      <w:pPr>
        <w:pStyle w:val="ListBullet2"/>
      </w:pPr>
      <w:r w:rsidRPr="00654C7C">
        <w:t xml:space="preserve">site/project history </w:t>
      </w:r>
    </w:p>
    <w:p w:rsidR="00000000" w:rsidRPr="00654C7C" w:rsidP="00654C7C">
      <w:pPr>
        <w:pStyle w:val="ListBullet2"/>
      </w:pPr>
      <w:r w:rsidRPr="00654C7C">
        <w:t>digital camera and monitoring and sampling equipment</w:t>
      </w:r>
    </w:p>
    <w:p w:rsidR="00000000" w:rsidRPr="00654C7C" w:rsidP="00654C7C">
      <w:pPr>
        <w:pStyle w:val="ListBullet2"/>
      </w:pPr>
      <w:r w:rsidRPr="00654C7C">
        <w:t>environmental management plan and procedures</w:t>
      </w:r>
    </w:p>
    <w:p w:rsidR="00000000" w:rsidRPr="00654C7C" w:rsidP="00654C7C">
      <w:pPr>
        <w:pStyle w:val="ListBullet"/>
      </w:pPr>
      <w:r w:rsidRPr="00654C7C">
        <w:t>modelling of industry operating conditions, including:</w:t>
      </w:r>
    </w:p>
    <w:p w:rsidR="00000000" w:rsidRPr="00654C7C" w:rsidP="00654C7C">
      <w:pPr>
        <w:pStyle w:val="ListBullet2"/>
      </w:pPr>
      <w:r w:rsidRPr="00654C7C">
        <w:t xml:space="preserve">access to computer </w:t>
      </w:r>
      <w:r w:rsidRPr="00654C7C">
        <w:t>and information systems.</w:t>
      </w:r>
    </w:p>
    <w:p w:rsidR="003A3BF4" w:rsidP="003A3BF4">
      <w:pPr>
        <w:pStyle w:val="BodyText"/>
      </w:pPr>
      <w:r w:rsidRPr="00654C7C">
        <w:t>Assessors must satisfy the NVR/AQTF mandatory competency requirements for assessors.</w:t>
      </w:r>
    </w:p>
    <w:p w:rsidR="00000000" w:rsidRPr="00654C7C" w:rsidP="00654C7C">
      <w:pPr>
        <w:pStyle w:val="Heading1"/>
      </w:pPr>
      <w:bookmarkStart w:id="5" w:name="O_1261229"/>
      <w:bookmarkEnd w:id="5"/>
      <w:r w:rsidRPr="00654C7C">
        <w:t>Links</w:t>
      </w:r>
    </w:p>
    <w:p w:rsidR="00000000" w:rsidRPr="00654C7C" w:rsidP="003A3BF4">
      <w:pPr>
        <w:pStyle w:val="BodyText"/>
      </w:pPr>
      <w:r w:rsidRPr="00654C7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25F0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54C7C" w:rsidP="00654C7C"/>
    <w:sectPr w:rsidSect="00654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7C" w:rsidRPr="003A3BF4" w:rsidP="003A3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C7C" w:rsidRPr="003A3BF4" w:rsidP="003A3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F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948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38C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8A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C7C"/>
  </w:style>
  <w:style w:type="character" w:customStyle="1" w:styleId="Heading1Char">
    <w:name w:val="Heading 1 Char"/>
    <w:basedOn w:val="DefaultParagraphFont"/>
    <w:link w:val="Heading1"/>
    <w:rsid w:val="00654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C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C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C7C"/>
    <w:rPr>
      <w:b/>
      <w:spacing w:val="0"/>
    </w:rPr>
  </w:style>
  <w:style w:type="paragraph" w:customStyle="1" w:styleId="SuperTitle">
    <w:name w:val="SuperTitle"/>
    <w:basedOn w:val="Title"/>
    <w:rsid w:val="00654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C7C"/>
    <w:rPr>
      <w:i/>
    </w:rPr>
  </w:style>
  <w:style w:type="paragraph" w:styleId="Caption">
    <w:name w:val="caption"/>
    <w:basedOn w:val="BodyText"/>
    <w:next w:val="Normal"/>
    <w:qFormat/>
    <w:rsid w:val="00654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C7C"/>
  </w:style>
  <w:style w:type="paragraph" w:styleId="TableofFigures">
    <w:name w:val="table of figures"/>
    <w:basedOn w:val="Normal"/>
    <w:next w:val="Normal"/>
    <w:semiHidden/>
    <w:rsid w:val="00654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C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4C7C"/>
    <w:rPr>
      <w:rFonts w:ascii="Wingdings" w:hAnsi="Wingdings"/>
    </w:rPr>
  </w:style>
  <w:style w:type="paragraph" w:customStyle="1" w:styleId="TableHeading">
    <w:name w:val="Table Heading"/>
    <w:basedOn w:val="HeadingBase"/>
    <w:rsid w:val="00654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C7C"/>
    <w:rPr>
      <w:color w:val="0033CC"/>
      <w:u w:val="none"/>
    </w:rPr>
  </w:style>
  <w:style w:type="paragraph" w:customStyle="1" w:styleId="BodyTextRight">
    <w:name w:val="Body Text Right"/>
    <w:basedOn w:val="BodyText"/>
    <w:rsid w:val="00654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C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C7C"/>
    <w:rPr>
      <w:sz w:val="32"/>
    </w:rPr>
  </w:style>
  <w:style w:type="paragraph" w:customStyle="1" w:styleId="HeadingProcedure">
    <w:name w:val="Heading Procedure"/>
    <w:basedOn w:val="HeadingBase"/>
    <w:next w:val="Normal"/>
    <w:rsid w:val="00654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C7C"/>
    <w:pPr>
      <w:spacing w:before="60" w:after="60"/>
    </w:pPr>
  </w:style>
  <w:style w:type="paragraph" w:styleId="ListContinue">
    <w:name w:val="List Continue"/>
    <w:basedOn w:val="List"/>
    <w:rsid w:val="00654C7C"/>
    <w:pPr>
      <w:ind w:firstLine="0"/>
    </w:pPr>
  </w:style>
  <w:style w:type="paragraph" w:customStyle="1" w:styleId="ListNote">
    <w:name w:val="List Note"/>
    <w:basedOn w:val="List"/>
    <w:rsid w:val="00654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C7C"/>
    <w:rPr>
      <w:rFonts w:ascii="Courier New" w:hAnsi="Courier New"/>
    </w:rPr>
  </w:style>
  <w:style w:type="paragraph" w:customStyle="1" w:styleId="NoteBullet">
    <w:name w:val="Note Bullet"/>
    <w:basedOn w:val="Note"/>
    <w:rsid w:val="00654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C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4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C7C"/>
    <w:rPr>
      <w:b/>
      <w:smallCaps/>
    </w:rPr>
  </w:style>
  <w:style w:type="paragraph" w:customStyle="1" w:styleId="TableListNumber">
    <w:name w:val="Table List Number"/>
    <w:basedOn w:val="ListNumber"/>
    <w:rsid w:val="00654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C7C"/>
    <w:pPr>
      <w:numPr>
        <w:numId w:val="9"/>
      </w:numPr>
    </w:pPr>
  </w:style>
  <w:style w:type="paragraph" w:customStyle="1" w:styleId="ListAlpha2">
    <w:name w:val="List Alpha 2"/>
    <w:basedOn w:val="List2"/>
    <w:rsid w:val="00654C7C"/>
    <w:pPr>
      <w:numPr>
        <w:numId w:val="8"/>
      </w:numPr>
    </w:pPr>
  </w:style>
  <w:style w:type="paragraph" w:styleId="List2">
    <w:name w:val="List 2"/>
    <w:basedOn w:val="BodyText"/>
    <w:rsid w:val="00654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C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C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4C7C"/>
    <w:pPr>
      <w:numPr>
        <w:numId w:val="4"/>
      </w:numPr>
    </w:pPr>
  </w:style>
  <w:style w:type="paragraph" w:styleId="ListContinue2">
    <w:name w:val="List Continue 2"/>
    <w:basedOn w:val="List2"/>
    <w:rsid w:val="00654C7C"/>
    <w:pPr>
      <w:ind w:firstLine="0"/>
    </w:pPr>
  </w:style>
  <w:style w:type="paragraph" w:styleId="ListContinue3">
    <w:name w:val="List Continue 3"/>
    <w:basedOn w:val="List3"/>
    <w:rsid w:val="00654C7C"/>
    <w:pPr>
      <w:ind w:left="1021" w:firstLine="0"/>
    </w:pPr>
  </w:style>
  <w:style w:type="paragraph" w:styleId="ListContinue4">
    <w:name w:val="List Continue 4"/>
    <w:basedOn w:val="List4"/>
    <w:rsid w:val="00654C7C"/>
    <w:pPr>
      <w:ind w:firstLine="0"/>
    </w:pPr>
  </w:style>
  <w:style w:type="paragraph" w:styleId="ListContinue5">
    <w:name w:val="List Continue 5"/>
    <w:basedOn w:val="List5"/>
    <w:rsid w:val="00654C7C"/>
    <w:pPr>
      <w:ind w:firstLine="0"/>
    </w:pPr>
  </w:style>
  <w:style w:type="paragraph" w:styleId="ListNumber3">
    <w:name w:val="List Number 3"/>
    <w:basedOn w:val="List3"/>
    <w:rsid w:val="00654C7C"/>
    <w:pPr>
      <w:numPr>
        <w:numId w:val="5"/>
      </w:numPr>
    </w:pPr>
  </w:style>
  <w:style w:type="paragraph" w:styleId="ListNumber4">
    <w:name w:val="List Number 4"/>
    <w:basedOn w:val="List4"/>
    <w:rsid w:val="00654C7C"/>
    <w:pPr>
      <w:numPr>
        <w:numId w:val="6"/>
      </w:numPr>
    </w:pPr>
  </w:style>
  <w:style w:type="paragraph" w:styleId="ListNumber5">
    <w:name w:val="List Number 5"/>
    <w:basedOn w:val="List5"/>
    <w:rsid w:val="00654C7C"/>
    <w:pPr>
      <w:numPr>
        <w:numId w:val="7"/>
      </w:numPr>
    </w:pPr>
  </w:style>
  <w:style w:type="paragraph" w:styleId="BlockText">
    <w:name w:val="Block Text"/>
    <w:basedOn w:val="Normal"/>
    <w:rsid w:val="00654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C7C"/>
    <w:rPr>
      <w:sz w:val="16"/>
      <w:vertAlign w:val="superscript"/>
    </w:rPr>
  </w:style>
  <w:style w:type="character" w:customStyle="1" w:styleId="Symbols">
    <w:name w:val="Symbols"/>
    <w:basedOn w:val="DefaultParagraphFont"/>
    <w:rsid w:val="00654C7C"/>
    <w:rPr>
      <w:rFonts w:ascii="Symbol" w:hAnsi="Symbol"/>
    </w:rPr>
  </w:style>
  <w:style w:type="character" w:customStyle="1" w:styleId="MenuOptions">
    <w:name w:val="Menu Options"/>
    <w:basedOn w:val="DefaultParagraphFont"/>
    <w:rsid w:val="00654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C7C"/>
    <w:rPr>
      <w:b/>
    </w:rPr>
  </w:style>
  <w:style w:type="character" w:customStyle="1" w:styleId="Underlined">
    <w:name w:val="Underlined"/>
    <w:basedOn w:val="DefaultParagraphFont"/>
    <w:rsid w:val="00654C7C"/>
    <w:rPr>
      <w:u w:val="single"/>
    </w:rPr>
  </w:style>
  <w:style w:type="paragraph" w:customStyle="1" w:styleId="TableBodyTextRight">
    <w:name w:val="Table Body Text Right"/>
    <w:basedOn w:val="TableBodyText"/>
    <w:rsid w:val="00654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C7C"/>
    <w:rPr>
      <w:sz w:val="18"/>
    </w:rPr>
  </w:style>
  <w:style w:type="paragraph" w:customStyle="1" w:styleId="BodySmallRight">
    <w:name w:val="Body Small Right"/>
    <w:basedOn w:val="BodyTextRight"/>
    <w:rsid w:val="00654C7C"/>
    <w:rPr>
      <w:sz w:val="18"/>
      <w:szCs w:val="18"/>
    </w:rPr>
  </w:style>
  <w:style w:type="paragraph" w:customStyle="1" w:styleId="MarginEdition">
    <w:name w:val="Margin Edition"/>
    <w:basedOn w:val="MarginNote"/>
    <w:rsid w:val="00654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C7C"/>
    <w:rPr>
      <w:sz w:val="2"/>
      <w:szCs w:val="2"/>
    </w:rPr>
  </w:style>
  <w:style w:type="character" w:customStyle="1" w:styleId="Small">
    <w:name w:val="Small"/>
    <w:basedOn w:val="DefaultParagraphFont"/>
    <w:rsid w:val="00654C7C"/>
    <w:rPr>
      <w:sz w:val="16"/>
    </w:rPr>
  </w:style>
  <w:style w:type="paragraph" w:customStyle="1" w:styleId="WideTable">
    <w:name w:val="Wide Table"/>
    <w:basedOn w:val="Normal"/>
    <w:rsid w:val="00654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C7C"/>
  </w:style>
  <w:style w:type="paragraph" w:styleId="Quote">
    <w:name w:val="Quote"/>
    <w:basedOn w:val="Heading1"/>
    <w:link w:val="QuoteChar"/>
    <w:qFormat/>
    <w:rsid w:val="00654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C7C"/>
    <w:pPr>
      <w:pageBreakBefore/>
    </w:pPr>
  </w:style>
  <w:style w:type="paragraph" w:customStyle="1" w:styleId="Border">
    <w:name w:val="Border"/>
    <w:basedOn w:val="Normal"/>
    <w:qFormat/>
    <w:rsid w:val="00654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C7C"/>
    <w:rPr>
      <w:u w:val="single"/>
    </w:rPr>
  </w:style>
  <w:style w:type="character" w:customStyle="1" w:styleId="BoldandItalics">
    <w:name w:val="Bold and Italics"/>
    <w:qFormat/>
    <w:rsid w:val="00654C7C"/>
    <w:rPr>
      <w:b/>
      <w:i/>
      <w:u w:val="none"/>
    </w:rPr>
  </w:style>
  <w:style w:type="paragraph" w:styleId="BalloonText">
    <w:name w:val="Balloon Text"/>
    <w:basedOn w:val="Normal"/>
    <w:link w:val="BalloonTextChar"/>
    <w:rsid w:val="00654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C7C"/>
    <w:pPr>
      <w:spacing w:before="0" w:after="0"/>
    </w:pPr>
  </w:style>
  <w:style w:type="paragraph" w:customStyle="1" w:styleId="BodyTextBold">
    <w:name w:val="Body Text Bold"/>
    <w:basedOn w:val="BodyText"/>
    <w:qFormat/>
    <w:rsid w:val="00654C7C"/>
    <w:rPr>
      <w:b/>
    </w:rPr>
  </w:style>
  <w:style w:type="character" w:styleId="Hyperlink">
    <w:name w:val="Hyperlink"/>
    <w:basedOn w:val="DefaultParagraphFont"/>
    <w:uiPriority w:val="99"/>
    <w:unhideWhenUsed/>
    <w:rsid w:val="003A3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2574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MSS027026 Implement environmental legislation, codes and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2022-12-16T03:32:00Z</dcterms:created>
  <dcterms:modified xsi:type="dcterms:W3CDTF">2022-12-16T03:32:00Z</dcterms:modified>
</cp:coreProperties>
</file>