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CB9" w:rsidP="008A0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MSS025031 Assess the environmental risk and impact of a project activity or process</w:t>
      </w:r>
      <w:r>
        <w:fldChar w:fldCharType="end"/>
      </w:r>
    </w:p>
    <w:p w:rsidR="008A0CB9" w:rsidP="008A0CB9">
      <w:pPr>
        <w:pStyle w:val="Version"/>
        <w:sectPr w:rsidSect="00587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666" w:rsidP="00587666">
      <w:pPr>
        <w:pStyle w:val="SuperHeading"/>
      </w:pPr>
      <w:r w:rsidRPr="00587666">
        <w:t>Assessment Requirements for MSS025031 Assess the environmental risk and impact of a project activity or process</w:t>
      </w:r>
    </w:p>
    <w:p w:rsidR="00000000" w:rsidRPr="00587666" w:rsidP="00587666">
      <w:pPr>
        <w:pStyle w:val="Heading1"/>
      </w:pPr>
      <w:bookmarkStart w:id="1" w:name="O_1260996"/>
      <w:bookmarkEnd w:id="1"/>
      <w:r w:rsidRPr="00587666">
        <w:t>Modification History</w:t>
      </w:r>
    </w:p>
    <w:p w:rsidR="00000000" w:rsidRPr="00587666" w:rsidP="008A0CB9">
      <w:pPr>
        <w:pStyle w:val="BodyText"/>
      </w:pPr>
      <w:r w:rsidRPr="00587666">
        <w:t>Release 1. Unit code changed. App</w:t>
      </w:r>
      <w:r w:rsidRPr="00587666">
        <w:t>lication changed. Elements changed. Performance Criteria changed. Foundation Skills populated. Assessment Requirements changed. Supersedes and is equivalent to MSS025018 Assess the environmental risk and impact of a project activity or process.</w:t>
      </w:r>
    </w:p>
    <w:p w:rsidR="00000000" w:rsidRPr="00587666" w:rsidP="00587666">
      <w:pPr>
        <w:pStyle w:val="Heading1"/>
      </w:pPr>
      <w:bookmarkStart w:id="2" w:name="O_1260997"/>
      <w:bookmarkEnd w:id="2"/>
      <w:r w:rsidRPr="00587666">
        <w:t>Performance Evidence</w:t>
      </w:r>
    </w:p>
    <w:p w:rsidR="00000000" w:rsidRPr="00587666" w:rsidP="008A0CB9">
      <w:pPr>
        <w:pStyle w:val="BodyText"/>
      </w:pPr>
      <w:r w:rsidRPr="00587666">
        <w:t>There must be evidence the candidate has completed the tasks outlined in the elements and performance criteria of this unit, and demonstrated the ability to:</w:t>
      </w:r>
    </w:p>
    <w:p w:rsidR="00000000" w:rsidRPr="00587666" w:rsidP="00587666">
      <w:pPr>
        <w:pStyle w:val="ListBullet"/>
      </w:pPr>
      <w:r w:rsidRPr="00587666">
        <w:t xml:space="preserve">determine and evaluate risks and impacts associated with at least 2 </w:t>
      </w:r>
      <w:r w:rsidRPr="00587666">
        <w:t xml:space="preserve">discrete processes or areas of project activity </w:t>
      </w:r>
    </w:p>
    <w:p w:rsidR="00000000" w:rsidRPr="00587666" w:rsidP="00587666">
      <w:pPr>
        <w:pStyle w:val="ListBullet"/>
      </w:pPr>
      <w:r w:rsidRPr="00587666">
        <w:t xml:space="preserve">identify and report the rationale for at least 4 environmental management activities related to the identified risks and/or impacts. </w:t>
      </w:r>
    </w:p>
    <w:p w:rsidR="00000000" w:rsidRPr="00587666" w:rsidP="00587666">
      <w:pPr>
        <w:pStyle w:val="AllowPageBreak"/>
      </w:pPr>
    </w:p>
    <w:p w:rsidR="00000000" w:rsidRPr="00587666" w:rsidP="00587666">
      <w:pPr>
        <w:pStyle w:val="Heading1"/>
      </w:pPr>
      <w:bookmarkStart w:id="3" w:name="O_1260998"/>
      <w:bookmarkEnd w:id="3"/>
      <w:r w:rsidRPr="00587666">
        <w:t>Knowledge Evidence</w:t>
      </w:r>
    </w:p>
    <w:p w:rsidR="00000000" w:rsidRPr="00587666" w:rsidP="008A0CB9">
      <w:pPr>
        <w:pStyle w:val="BodyText"/>
      </w:pPr>
      <w:r w:rsidRPr="00587666">
        <w:t>There must be evidence the candidat</w:t>
      </w:r>
      <w:r w:rsidRPr="00587666">
        <w:t>e has knowledge of:</w:t>
      </w:r>
    </w:p>
    <w:p w:rsidR="00000000" w:rsidRPr="00587666" w:rsidP="00587666">
      <w:pPr>
        <w:pStyle w:val="ListBullet"/>
      </w:pPr>
      <w:r w:rsidRPr="00587666">
        <w:t>environmental terms, concepts and principles relevant to project activities or processes</w:t>
      </w:r>
    </w:p>
    <w:p w:rsidR="00000000" w:rsidRPr="00587666" w:rsidP="00587666">
      <w:pPr>
        <w:pStyle w:val="ListBullet"/>
      </w:pPr>
      <w:r w:rsidRPr="00587666">
        <w:t xml:space="preserve">sources of relevant information, including: </w:t>
      </w:r>
    </w:p>
    <w:p w:rsidR="00000000" w:rsidRPr="00587666" w:rsidP="00587666">
      <w:pPr>
        <w:pStyle w:val="ListBullet2"/>
      </w:pPr>
      <w:r w:rsidRPr="00587666">
        <w:t>environmental impact assessments</w:t>
      </w:r>
    </w:p>
    <w:p w:rsidR="00000000" w:rsidRPr="00587666" w:rsidP="00587666">
      <w:pPr>
        <w:pStyle w:val="ListBullet2"/>
      </w:pPr>
      <w:r w:rsidRPr="00587666">
        <w:t xml:space="preserve">environmental impact statements </w:t>
      </w:r>
    </w:p>
    <w:p w:rsidR="00000000" w:rsidRPr="00587666" w:rsidP="00587666">
      <w:pPr>
        <w:pStyle w:val="ListBullet2"/>
      </w:pPr>
      <w:r w:rsidRPr="00587666">
        <w:t xml:space="preserve">public environmental reports </w:t>
      </w:r>
    </w:p>
    <w:p w:rsidR="00000000" w:rsidRPr="00587666" w:rsidP="00587666">
      <w:pPr>
        <w:pStyle w:val="ListBullet2"/>
      </w:pPr>
      <w:r w:rsidRPr="00587666">
        <w:t>organisation environmental management plans and related documentation</w:t>
      </w:r>
    </w:p>
    <w:p w:rsidR="00000000" w:rsidRPr="00587666" w:rsidP="00587666">
      <w:pPr>
        <w:pStyle w:val="ListBullet2"/>
      </w:pPr>
      <w:r w:rsidRPr="00587666">
        <w:t>environmental assessment process required for new major projects or developments</w:t>
      </w:r>
    </w:p>
    <w:p w:rsidR="00000000" w:rsidRPr="00587666" w:rsidP="00587666">
      <w:pPr>
        <w:pStyle w:val="ListBullet"/>
      </w:pPr>
      <w:r w:rsidRPr="00587666">
        <w:t>roles, functions and responsibilities of environmental officers, environmental scientists, engineers and</w:t>
      </w:r>
      <w:r w:rsidRPr="00587666">
        <w:t xml:space="preserve"> planners, and regulators</w:t>
      </w:r>
    </w:p>
    <w:p w:rsidR="00000000" w:rsidRPr="00587666" w:rsidP="00587666">
      <w:pPr>
        <w:pStyle w:val="ListBullet"/>
      </w:pPr>
      <w:r w:rsidRPr="00587666">
        <w:t>legislation, regulations, licences and permit requirements relevant to site and project or process</w:t>
      </w:r>
    </w:p>
    <w:p w:rsidR="00000000" w:rsidRPr="00587666" w:rsidP="00587666">
      <w:pPr>
        <w:pStyle w:val="ListBullet"/>
      </w:pPr>
      <w:r w:rsidRPr="00587666">
        <w:t>workplace environmental management framework of policy, procedures and management plans for site</w:t>
      </w:r>
    </w:p>
    <w:p w:rsidR="00000000" w:rsidRPr="00587666" w:rsidP="00587666">
      <w:pPr>
        <w:pStyle w:val="ListBullet"/>
      </w:pPr>
      <w:r w:rsidRPr="00587666">
        <w:t>typical kinds of impacts of projec</w:t>
      </w:r>
      <w:r w:rsidRPr="00587666">
        <w:t>t activities or processes on the physical and ecological environment, infrastructure, land use, social issues and community values</w:t>
      </w:r>
    </w:p>
    <w:p w:rsidR="00000000" w:rsidRPr="00587666" w:rsidP="00587666">
      <w:pPr>
        <w:pStyle w:val="ListBullet"/>
      </w:pPr>
      <w:r w:rsidRPr="00587666">
        <w:t>workplace procedures for identifying and assessing and controlling hazards, risks and impacts associated with project activit</w:t>
      </w:r>
      <w:r w:rsidRPr="00587666">
        <w:t>ies or processes on site</w:t>
      </w:r>
    </w:p>
    <w:p w:rsidR="00000000" w:rsidRPr="00587666" w:rsidP="00587666">
      <w:pPr>
        <w:pStyle w:val="ListBullet"/>
      </w:pPr>
      <w:r w:rsidRPr="00587666">
        <w:t>workplace project planning, management and reporting requirements</w:t>
      </w:r>
    </w:p>
    <w:p w:rsidR="00000000" w:rsidRPr="00587666" w:rsidP="00587666">
      <w:pPr>
        <w:pStyle w:val="ListBullet"/>
      </w:pPr>
      <w:r w:rsidRPr="00587666">
        <w:t>hazards, health and safety requirements and workplace safe work procedures for work role.</w:t>
      </w:r>
    </w:p>
    <w:p w:rsidR="00000000" w:rsidRPr="00587666" w:rsidP="00587666">
      <w:pPr>
        <w:pStyle w:val="AllowPageBreak"/>
      </w:pPr>
    </w:p>
    <w:p w:rsidR="00000000" w:rsidRPr="00587666" w:rsidP="00587666">
      <w:pPr>
        <w:pStyle w:val="Heading1"/>
      </w:pPr>
      <w:bookmarkStart w:id="4" w:name="O_1260999"/>
      <w:bookmarkEnd w:id="4"/>
      <w:r w:rsidRPr="00587666">
        <w:t>Assessment Conditions</w:t>
      </w:r>
    </w:p>
    <w:p w:rsidR="00000000" w:rsidRPr="00587666" w:rsidP="008A0CB9">
      <w:pPr>
        <w:pStyle w:val="BodyText"/>
      </w:pPr>
      <w:r w:rsidRPr="00587666">
        <w:t>Skills must have been demonstrated</w:t>
      </w:r>
      <w:r w:rsidRPr="00587666">
        <w:t xml:space="preserve"> in the workplace or in a simulated environment that reflects workplace conditions and contingencies. The following conditions must be met for this unit:</w:t>
      </w:r>
    </w:p>
    <w:p w:rsidR="00000000" w:rsidRPr="00587666" w:rsidP="00587666">
      <w:pPr>
        <w:pStyle w:val="ListBullet"/>
      </w:pPr>
      <w:r w:rsidRPr="00587666">
        <w:t>use of suitable facilities, equipment and resources, including:</w:t>
      </w:r>
    </w:p>
    <w:p w:rsidR="00000000" w:rsidRPr="00587666" w:rsidP="00587666">
      <w:pPr>
        <w:pStyle w:val="ListBullet2"/>
      </w:pPr>
      <w:r w:rsidRPr="00587666">
        <w:t xml:space="preserve">environmental management plan and related documentation </w:t>
      </w:r>
    </w:p>
    <w:p w:rsidR="00000000" w:rsidRPr="00587666" w:rsidP="00587666">
      <w:pPr>
        <w:pStyle w:val="ListBullet2"/>
      </w:pPr>
      <w:r w:rsidRPr="00587666">
        <w:t>risk/impact assessment checklists or criteria</w:t>
      </w:r>
    </w:p>
    <w:p w:rsidR="00000000" w:rsidRPr="00587666" w:rsidP="00587666">
      <w:pPr>
        <w:pStyle w:val="ListBullet"/>
      </w:pPr>
      <w:r w:rsidRPr="00587666">
        <w:t>modelling of industry operating conditions.</w:t>
      </w:r>
    </w:p>
    <w:p w:rsidR="00000000" w:rsidRPr="00587666" w:rsidP="008A0CB9">
      <w:pPr>
        <w:pStyle w:val="BodyText"/>
      </w:pPr>
      <w:r w:rsidRPr="00587666">
        <w:t>Assessors must satisfy the NVR/AQTF mandatory competency requirements for assessors.</w:t>
      </w:r>
    </w:p>
    <w:p w:rsidR="00000000" w:rsidRPr="00587666" w:rsidP="00587666">
      <w:pPr>
        <w:pStyle w:val="Heading1"/>
      </w:pPr>
      <w:bookmarkStart w:id="5" w:name="O_1261002"/>
      <w:bookmarkEnd w:id="5"/>
      <w:r w:rsidRPr="00587666">
        <w:t>Link</w:t>
      </w:r>
      <w:r w:rsidRPr="00587666">
        <w:t>s</w:t>
      </w:r>
    </w:p>
    <w:p w:rsidR="00000000" w:rsidRPr="00587666" w:rsidP="008A0CB9">
      <w:pPr>
        <w:pStyle w:val="BodyText"/>
      </w:pPr>
      <w:r w:rsidRPr="005876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64A6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7666" w:rsidP="00587666"/>
    <w:sectPr w:rsidSect="005876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66" w:rsidRPr="008A0CB9" w:rsidP="008A0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B9" w:rsidP="00587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CB9" w:rsidP="00587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0CB9" w:rsidP="00587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666" w:rsidRPr="008A0CB9" w:rsidP="008A0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CB9" w:rsidRPr="002D2AF8" w:rsidP="00587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MSS025031 Assess the environmental risk and impact of a project activity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A0CB9" w:rsidP="00587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66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AEC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325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666"/>
  </w:style>
  <w:style w:type="character" w:customStyle="1" w:styleId="Heading1Char">
    <w:name w:val="Heading 1 Char"/>
    <w:basedOn w:val="DefaultParagraphFont"/>
    <w:link w:val="Heading1"/>
    <w:rsid w:val="00587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6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6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76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7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6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7666"/>
    <w:rPr>
      <w:b/>
      <w:spacing w:val="0"/>
    </w:rPr>
  </w:style>
  <w:style w:type="paragraph" w:customStyle="1" w:styleId="SuperTitle">
    <w:name w:val="SuperTitle"/>
    <w:basedOn w:val="Title"/>
    <w:rsid w:val="00587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666"/>
    <w:rPr>
      <w:i/>
    </w:rPr>
  </w:style>
  <w:style w:type="paragraph" w:styleId="Caption">
    <w:name w:val="caption"/>
    <w:basedOn w:val="BodyText"/>
    <w:next w:val="Normal"/>
    <w:qFormat/>
    <w:rsid w:val="00587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666"/>
  </w:style>
  <w:style w:type="paragraph" w:styleId="TableofFigures">
    <w:name w:val="table of figures"/>
    <w:basedOn w:val="Normal"/>
    <w:next w:val="Normal"/>
    <w:semiHidden/>
    <w:rsid w:val="00587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6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666"/>
    <w:rPr>
      <w:rFonts w:ascii="Wingdings" w:hAnsi="Wingdings"/>
    </w:rPr>
  </w:style>
  <w:style w:type="paragraph" w:customStyle="1" w:styleId="TableHeading">
    <w:name w:val="Table Heading"/>
    <w:basedOn w:val="HeadingBase"/>
    <w:rsid w:val="00587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666"/>
    <w:rPr>
      <w:color w:val="0033CC"/>
      <w:u w:val="none"/>
    </w:rPr>
  </w:style>
  <w:style w:type="paragraph" w:customStyle="1" w:styleId="BodyTextRight">
    <w:name w:val="Body Text Right"/>
    <w:basedOn w:val="BodyText"/>
    <w:rsid w:val="00587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6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666"/>
    <w:rPr>
      <w:sz w:val="32"/>
    </w:rPr>
  </w:style>
  <w:style w:type="paragraph" w:customStyle="1" w:styleId="HeadingProcedure">
    <w:name w:val="Heading Procedure"/>
    <w:basedOn w:val="HeadingBase"/>
    <w:next w:val="Normal"/>
    <w:rsid w:val="00587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666"/>
    <w:pPr>
      <w:spacing w:before="60" w:after="60"/>
    </w:pPr>
  </w:style>
  <w:style w:type="paragraph" w:styleId="ListContinue">
    <w:name w:val="List Continue"/>
    <w:basedOn w:val="List"/>
    <w:rsid w:val="00587666"/>
    <w:pPr>
      <w:ind w:firstLine="0"/>
    </w:pPr>
  </w:style>
  <w:style w:type="paragraph" w:customStyle="1" w:styleId="ListNote">
    <w:name w:val="List Note"/>
    <w:basedOn w:val="List"/>
    <w:rsid w:val="00587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666"/>
    <w:rPr>
      <w:rFonts w:ascii="Courier New" w:hAnsi="Courier New"/>
    </w:rPr>
  </w:style>
  <w:style w:type="paragraph" w:customStyle="1" w:styleId="NoteBullet">
    <w:name w:val="Note Bullet"/>
    <w:basedOn w:val="Note"/>
    <w:rsid w:val="00587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6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666"/>
    <w:rPr>
      <w:b/>
      <w:smallCaps/>
    </w:rPr>
  </w:style>
  <w:style w:type="paragraph" w:customStyle="1" w:styleId="TableListNumber">
    <w:name w:val="Table List Number"/>
    <w:basedOn w:val="ListNumber"/>
    <w:rsid w:val="00587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666"/>
    <w:pPr>
      <w:numPr>
        <w:numId w:val="9"/>
      </w:numPr>
    </w:pPr>
  </w:style>
  <w:style w:type="paragraph" w:customStyle="1" w:styleId="ListAlpha2">
    <w:name w:val="List Alpha 2"/>
    <w:basedOn w:val="List2"/>
    <w:rsid w:val="00587666"/>
    <w:pPr>
      <w:numPr>
        <w:numId w:val="8"/>
      </w:numPr>
    </w:pPr>
  </w:style>
  <w:style w:type="paragraph" w:styleId="List2">
    <w:name w:val="List 2"/>
    <w:basedOn w:val="BodyText"/>
    <w:rsid w:val="00587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6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6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666"/>
    <w:pPr>
      <w:numPr>
        <w:numId w:val="4"/>
      </w:numPr>
    </w:pPr>
  </w:style>
  <w:style w:type="paragraph" w:styleId="ListContinue2">
    <w:name w:val="List Continue 2"/>
    <w:basedOn w:val="List2"/>
    <w:rsid w:val="00587666"/>
    <w:pPr>
      <w:ind w:firstLine="0"/>
    </w:pPr>
  </w:style>
  <w:style w:type="paragraph" w:styleId="ListContinue3">
    <w:name w:val="List Continue 3"/>
    <w:basedOn w:val="List3"/>
    <w:rsid w:val="00587666"/>
    <w:pPr>
      <w:ind w:left="1021" w:firstLine="0"/>
    </w:pPr>
  </w:style>
  <w:style w:type="paragraph" w:styleId="ListContinue4">
    <w:name w:val="List Continue 4"/>
    <w:basedOn w:val="List4"/>
    <w:rsid w:val="00587666"/>
    <w:pPr>
      <w:ind w:firstLine="0"/>
    </w:pPr>
  </w:style>
  <w:style w:type="paragraph" w:styleId="ListContinue5">
    <w:name w:val="List Continue 5"/>
    <w:basedOn w:val="List5"/>
    <w:rsid w:val="00587666"/>
    <w:pPr>
      <w:ind w:firstLine="0"/>
    </w:pPr>
  </w:style>
  <w:style w:type="paragraph" w:styleId="ListNumber3">
    <w:name w:val="List Number 3"/>
    <w:basedOn w:val="List3"/>
    <w:rsid w:val="00587666"/>
    <w:pPr>
      <w:numPr>
        <w:numId w:val="5"/>
      </w:numPr>
    </w:pPr>
  </w:style>
  <w:style w:type="paragraph" w:styleId="ListNumber4">
    <w:name w:val="List Number 4"/>
    <w:basedOn w:val="List4"/>
    <w:rsid w:val="00587666"/>
    <w:pPr>
      <w:numPr>
        <w:numId w:val="6"/>
      </w:numPr>
    </w:pPr>
  </w:style>
  <w:style w:type="paragraph" w:styleId="ListNumber5">
    <w:name w:val="List Number 5"/>
    <w:basedOn w:val="List5"/>
    <w:rsid w:val="00587666"/>
    <w:pPr>
      <w:numPr>
        <w:numId w:val="7"/>
      </w:numPr>
    </w:pPr>
  </w:style>
  <w:style w:type="paragraph" w:styleId="BlockText">
    <w:name w:val="Block Text"/>
    <w:basedOn w:val="Normal"/>
    <w:rsid w:val="00587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666"/>
    <w:rPr>
      <w:sz w:val="16"/>
      <w:vertAlign w:val="superscript"/>
    </w:rPr>
  </w:style>
  <w:style w:type="character" w:customStyle="1" w:styleId="Symbols">
    <w:name w:val="Symbols"/>
    <w:basedOn w:val="DefaultParagraphFont"/>
    <w:rsid w:val="00587666"/>
    <w:rPr>
      <w:rFonts w:ascii="Symbol" w:hAnsi="Symbol"/>
    </w:rPr>
  </w:style>
  <w:style w:type="character" w:customStyle="1" w:styleId="MenuOptions">
    <w:name w:val="Menu Options"/>
    <w:basedOn w:val="DefaultParagraphFont"/>
    <w:rsid w:val="00587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666"/>
    <w:rPr>
      <w:b/>
    </w:rPr>
  </w:style>
  <w:style w:type="character" w:customStyle="1" w:styleId="Underlined">
    <w:name w:val="Underlined"/>
    <w:basedOn w:val="DefaultParagraphFont"/>
    <w:rsid w:val="00587666"/>
    <w:rPr>
      <w:u w:val="single"/>
    </w:rPr>
  </w:style>
  <w:style w:type="paragraph" w:customStyle="1" w:styleId="TableBodyTextRight">
    <w:name w:val="Table Body Text Right"/>
    <w:basedOn w:val="TableBodyText"/>
    <w:rsid w:val="00587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666"/>
    <w:rPr>
      <w:sz w:val="18"/>
    </w:rPr>
  </w:style>
  <w:style w:type="paragraph" w:customStyle="1" w:styleId="BodySmallRight">
    <w:name w:val="Body Small Right"/>
    <w:basedOn w:val="BodyTextRight"/>
    <w:rsid w:val="00587666"/>
    <w:rPr>
      <w:sz w:val="18"/>
      <w:szCs w:val="18"/>
    </w:rPr>
  </w:style>
  <w:style w:type="paragraph" w:customStyle="1" w:styleId="MarginEdition">
    <w:name w:val="Margin Edition"/>
    <w:basedOn w:val="MarginNote"/>
    <w:rsid w:val="00587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666"/>
    <w:rPr>
      <w:sz w:val="2"/>
      <w:szCs w:val="2"/>
    </w:rPr>
  </w:style>
  <w:style w:type="character" w:customStyle="1" w:styleId="Small">
    <w:name w:val="Small"/>
    <w:basedOn w:val="DefaultParagraphFont"/>
    <w:rsid w:val="00587666"/>
    <w:rPr>
      <w:sz w:val="16"/>
    </w:rPr>
  </w:style>
  <w:style w:type="paragraph" w:customStyle="1" w:styleId="WideTable">
    <w:name w:val="Wide Table"/>
    <w:basedOn w:val="Normal"/>
    <w:rsid w:val="00587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666"/>
  </w:style>
  <w:style w:type="paragraph" w:styleId="Quote">
    <w:name w:val="Quote"/>
    <w:basedOn w:val="Heading1"/>
    <w:link w:val="QuoteChar"/>
    <w:qFormat/>
    <w:rsid w:val="00587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666"/>
    <w:pPr>
      <w:pageBreakBefore/>
    </w:pPr>
  </w:style>
  <w:style w:type="paragraph" w:customStyle="1" w:styleId="Border">
    <w:name w:val="Border"/>
    <w:basedOn w:val="Normal"/>
    <w:qFormat/>
    <w:rsid w:val="00587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666"/>
    <w:rPr>
      <w:u w:val="single"/>
    </w:rPr>
  </w:style>
  <w:style w:type="character" w:customStyle="1" w:styleId="BoldandItalics">
    <w:name w:val="Bold and Italics"/>
    <w:qFormat/>
    <w:rsid w:val="00587666"/>
    <w:rPr>
      <w:b/>
      <w:i/>
      <w:u w:val="none"/>
    </w:rPr>
  </w:style>
  <w:style w:type="paragraph" w:styleId="BalloonText">
    <w:name w:val="Balloon Text"/>
    <w:basedOn w:val="Normal"/>
    <w:link w:val="BalloonTextChar"/>
    <w:rsid w:val="00587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666"/>
    <w:pPr>
      <w:spacing w:before="0" w:after="0"/>
    </w:pPr>
  </w:style>
  <w:style w:type="paragraph" w:customStyle="1" w:styleId="BodyTextBold">
    <w:name w:val="Body Text Bold"/>
    <w:basedOn w:val="BodyText"/>
    <w:qFormat/>
    <w:rsid w:val="00587666"/>
    <w:rPr>
      <w:b/>
    </w:rPr>
  </w:style>
  <w:style w:type="character" w:styleId="Hyperlink">
    <w:name w:val="Hyperlink"/>
    <w:basedOn w:val="DefaultParagraphFont"/>
    <w:uiPriority w:val="99"/>
    <w:unhideWhenUsed/>
    <w:rsid w:val="008A0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2661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MSS025031 Assess the environmental risk and impact of a project activity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