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979" w:rsidP="00C44979">
      <w:pPr>
        <w:pStyle w:val="Title"/>
      </w:pPr>
      <w:r>
        <w:fldChar w:fldCharType="begin"/>
      </w:r>
      <w:r>
        <w:instrText xml:space="preserve"> TITLE   \* MERGEFORMAT </w:instrText>
      </w:r>
      <w:r>
        <w:fldChar w:fldCharType="separate"/>
      </w:r>
      <w:r>
        <w:t>MSS024024 Undertake simple environmental project activities</w:t>
      </w:r>
      <w:r>
        <w:fldChar w:fldCharType="end"/>
      </w:r>
    </w:p>
    <w:p w:rsidR="00C44979" w:rsidP="00C44979">
      <w:pPr>
        <w:pStyle w:val="Version"/>
        <w:sectPr w:rsidSect="00122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239" w:rsidP="00122239">
      <w:pPr>
        <w:pStyle w:val="SuperHeading"/>
      </w:pPr>
      <w:r w:rsidRPr="00122239">
        <w:t>MSS024024 Undertake simple environmental project activities</w:t>
      </w:r>
    </w:p>
    <w:p w:rsidR="00000000" w:rsidRPr="00122239" w:rsidP="00122239">
      <w:pPr>
        <w:pStyle w:val="Heading1"/>
      </w:pPr>
      <w:bookmarkStart w:id="1" w:name="O_990110"/>
      <w:bookmarkEnd w:id="1"/>
      <w:r w:rsidRPr="00122239">
        <w:t>Modification History</w:t>
      </w:r>
    </w:p>
    <w:p w:rsidR="00000000" w:rsidRPr="00122239" w:rsidP="00C44979">
      <w:pPr>
        <w:pStyle w:val="BodyText"/>
      </w:pPr>
      <w:r w:rsidRPr="00122239">
        <w:t>Release 1. Updated unit code. Changes to performance criteria. Range of conditions removed. Assessment requirements amended. Equivalent outcome.</w:t>
      </w:r>
    </w:p>
    <w:p w:rsidR="00000000" w:rsidRPr="00122239" w:rsidP="00122239">
      <w:pPr>
        <w:pStyle w:val="Heading1"/>
      </w:pPr>
      <w:bookmarkStart w:id="2" w:name="O_990111"/>
      <w:bookmarkEnd w:id="2"/>
      <w:r w:rsidRPr="00122239">
        <w:t>Application</w:t>
      </w:r>
    </w:p>
    <w:p w:rsidR="00000000" w:rsidRPr="00122239" w:rsidP="00C44979">
      <w:pPr>
        <w:pStyle w:val="BodyText"/>
      </w:pPr>
      <w:r w:rsidRPr="00122239">
        <w:t xml:space="preserve">This unit describes the skills and knowledge </w:t>
      </w:r>
      <w:r w:rsidRPr="00122239">
        <w:t>to carry out straightforward aspects of environmental projects, including researching basic site information and performing routine sampling, monitoring and data management. Personnel may work individually, or as part of a team. They are expected to confir</w:t>
      </w:r>
      <w:r w:rsidRPr="00122239">
        <w:t>m the project brief or plan with supervisor, carry out the assigned project activities and monitor progress through to the project’s completion. The unit does not cover procurement of project resources and contract management.</w:t>
      </w:r>
    </w:p>
    <w:p w:rsidR="00000000" w:rsidRPr="00122239" w:rsidP="00C44979">
      <w:pPr>
        <w:pStyle w:val="BodyText"/>
      </w:pPr>
      <w:r w:rsidRPr="00122239">
        <w:t>This unit applies to environm</w:t>
      </w:r>
      <w:r w:rsidRPr="00122239">
        <w:t>ental technicians working in all industry sectors.</w:t>
      </w:r>
    </w:p>
    <w:p w:rsidR="00000000" w:rsidRPr="00122239" w:rsidP="00C44979">
      <w:pPr>
        <w:pStyle w:val="BodyText"/>
      </w:pPr>
      <w:r w:rsidRPr="00122239">
        <w:t>No licensing or certification requirements exist at the time of publication. Relevant legislation, industry standards and codes of practice within Australia must be applied.</w:t>
      </w:r>
    </w:p>
    <w:p w:rsidR="00000000" w:rsidRPr="00122239" w:rsidP="00122239">
      <w:pPr>
        <w:pStyle w:val="Heading1"/>
      </w:pPr>
      <w:bookmarkStart w:id="3" w:name="O_990112"/>
      <w:bookmarkEnd w:id="3"/>
      <w:r w:rsidRPr="00122239">
        <w:t xml:space="preserve">Pre-requisite </w:t>
      </w:r>
      <w:r w:rsidRPr="00122239">
        <w:t>Unit</w:t>
      </w:r>
    </w:p>
    <w:p w:rsidR="00000000" w:rsidRPr="00122239" w:rsidP="00C44979">
      <w:pPr>
        <w:pStyle w:val="BodyText"/>
      </w:pPr>
      <w:r w:rsidRPr="00122239">
        <w:t>Nil</w:t>
      </w:r>
    </w:p>
    <w:p w:rsidR="00000000" w:rsidRPr="00122239" w:rsidP="00122239">
      <w:pPr>
        <w:pStyle w:val="Heading1"/>
      </w:pPr>
      <w:bookmarkStart w:id="4" w:name="O_990113"/>
      <w:bookmarkEnd w:id="4"/>
      <w:r w:rsidRPr="00122239">
        <w:t>Competency Field</w:t>
      </w:r>
    </w:p>
    <w:p w:rsidR="00000000" w:rsidRPr="00122239" w:rsidP="00C44979">
      <w:pPr>
        <w:pStyle w:val="BodyText"/>
      </w:pPr>
      <w:r w:rsidRPr="00122239">
        <w:t>Project management</w:t>
      </w:r>
    </w:p>
    <w:p w:rsidR="00000000" w:rsidRPr="00122239" w:rsidP="00122239">
      <w:pPr>
        <w:pStyle w:val="Heading1"/>
      </w:pPr>
      <w:bookmarkStart w:id="5" w:name="O_990114"/>
      <w:bookmarkEnd w:id="5"/>
      <w:r w:rsidRPr="00122239">
        <w:t>Unit Sector</w:t>
      </w:r>
    </w:p>
    <w:p w:rsidR="00000000" w:rsidRPr="00122239" w:rsidP="00C44979">
      <w:pPr>
        <w:pStyle w:val="BodyText"/>
      </w:pPr>
      <w:r w:rsidRPr="00122239">
        <w:t>Environmental</w:t>
      </w:r>
    </w:p>
    <w:p w:rsidR="00000000" w:rsidRPr="00122239" w:rsidP="00122239">
      <w:pPr>
        <w:pStyle w:val="Heading1"/>
      </w:pPr>
      <w:bookmarkStart w:id="6" w:name="O_990115"/>
      <w:bookmarkEnd w:id="6"/>
      <w:r w:rsidRPr="0012223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2223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Performance criteria describe the performance needed to d</w:t>
            </w:r>
            <w:r w:rsidRPr="00122239">
              <w:t>emonstrate achievement of the element.</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1</w:t>
            </w:r>
          </w:p>
        </w:tc>
        <w:tc>
          <w:tcPr>
            <w:tcW w:w="1962" w:type="dxa"/>
            <w:vMerge w:val="restart"/>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rPr>
                <w:rStyle w:val="SpecialBold"/>
              </w:rPr>
              <w:t>Read and interpret project documentation and requirements</w:t>
            </w: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1.1</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Read and clarify details of project brief and plan with supervisor</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1.2</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Identify regulations, standards, codes and workplace procedures that apply to project activities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1.3</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 xml:space="preserve">Analyse the project plan to confirm outputs, timeframe, </w:t>
            </w:r>
            <w:r w:rsidRPr="00122239">
              <w:t>risks and controls, roles and responsibilities and stakeholder involvement</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1.4</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Confirm performance indicators, milestones, deliverables and available resources for assigned project activities</w:t>
            </w:r>
          </w:p>
        </w:tc>
      </w:tr>
      <w:tr w:rsidTr="0012223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2239">
            <w:pPr>
              <w:pStyle w:val="BodyText"/>
              <w:rPr>
                <w:lang w:val="en-NZ"/>
              </w:rPr>
            </w:pP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2</w:t>
            </w:r>
          </w:p>
        </w:tc>
        <w:tc>
          <w:tcPr>
            <w:tcW w:w="1962" w:type="dxa"/>
            <w:vMerge w:val="restart"/>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rPr>
                <w:rStyle w:val="SpecialBold"/>
              </w:rPr>
              <w:t>Plan and organise assigned activities</w:t>
            </w: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2.1</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Locate and read background information for site or project</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2.2</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Prioritise project activities as directed</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2.3</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Break down project activities into small achievable components and efficient sequences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2.4</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Identify and assemble required resources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2.5</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Liaise with relevant personnel to organise site access and permits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2.6</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Review work plan in response to new information, changed circumstances or instructions from relevant personnel</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2.7</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Update work plan and communicate changes to relevant personnel</w:t>
            </w:r>
          </w:p>
        </w:tc>
      </w:tr>
      <w:tr w:rsidTr="0012223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2239">
            <w:pPr>
              <w:pStyle w:val="BodyText"/>
              <w:rPr>
                <w:lang w:val="en-NZ"/>
              </w:rPr>
            </w:pP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3</w:t>
            </w:r>
          </w:p>
        </w:tc>
        <w:tc>
          <w:tcPr>
            <w:tcW w:w="1962" w:type="dxa"/>
            <w:vMerge w:val="restart"/>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rPr>
                <w:rStyle w:val="SpecialBold"/>
              </w:rPr>
              <w:t>Complete assigned activities</w:t>
            </w: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3.1</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Cooperate with stakeholders and team members to achieve agreed outcomes and timelines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3.2</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Apply technical knowledge and skills to safely conduct assigned tasks in accordance with project requirements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3.3</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Collect, verify and store project data in accordance with workplace procedures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3.4</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Seek assistance from relevant personnel when difficulties are beyond scope of role</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4</w:t>
            </w:r>
          </w:p>
        </w:tc>
        <w:tc>
          <w:tcPr>
            <w:tcW w:w="1962" w:type="dxa"/>
            <w:vMerge w:val="restart"/>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rPr>
                <w:rStyle w:val="SpecialBold"/>
              </w:rPr>
              <w:t xml:space="preserve">Monitor and maintain project </w:t>
            </w:r>
            <w:r w:rsidRPr="00122239">
              <w:rPr>
                <w:rStyle w:val="SpecialBold"/>
              </w:rPr>
              <w:t>progress</w:t>
            </w: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4.1</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Monitor and record completion of activities and progress towards milestones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4.2</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Identify problems and opportunities for improved work performance</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4.3</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Use agreed strategies to tackle challenges and solve problems</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4.4</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Identify and access sources of help</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4.5</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Provide progress reports in accordance with project requirements</w:t>
            </w:r>
          </w:p>
        </w:tc>
      </w:tr>
      <w:tr w:rsidTr="0012223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22239">
            <w:pPr>
              <w:pStyle w:val="BodyText"/>
              <w:rPr>
                <w:lang w:val="en-NZ"/>
              </w:rPr>
            </w:pP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5</w:t>
            </w:r>
          </w:p>
        </w:tc>
        <w:tc>
          <w:tcPr>
            <w:tcW w:w="1962" w:type="dxa"/>
            <w:vMerge w:val="restart"/>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5.1</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Provide project deliverables on time and at the required quality standard</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5.2</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Evaluate the project process and identify any issues and opportunities for continuous improvement</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5.3</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Write project reports containing the required information and using the agreed style, voice and format</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5.4</w:t>
            </w:r>
          </w:p>
        </w:tc>
        <w:tc>
          <w:tcPr>
            <w:tcW w:w="561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Complete and store all project documentation</w:t>
            </w:r>
          </w:p>
        </w:tc>
      </w:tr>
      <w:tr w:rsidTr="0012223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2239">
            <w:pPr>
              <w:pStyle w:val="BodyText"/>
              <w:rPr>
                <w:lang w:val="en-NZ"/>
              </w:rPr>
            </w:pPr>
            <w:r w:rsidRPr="00122239">
              <w:t>5.5</w:t>
            </w:r>
          </w:p>
        </w:tc>
        <w:tc>
          <w:tcPr>
            <w:tcW w:w="5610" w:type="dxa"/>
            <w:tcBorders>
              <w:top w:val="nil"/>
              <w:left w:val="nil"/>
              <w:bottom w:val="nil"/>
              <w:right w:val="nil"/>
            </w:tcBorders>
            <w:tcMar>
              <w:top w:w="0" w:type="dxa"/>
              <w:left w:w="62" w:type="dxa"/>
              <w:bottom w:w="0" w:type="dxa"/>
              <w:right w:w="62" w:type="dxa"/>
            </w:tcMar>
          </w:tcPr>
          <w:p w:rsidR="00000000" w:rsidRPr="00122239" w:rsidP="00122239">
            <w:pPr>
              <w:pStyle w:val="BodyText"/>
            </w:pPr>
            <w:r w:rsidRPr="00122239">
              <w:t>Brief supervisor about project process and outcomes</w:t>
            </w:r>
          </w:p>
        </w:tc>
      </w:tr>
    </w:tbl>
    <w:p w:rsidR="00000000" w:rsidRPr="00122239" w:rsidP="00122239">
      <w:pPr>
        <w:pStyle w:val="BodyText"/>
      </w:pPr>
    </w:p>
    <w:p w:rsidR="00000000" w:rsidRPr="00122239" w:rsidP="00122239">
      <w:pPr>
        <w:pStyle w:val="AllowPageBreak"/>
      </w:pPr>
    </w:p>
    <w:p w:rsidR="00000000" w:rsidRPr="00122239" w:rsidP="00122239">
      <w:pPr>
        <w:pStyle w:val="Heading1"/>
      </w:pPr>
      <w:bookmarkStart w:id="7" w:name="O_990116"/>
      <w:bookmarkEnd w:id="7"/>
      <w:r w:rsidRPr="00122239">
        <w:t>Foundation Skills</w:t>
      </w:r>
    </w:p>
    <w:p w:rsidR="00000000" w:rsidRPr="00122239" w:rsidP="00C44979">
      <w:pPr>
        <w:pStyle w:val="BodyText"/>
      </w:pPr>
      <w:r w:rsidRPr="00122239">
        <w:t>This section describes those language, literacy, numeracy and employment skills that are essential to performance.</w:t>
      </w:r>
    </w:p>
    <w:p w:rsidR="00000000" w:rsidRPr="00122239" w:rsidP="00C44979">
      <w:pPr>
        <w:pStyle w:val="BodyText"/>
      </w:pPr>
      <w:r w:rsidRPr="00122239">
        <w:t>Foundation skills essential to performance are explicit in the performance criteria of this unit of competency.</w:t>
      </w:r>
    </w:p>
    <w:p w:rsidR="00000000" w:rsidRPr="00122239" w:rsidP="00122239">
      <w:pPr>
        <w:pStyle w:val="Heading1"/>
      </w:pPr>
      <w:bookmarkStart w:id="8" w:name="O_990118"/>
      <w:bookmarkEnd w:id="8"/>
      <w:r w:rsidRPr="00122239">
        <w:t>Unit Mapping Information</w:t>
      </w:r>
    </w:p>
    <w:p w:rsidR="00000000" w:rsidRPr="00122239" w:rsidP="00C44979">
      <w:pPr>
        <w:pStyle w:val="BodyText"/>
      </w:pPr>
      <w:r w:rsidRPr="00122239">
        <w:t>Release 1. Supersedes and is equivalent to MSS024012 Undertake simple environmental project activities</w:t>
      </w:r>
      <w:r w:rsidRPr="00122239">
        <w:t>.</w:t>
      </w:r>
    </w:p>
    <w:p w:rsidR="00000000" w:rsidRPr="00122239" w:rsidP="00122239">
      <w:pPr>
        <w:pStyle w:val="Heading1"/>
      </w:pPr>
      <w:bookmarkStart w:id="9" w:name="O_990125"/>
      <w:bookmarkEnd w:id="9"/>
      <w:r w:rsidRPr="00122239">
        <w:t>Links</w:t>
      </w:r>
    </w:p>
    <w:p w:rsidR="00000000" w:rsidRPr="00122239" w:rsidP="00C44979">
      <w:pPr>
        <w:pStyle w:val="BodyText"/>
      </w:pPr>
      <w:r w:rsidRPr="0012223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51857">
        <w:rPr>
          <w:rStyle w:val="Hyperlink"/>
        </w:rPr>
        <w:t>https://vetnet.gov.au/Pages/TrainingDocs.aspx?q=5b04f318-804f-4dc0-9463-c3fb9a3fe998</w:t>
      </w:r>
      <w:r>
        <w:fldChar w:fldCharType="end"/>
      </w:r>
    </w:p>
    <w:p w:rsidR="00000000" w:rsidRPr="00122239" w:rsidP="00C44979">
      <w:pPr>
        <w:pStyle w:val="BodyText"/>
        <w:sectPr w:rsidSect="00122239">
          <w:headerReference w:type="default" r:id="rId10"/>
          <w:footerReference w:type="default" r:id="rId11"/>
          <w:pgSz w:w="11908" w:h="16833"/>
          <w:pgMar w:top="1702" w:right="1418" w:bottom="1702" w:left="1418" w:header="992" w:footer="992" w:gutter="0"/>
          <w:cols w:space="720"/>
          <w:noEndnote/>
          <w:docGrid w:linePitch="299"/>
        </w:sectPr>
      </w:pPr>
    </w:p>
    <w:p w:rsidR="00000000" w:rsidRPr="00122239" w:rsidP="00122239">
      <w:pPr>
        <w:pStyle w:val="SuperHeading"/>
      </w:pPr>
      <w:r w:rsidRPr="00122239">
        <w:t>Assessment Requirements for MSS024024 Undertake simple environmental project activities</w:t>
      </w:r>
    </w:p>
    <w:p w:rsidR="00000000" w:rsidRPr="00122239" w:rsidP="00122239">
      <w:pPr>
        <w:pStyle w:val="Heading1"/>
      </w:pPr>
      <w:bookmarkStart w:id="10" w:name="O_990120"/>
      <w:bookmarkEnd w:id="10"/>
      <w:r w:rsidRPr="00122239">
        <w:t>Modification History</w:t>
      </w:r>
    </w:p>
    <w:p w:rsidR="00000000" w:rsidRPr="00122239" w:rsidP="00C44979">
      <w:pPr>
        <w:pStyle w:val="BodyText"/>
      </w:pPr>
      <w:r w:rsidRPr="00122239">
        <w:t>Release 1. Updated unit code. Changes to performance criteria. Range of conditions removed. Assessment requirements amended. Equiv</w:t>
      </w:r>
      <w:r w:rsidRPr="00122239">
        <w:t>alent outcome.</w:t>
      </w:r>
    </w:p>
    <w:p w:rsidR="00000000" w:rsidRPr="00122239" w:rsidP="00122239">
      <w:pPr>
        <w:pStyle w:val="Heading1"/>
      </w:pPr>
      <w:bookmarkStart w:id="11" w:name="O_990121"/>
      <w:bookmarkEnd w:id="11"/>
      <w:r w:rsidRPr="00122239">
        <w:t>Performance Evidence</w:t>
      </w:r>
    </w:p>
    <w:p w:rsidR="00000000" w:rsidRPr="00122239" w:rsidP="00C44979">
      <w:pPr>
        <w:pStyle w:val="BodyText"/>
      </w:pPr>
      <w:r w:rsidRPr="00122239">
        <w:t>There must be evidence the candidate has completed the tasks outlined in the elements and performance criteria of this unit, and:</w:t>
      </w:r>
    </w:p>
    <w:p w:rsidR="00000000" w:rsidRPr="00122239" w:rsidP="00122239">
      <w:pPr>
        <w:pStyle w:val="ListBullet"/>
      </w:pPr>
      <w:r w:rsidRPr="00122239">
        <w:t>planned, completed, monitored and finalised at least 2 simple environmen</w:t>
      </w:r>
      <w:r w:rsidRPr="00122239">
        <w:t>tal project activities.</w:t>
      </w:r>
    </w:p>
    <w:p w:rsidR="00000000" w:rsidRPr="00122239" w:rsidP="00122239">
      <w:pPr>
        <w:pStyle w:val="AllowPageBreak"/>
      </w:pPr>
    </w:p>
    <w:p w:rsidR="00000000" w:rsidRPr="00122239" w:rsidP="00122239">
      <w:pPr>
        <w:pStyle w:val="Heading1"/>
      </w:pPr>
      <w:bookmarkStart w:id="12" w:name="O_990122"/>
      <w:bookmarkEnd w:id="12"/>
      <w:r w:rsidRPr="00122239">
        <w:t>Knowledge Evidence</w:t>
      </w:r>
    </w:p>
    <w:p w:rsidR="00000000" w:rsidRPr="00122239" w:rsidP="00C44979">
      <w:pPr>
        <w:pStyle w:val="BodyText"/>
      </w:pPr>
      <w:r w:rsidRPr="00122239">
        <w:t>There must be evidence the candidate has knowledge of:</w:t>
      </w:r>
    </w:p>
    <w:p w:rsidR="00000000" w:rsidRPr="00122239" w:rsidP="00122239">
      <w:pPr>
        <w:pStyle w:val="ListBullet"/>
      </w:pPr>
      <w:r w:rsidRPr="00122239">
        <w:t>environmental terms, concepts and principles relevant to assigned project activities</w:t>
      </w:r>
    </w:p>
    <w:p w:rsidR="00000000" w:rsidRPr="00122239" w:rsidP="00122239">
      <w:pPr>
        <w:pStyle w:val="ListBullet"/>
      </w:pPr>
      <w:r w:rsidRPr="00122239">
        <w:t>workplace project planning, management and reporting re</w:t>
      </w:r>
      <w:r w:rsidRPr="00122239">
        <w:t>quirements</w:t>
      </w:r>
    </w:p>
    <w:p w:rsidR="00000000" w:rsidRPr="00122239" w:rsidP="00122239">
      <w:pPr>
        <w:pStyle w:val="ListBullet"/>
      </w:pPr>
      <w:r w:rsidRPr="00122239">
        <w:t>workplace and regulator sampling, monitoring and testing procedures that apply to assigned project activities</w:t>
      </w:r>
    </w:p>
    <w:p w:rsidR="00000000" w:rsidRPr="00122239" w:rsidP="00122239">
      <w:pPr>
        <w:pStyle w:val="ListBullet"/>
      </w:pPr>
      <w:r w:rsidRPr="00122239">
        <w:t>workplace procedures for identifying, assessing and controlling hazards and risks associated with project activities</w:t>
      </w:r>
    </w:p>
    <w:p w:rsidR="00000000" w:rsidRPr="00122239" w:rsidP="00122239">
      <w:pPr>
        <w:pStyle w:val="ListBullet"/>
      </w:pPr>
      <w:r w:rsidRPr="00122239">
        <w:t>hazards, health an</w:t>
      </w:r>
      <w:r w:rsidRPr="00122239">
        <w:t>d safety requirements and safe work procedures for work role.</w:t>
      </w:r>
    </w:p>
    <w:p w:rsidR="00000000" w:rsidRPr="00122239" w:rsidP="00122239">
      <w:pPr>
        <w:pStyle w:val="AllowPageBreak"/>
      </w:pPr>
    </w:p>
    <w:p w:rsidR="00000000" w:rsidRPr="00122239" w:rsidP="00122239">
      <w:pPr>
        <w:pStyle w:val="Heading1"/>
      </w:pPr>
      <w:bookmarkStart w:id="13" w:name="O_990123"/>
      <w:bookmarkEnd w:id="13"/>
      <w:r w:rsidRPr="00122239">
        <w:t>Assessment Conditions</w:t>
      </w:r>
    </w:p>
    <w:p w:rsidR="00000000" w:rsidRPr="00122239" w:rsidP="00C44979">
      <w:pPr>
        <w:pStyle w:val="BodyText"/>
      </w:pPr>
      <w:r w:rsidRPr="00122239">
        <w:t xml:space="preserve">Skills must have been demonstrated in the workplace or in a simulated environment that reflects </w:t>
      </w:r>
      <w:r w:rsidRPr="00122239">
        <w:t xml:space="preserve">workplace conditions, contingencies, facilities, equipment and resources. </w:t>
      </w:r>
    </w:p>
    <w:p w:rsidR="00000000" w:rsidRPr="00122239" w:rsidP="00C44979">
      <w:pPr>
        <w:pStyle w:val="BodyText"/>
      </w:pPr>
      <w:r w:rsidRPr="00122239">
        <w:t>Assessors must satisfy the NVR/AQTF mandatory competency requirements for assessors.</w:t>
      </w:r>
    </w:p>
    <w:p w:rsidR="00000000" w:rsidRPr="00122239" w:rsidP="00122239">
      <w:pPr>
        <w:pStyle w:val="Heading1"/>
      </w:pPr>
      <w:bookmarkStart w:id="14" w:name="O_990126"/>
      <w:bookmarkEnd w:id="14"/>
      <w:r w:rsidRPr="00122239">
        <w:t>Links</w:t>
      </w:r>
    </w:p>
    <w:p w:rsidR="00000000" w:rsidRPr="00122239" w:rsidP="00C44979">
      <w:pPr>
        <w:pStyle w:val="BodyText"/>
      </w:pPr>
      <w:r w:rsidRPr="00122239">
        <w:t>The MSS Sustainability Companion Volume implementation Guides are availab</w:t>
      </w:r>
      <w:r w:rsidRPr="00122239">
        <w:t xml:space="preserve">le from VETNet: - </w:t>
      </w:r>
      <w:r>
        <w:fldChar w:fldCharType="begin"/>
      </w:r>
      <w:r>
        <w:instrText xml:space="preserve"> HYPERLINK "https://vetnet.gov.au/Pages/TrainingDocs.aspx?q=5b04f318-804f-4dc0-9463-c3fb9a3fe998" </w:instrText>
      </w:r>
      <w:r>
        <w:fldChar w:fldCharType="separate"/>
      </w:r>
      <w:r w:rsidRPr="00F51857">
        <w:rPr>
          <w:rStyle w:val="Hyperlink"/>
        </w:rPr>
        <w:t>https://vetnet.gov.au/Pages/TrainingDocs.aspx?q=5b04f318-804f-4dc0-9463-c3fb9a3fe998</w:t>
      </w:r>
      <w:r>
        <w:fldChar w:fldCharType="end"/>
      </w:r>
    </w:p>
    <w:p w:rsidR="00000000" w:rsidRPr="00122239" w:rsidP="00122239"/>
    <w:sectPr w:rsidSect="00122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rsidRPr="00C44979" w:rsidP="00C44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79" w:rsidP="0012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979" w:rsidP="00122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4979" w:rsidP="00122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rsidP="00122239">
    <w:pPr>
      <w:pStyle w:val="Footer"/>
      <w:framePr w:wrap="around"/>
    </w:pPr>
    <w:r>
      <w:fldChar w:fldCharType="begin"/>
    </w:r>
    <w:r>
      <w:instrText xml:space="preserve"> DOCPROPERTY  Subject  \* MERGEFORMAT </w:instrText>
    </w:r>
    <w:r>
      <w:fldChar w:fldCharType="separate"/>
    </w:r>
    <w:r w:rsidR="00C44979">
      <w:t>Approved</w:t>
    </w:r>
    <w:r w:rsidR="00C44979">
      <w:fldChar w:fldCharType="end"/>
    </w:r>
    <w:r>
      <w:tab/>
      <w:t xml:space="preserve">Page </w:t>
    </w:r>
    <w:r>
      <w:fldChar w:fldCharType="begin"/>
    </w:r>
    <w:r>
      <w:instrText xml:space="preserve"> PAGE  \* Arabic  \* MERGEFORMAT </w:instrText>
    </w:r>
    <w:r>
      <w:fldChar w:fldCharType="separate"/>
    </w:r>
    <w:r w:rsidR="00C449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4979">
      <w:rPr>
        <w:noProof/>
      </w:rPr>
      <w:t>4</w:t>
    </w:r>
    <w:r>
      <w:rPr>
        <w:noProof/>
      </w:rPr>
      <w:fldChar w:fldCharType="end"/>
    </w:r>
  </w:p>
  <w:p w:rsidR="00122239" w:rsidP="00122239">
    <w:pPr>
      <w:pStyle w:val="Footer"/>
      <w:framePr w:wrap="around"/>
    </w:pPr>
    <w:r>
      <w:t xml:space="preserve">© Commonwealth of Australia, </w:t>
    </w:r>
    <w:r>
      <w:fldChar w:fldCharType="begin"/>
    </w:r>
    <w:r>
      <w:instrText xml:space="preserve"> DATE  \@ "yyyy"  \* MERGEFORMAT </w:instrText>
    </w:r>
    <w:r>
      <w:fldChar w:fldCharType="separate"/>
    </w:r>
    <w:r w:rsidR="00C44979">
      <w:rPr>
        <w:noProof/>
      </w:rPr>
      <w:t>2025</w:t>
    </w:r>
    <w:r>
      <w:fldChar w:fldCharType="end"/>
    </w:r>
    <w:r>
      <w:tab/>
    </w:r>
    <w:r>
      <w:fldChar w:fldCharType="begin"/>
    </w:r>
    <w:r>
      <w:instrText xml:space="preserve"> DOCPROPERTY  Author  \* MERGEFORMAT </w:instrText>
    </w:r>
    <w:r>
      <w:fldChar w:fldCharType="separate"/>
    </w:r>
    <w:r w:rsidR="00C44979">
      <w:t>Manufacturing Industry Skills Alliance</w:t>
    </w:r>
    <w:r w:rsidR="00C44979">
      <w:fldChar w:fldCharType="end"/>
    </w:r>
  </w:p>
  <w:p w:rsidR="00122239" w:rsidP="00122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239" w:rsidRPr="00C44979" w:rsidP="00C44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79" w:rsidRPr="002D2AF8" w:rsidP="00122239">
    <w:pPr>
      <w:pStyle w:val="Header"/>
      <w:framePr w:wrap="around"/>
    </w:pPr>
    <w:r>
      <w:fldChar w:fldCharType="begin"/>
    </w:r>
    <w:r>
      <w:instrText xml:space="preserve"> TITLE   \* MERGEFORMAT </w:instrText>
    </w:r>
    <w:r>
      <w:fldChar w:fldCharType="separate"/>
    </w:r>
    <w:r>
      <w:t>MSS024024 Undertake simple environmental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4979" w:rsidP="00122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239" w:rsidRPr="002D2AF8" w:rsidP="00122239">
    <w:pPr>
      <w:pStyle w:val="Header"/>
      <w:framePr w:wrap="around"/>
    </w:pPr>
    <w:r>
      <w:fldChar w:fldCharType="begin"/>
    </w:r>
    <w:r>
      <w:instrText xml:space="preserve"> TITLE   \* MERGEFORMAT </w:instrText>
    </w:r>
    <w:r>
      <w:fldChar w:fldCharType="separate"/>
    </w:r>
    <w:r w:rsidR="00C44979">
      <w:t>MSS024024 Undertake simple environmental project activities</w:t>
    </w:r>
    <w:r w:rsidR="00C44979">
      <w:fldChar w:fldCharType="end"/>
    </w:r>
    <w:r>
      <w:tab/>
      <w:t xml:space="preserve">Date this document was generated: </w:t>
    </w:r>
    <w:r>
      <w:fldChar w:fldCharType="begin"/>
    </w:r>
    <w:r>
      <w:instrText xml:space="preserve"> CREATEDATE  \@ "d MMMM yyyy"  \* MERGEFORMAT </w:instrText>
    </w:r>
    <w:r>
      <w:fldChar w:fldCharType="separate"/>
    </w:r>
    <w:r w:rsidR="00C44979">
      <w:rPr>
        <w:noProof/>
      </w:rPr>
      <w:t>2 March 2025</w:t>
    </w:r>
    <w:r>
      <w:fldChar w:fldCharType="end"/>
    </w:r>
  </w:p>
  <w:p w:rsidR="00122239" w:rsidP="00122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A85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907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239"/>
    <w:pPr>
      <w:spacing w:before="360" w:after="60"/>
      <w:outlineLvl w:val="0"/>
    </w:pPr>
    <w:rPr>
      <w:sz w:val="32"/>
    </w:rPr>
  </w:style>
  <w:style w:type="paragraph" w:styleId="Heading2">
    <w:name w:val="heading 2"/>
    <w:basedOn w:val="HeadingBase"/>
    <w:next w:val="BodyText"/>
    <w:link w:val="Heading2Char"/>
    <w:qFormat/>
    <w:rsid w:val="00122239"/>
    <w:pPr>
      <w:keepLines/>
      <w:spacing w:before="240" w:after="120"/>
      <w:outlineLvl w:val="1"/>
    </w:pPr>
    <w:rPr>
      <w:sz w:val="28"/>
      <w:szCs w:val="40"/>
    </w:rPr>
  </w:style>
  <w:style w:type="paragraph" w:styleId="Heading3">
    <w:name w:val="heading 3"/>
    <w:basedOn w:val="HeadingBase"/>
    <w:next w:val="BodyText"/>
    <w:link w:val="Heading3Char"/>
    <w:qFormat/>
    <w:rsid w:val="00122239"/>
    <w:pPr>
      <w:spacing w:before="180" w:after="120"/>
      <w:outlineLvl w:val="2"/>
    </w:pPr>
    <w:rPr>
      <w:spacing w:val="-10"/>
      <w:kern w:val="32"/>
    </w:rPr>
  </w:style>
  <w:style w:type="paragraph" w:styleId="Heading4">
    <w:name w:val="heading 4"/>
    <w:basedOn w:val="HeadingBase"/>
    <w:next w:val="BodyText"/>
    <w:link w:val="Heading4Char"/>
    <w:qFormat/>
    <w:rsid w:val="00122239"/>
    <w:pPr>
      <w:spacing w:before="160" w:after="120"/>
      <w:outlineLvl w:val="3"/>
    </w:pPr>
    <w:rPr>
      <w:sz w:val="22"/>
    </w:rPr>
  </w:style>
  <w:style w:type="paragraph" w:styleId="Heading5">
    <w:name w:val="heading 5"/>
    <w:basedOn w:val="HeadingBase"/>
    <w:next w:val="Normal"/>
    <w:link w:val="Heading5Char"/>
    <w:qFormat/>
    <w:rsid w:val="00122239"/>
    <w:pPr>
      <w:spacing w:before="80"/>
      <w:outlineLvl w:val="4"/>
    </w:pPr>
    <w:rPr>
      <w:color w:val="918585"/>
      <w:sz w:val="20"/>
    </w:rPr>
  </w:style>
  <w:style w:type="paragraph" w:styleId="Heading6">
    <w:name w:val="heading 6"/>
    <w:basedOn w:val="HeadingBase"/>
    <w:next w:val="Normal"/>
    <w:link w:val="Heading6Char"/>
    <w:qFormat/>
    <w:rsid w:val="00122239"/>
    <w:pPr>
      <w:spacing w:before="60"/>
      <w:outlineLvl w:val="5"/>
    </w:pPr>
    <w:rPr>
      <w:color w:val="918585"/>
      <w:sz w:val="20"/>
    </w:rPr>
  </w:style>
  <w:style w:type="paragraph" w:styleId="Heading7">
    <w:name w:val="heading 7"/>
    <w:basedOn w:val="Normal"/>
    <w:next w:val="Normal"/>
    <w:link w:val="Heading7Char"/>
    <w:qFormat/>
    <w:rsid w:val="00122239"/>
    <w:pPr>
      <w:ind w:left="720"/>
      <w:outlineLvl w:val="6"/>
    </w:pPr>
    <w:rPr>
      <w:i/>
    </w:rPr>
  </w:style>
  <w:style w:type="paragraph" w:styleId="Heading8">
    <w:name w:val="heading 8"/>
    <w:basedOn w:val="Normal"/>
    <w:next w:val="Normal"/>
    <w:link w:val="Heading8Char"/>
    <w:qFormat/>
    <w:rsid w:val="00122239"/>
    <w:pPr>
      <w:ind w:left="720"/>
      <w:outlineLvl w:val="7"/>
    </w:pPr>
    <w:rPr>
      <w:i/>
    </w:rPr>
  </w:style>
  <w:style w:type="paragraph" w:styleId="Heading9">
    <w:name w:val="heading 9"/>
    <w:basedOn w:val="Normal"/>
    <w:next w:val="Normal"/>
    <w:link w:val="Heading9Char"/>
    <w:qFormat/>
    <w:rsid w:val="00122239"/>
    <w:pPr>
      <w:ind w:left="720"/>
      <w:outlineLvl w:val="8"/>
    </w:pPr>
    <w:rPr>
      <w:i/>
    </w:rPr>
  </w:style>
  <w:style w:type="character" w:default="1" w:styleId="DefaultParagraphFont">
    <w:name w:val="Default Paragraph Font"/>
    <w:uiPriority w:val="1"/>
    <w:unhideWhenUsed/>
    <w:rsid w:val="0012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239"/>
  </w:style>
  <w:style w:type="character" w:customStyle="1" w:styleId="Heading1Char">
    <w:name w:val="Heading 1 Char"/>
    <w:basedOn w:val="DefaultParagraphFont"/>
    <w:link w:val="Heading1"/>
    <w:rsid w:val="00122239"/>
    <w:rPr>
      <w:rFonts w:ascii="Times New Roman" w:eastAsia="Times New Roman" w:hAnsi="Times New Roman" w:cs="Times New Roman"/>
      <w:b/>
      <w:sz w:val="32"/>
      <w:szCs w:val="20"/>
      <w:lang w:eastAsia="en-US"/>
    </w:rPr>
  </w:style>
  <w:style w:type="paragraph" w:styleId="BodyText">
    <w:name w:val="Body Text"/>
    <w:basedOn w:val="Normal"/>
    <w:link w:val="BodyTextChar"/>
    <w:rsid w:val="00122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239"/>
    <w:rPr>
      <w:rFonts w:ascii="Times New Roman" w:eastAsia="Times New Roman" w:hAnsi="Times New Roman" w:cs="Times New Roman"/>
      <w:sz w:val="24"/>
      <w:lang w:eastAsia="en-US"/>
    </w:rPr>
  </w:style>
  <w:style w:type="paragraph" w:styleId="ListBullet">
    <w:name w:val="List Bullet"/>
    <w:basedOn w:val="List"/>
    <w:rsid w:val="00122239"/>
    <w:pPr>
      <w:numPr>
        <w:numId w:val="11"/>
      </w:numPr>
      <w:tabs>
        <w:tab w:val="clear" w:pos="340"/>
      </w:tabs>
      <w:spacing w:before="40" w:after="40"/>
    </w:pPr>
  </w:style>
  <w:style w:type="character" w:customStyle="1" w:styleId="SpecialBold">
    <w:name w:val="Special Bold"/>
    <w:basedOn w:val="DefaultParagraphFont"/>
    <w:rsid w:val="00122239"/>
    <w:rPr>
      <w:b/>
      <w:spacing w:val="0"/>
    </w:rPr>
  </w:style>
  <w:style w:type="paragraph" w:customStyle="1" w:styleId="SuperHeading">
    <w:name w:val="SuperHeading"/>
    <w:basedOn w:val="Normal"/>
    <w:rsid w:val="00122239"/>
    <w:pPr>
      <w:spacing w:before="240" w:after="120"/>
      <w:outlineLvl w:val="0"/>
    </w:pPr>
    <w:rPr>
      <w:rFonts w:ascii="Times New Roman" w:hAnsi="Times New Roman"/>
      <w:b/>
      <w:sz w:val="32"/>
    </w:rPr>
  </w:style>
  <w:style w:type="paragraph" w:customStyle="1" w:styleId="AllowPageBreak">
    <w:name w:val="AllowPageBreak"/>
    <w:rsid w:val="00122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239"/>
    <w:rPr>
      <w:rFonts w:ascii="Courier New" w:eastAsia="Times New Roman" w:hAnsi="Courier New" w:cs="Times New Roman"/>
      <w:i/>
      <w:szCs w:val="20"/>
      <w:lang w:eastAsia="en-US"/>
    </w:rPr>
  </w:style>
  <w:style w:type="paragraph" w:customStyle="1" w:styleId="HeadingBase">
    <w:name w:val="Heading Base"/>
    <w:rsid w:val="0012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239"/>
    <w:pPr>
      <w:tabs>
        <w:tab w:val="right" w:leader="dot" w:pos="9072"/>
      </w:tabs>
      <w:ind w:left="567"/>
    </w:pPr>
    <w:rPr>
      <w:szCs w:val="22"/>
    </w:rPr>
  </w:style>
  <w:style w:type="paragraph" w:customStyle="1" w:styleId="TOCBase">
    <w:name w:val="TOC Base"/>
    <w:rsid w:val="0012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239"/>
    <w:pPr>
      <w:tabs>
        <w:tab w:val="right" w:leader="dot" w:pos="9072"/>
      </w:tabs>
      <w:spacing w:before="40" w:after="40"/>
      <w:ind w:left="284"/>
    </w:pPr>
    <w:rPr>
      <w:rFonts w:ascii="Times New Roman" w:hAnsi="Times New Roman"/>
    </w:rPr>
  </w:style>
  <w:style w:type="paragraph" w:styleId="TOC1">
    <w:name w:val="toc 1"/>
    <w:basedOn w:val="TOCBase"/>
    <w:next w:val="Normal"/>
    <w:rsid w:val="00122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239"/>
    <w:rPr>
      <w:rFonts w:ascii="Times New Roman" w:eastAsia="Times New Roman" w:hAnsi="Times New Roman" w:cs="Times New Roman"/>
      <w:sz w:val="16"/>
      <w:lang w:eastAsia="en-US"/>
    </w:rPr>
  </w:style>
  <w:style w:type="paragraph" w:styleId="Title">
    <w:name w:val="Title"/>
    <w:basedOn w:val="HeadingBase"/>
    <w:link w:val="TitleChar"/>
    <w:qFormat/>
    <w:rsid w:val="00122239"/>
    <w:pPr>
      <w:spacing w:before="5040"/>
      <w:jc w:val="center"/>
    </w:pPr>
    <w:rPr>
      <w:sz w:val="48"/>
      <w:szCs w:val="72"/>
      <w:lang w:val="en-US"/>
    </w:rPr>
  </w:style>
  <w:style w:type="character" w:customStyle="1" w:styleId="TitleChar">
    <w:name w:val="Title Char"/>
    <w:basedOn w:val="DefaultParagraphFont"/>
    <w:link w:val="Title"/>
    <w:rsid w:val="0012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239"/>
    <w:pPr>
      <w:tabs>
        <w:tab w:val="left" w:pos="3600"/>
        <w:tab w:val="left" w:pos="3958"/>
      </w:tabs>
    </w:pPr>
  </w:style>
  <w:style w:type="paragraph" w:styleId="List">
    <w:name w:val="List"/>
    <w:basedOn w:val="BodyText"/>
    <w:next w:val="BodyText"/>
    <w:rsid w:val="00122239"/>
    <w:pPr>
      <w:tabs>
        <w:tab w:val="left" w:pos="340"/>
      </w:tabs>
      <w:spacing w:before="60" w:after="60"/>
      <w:ind w:left="340" w:hanging="340"/>
    </w:pPr>
  </w:style>
  <w:style w:type="paragraph" w:customStyle="1" w:styleId="Note">
    <w:name w:val="Note"/>
    <w:basedOn w:val="BodyText"/>
    <w:rsid w:val="00122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239"/>
    <w:pPr>
      <w:framePr w:wrap="auto" w:hAnchor="text" w:y="6049"/>
    </w:pPr>
    <w:rPr>
      <w:color w:val="000000"/>
      <w:sz w:val="40"/>
    </w:rPr>
  </w:style>
  <w:style w:type="paragraph" w:customStyle="1" w:styleId="TOCTitle">
    <w:name w:val="TOCTitle"/>
    <w:basedOn w:val="Heading1"/>
    <w:rsid w:val="00122239"/>
    <w:pPr>
      <w:spacing w:after="240"/>
      <w:jc w:val="center"/>
      <w:outlineLvl w:val="9"/>
    </w:pPr>
    <w:rPr>
      <w:caps/>
    </w:rPr>
  </w:style>
  <w:style w:type="paragraph" w:customStyle="1" w:styleId="Version">
    <w:name w:val="Version"/>
    <w:rsid w:val="00122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239"/>
    <w:pPr>
      <w:numPr>
        <w:numId w:val="12"/>
      </w:numPr>
      <w:tabs>
        <w:tab w:val="clear" w:pos="680"/>
      </w:tabs>
    </w:pPr>
  </w:style>
  <w:style w:type="paragraph" w:styleId="Index1">
    <w:name w:val="index 1"/>
    <w:basedOn w:val="Normal"/>
    <w:next w:val="Normal"/>
    <w:semiHidden/>
    <w:rsid w:val="00122239"/>
    <w:pPr>
      <w:keepNext w:val="0"/>
      <w:tabs>
        <w:tab w:val="right" w:pos="4176"/>
      </w:tabs>
      <w:ind w:left="198" w:hanging="198"/>
    </w:pPr>
    <w:rPr>
      <w:rFonts w:ascii="Garamond" w:hAnsi="Garamond"/>
    </w:rPr>
  </w:style>
  <w:style w:type="paragraph" w:styleId="IndexHeading">
    <w:name w:val="index heading"/>
    <w:basedOn w:val="Normal"/>
    <w:next w:val="Index1"/>
    <w:semiHidden/>
    <w:rsid w:val="00122239"/>
    <w:pPr>
      <w:spacing w:before="120" w:after="120"/>
    </w:pPr>
    <w:rPr>
      <w:rFonts w:ascii="Arial" w:hAnsi="Arial"/>
      <w:b/>
      <w:color w:val="918585"/>
      <w:sz w:val="24"/>
    </w:rPr>
  </w:style>
  <w:style w:type="paragraph" w:styleId="Header">
    <w:name w:val="header"/>
    <w:basedOn w:val="Normal"/>
    <w:link w:val="HeaderChar"/>
    <w:rsid w:val="0012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239"/>
    <w:rPr>
      <w:rFonts w:ascii="Times New Roman" w:eastAsia="Times New Roman" w:hAnsi="Times New Roman" w:cs="Times New Roman"/>
      <w:sz w:val="16"/>
      <w:szCs w:val="20"/>
      <w:lang w:val="en-GB" w:eastAsia="en-US"/>
    </w:rPr>
  </w:style>
  <w:style w:type="paragraph" w:customStyle="1" w:styleId="Chapter">
    <w:name w:val="Chapter"/>
    <w:basedOn w:val="Normal"/>
    <w:rsid w:val="00122239"/>
    <w:pPr>
      <w:spacing w:before="240"/>
    </w:pPr>
    <w:rPr>
      <w:rFonts w:ascii="Times New Roman" w:hAnsi="Times New Roman"/>
      <w:smallCaps/>
      <w:spacing w:val="80"/>
      <w:sz w:val="28"/>
    </w:rPr>
  </w:style>
  <w:style w:type="paragraph" w:customStyle="1" w:styleId="InChapter">
    <w:name w:val="InChapter"/>
    <w:basedOn w:val="Heading3"/>
    <w:rsid w:val="00122239"/>
    <w:pPr>
      <w:spacing w:after="240"/>
      <w:outlineLvl w:val="9"/>
    </w:pPr>
    <w:rPr>
      <w:noProof/>
    </w:rPr>
  </w:style>
  <w:style w:type="paragraph" w:styleId="Index2">
    <w:name w:val="index 2"/>
    <w:basedOn w:val="Normal"/>
    <w:next w:val="Normal"/>
    <w:semiHidden/>
    <w:rsid w:val="00122239"/>
    <w:pPr>
      <w:tabs>
        <w:tab w:val="right" w:pos="4176"/>
      </w:tabs>
      <w:ind w:left="568" w:hanging="284"/>
    </w:pPr>
    <w:rPr>
      <w:rFonts w:ascii="Garamond" w:hAnsi="Garamond"/>
    </w:rPr>
  </w:style>
  <w:style w:type="paragraph" w:customStyle="1" w:styleId="Byline">
    <w:name w:val="Byline"/>
    <w:rsid w:val="0012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239"/>
    <w:pPr>
      <w:tabs>
        <w:tab w:val="clear" w:pos="3600"/>
        <w:tab w:val="clear" w:pos="3958"/>
      </w:tabs>
      <w:jc w:val="right"/>
    </w:pPr>
  </w:style>
  <w:style w:type="character" w:styleId="Emphasis">
    <w:name w:val="Emphasis"/>
    <w:basedOn w:val="DefaultParagraphFont"/>
    <w:qFormat/>
    <w:rsid w:val="00122239"/>
    <w:rPr>
      <w:i/>
    </w:rPr>
  </w:style>
  <w:style w:type="paragraph" w:styleId="Caption">
    <w:name w:val="caption"/>
    <w:basedOn w:val="BodyText"/>
    <w:next w:val="Normal"/>
    <w:qFormat/>
    <w:rsid w:val="00122239"/>
    <w:pPr>
      <w:framePr w:w="2268" w:hSpace="181" w:vSpace="181" w:wrap="around" w:vAnchor="text" w:hAnchor="page" w:x="1135" w:y="285" w:anchorLock="1"/>
    </w:pPr>
    <w:rPr>
      <w:i/>
    </w:rPr>
  </w:style>
  <w:style w:type="paragraph" w:customStyle="1" w:styleId="MiniTOCTitle">
    <w:name w:val="MiniTOCTitle"/>
    <w:basedOn w:val="Heading4"/>
    <w:rsid w:val="00122239"/>
    <w:pPr>
      <w:spacing w:before="240"/>
      <w:outlineLvl w:val="9"/>
    </w:pPr>
    <w:rPr>
      <w:noProof/>
      <w:sz w:val="24"/>
    </w:rPr>
  </w:style>
  <w:style w:type="paragraph" w:customStyle="1" w:styleId="MiniTOCItem">
    <w:name w:val="MiniTOCItem"/>
    <w:basedOn w:val="ListBullet"/>
    <w:rsid w:val="00122239"/>
    <w:pPr>
      <w:numPr>
        <w:numId w:val="0"/>
      </w:numPr>
      <w:tabs>
        <w:tab w:val="right" w:leader="dot" w:pos="6521"/>
      </w:tabs>
      <w:spacing w:before="0" w:after="0"/>
    </w:pPr>
  </w:style>
  <w:style w:type="paragraph" w:customStyle="1" w:styleId="TOFTitle">
    <w:name w:val="TOFTitle"/>
    <w:basedOn w:val="TOCTitle"/>
    <w:rsid w:val="00122239"/>
  </w:style>
  <w:style w:type="paragraph" w:styleId="TableofFigures">
    <w:name w:val="table of figures"/>
    <w:basedOn w:val="Normal"/>
    <w:next w:val="Normal"/>
    <w:semiHidden/>
    <w:rsid w:val="00122239"/>
    <w:pPr>
      <w:tabs>
        <w:tab w:val="right" w:leader="dot" w:pos="9072"/>
      </w:tabs>
      <w:ind w:left="970" w:hanging="403"/>
    </w:pPr>
    <w:rPr>
      <w:rFonts w:ascii="Times New Roman" w:hAnsi="Times New Roman"/>
      <w:b/>
    </w:rPr>
  </w:style>
  <w:style w:type="paragraph" w:styleId="ListNumber">
    <w:name w:val="List Number"/>
    <w:basedOn w:val="List"/>
    <w:rsid w:val="00122239"/>
    <w:pPr>
      <w:numPr>
        <w:numId w:val="14"/>
      </w:numPr>
      <w:tabs>
        <w:tab w:val="clear" w:pos="340"/>
      </w:tabs>
    </w:pPr>
  </w:style>
  <w:style w:type="character" w:customStyle="1" w:styleId="WingdingSymbols">
    <w:name w:val="Wingding Symbols"/>
    <w:rsid w:val="00122239"/>
    <w:rPr>
      <w:rFonts w:ascii="Wingdings" w:hAnsi="Wingdings"/>
    </w:rPr>
  </w:style>
  <w:style w:type="paragraph" w:customStyle="1" w:styleId="TableHeading">
    <w:name w:val="Table Heading"/>
    <w:basedOn w:val="HeadingBase"/>
    <w:rsid w:val="00122239"/>
    <w:pPr>
      <w:keepLines/>
      <w:pBdr>
        <w:bottom w:val="single" w:sz="6" w:space="1" w:color="918585"/>
      </w:pBdr>
      <w:spacing w:before="240"/>
    </w:pPr>
  </w:style>
  <w:style w:type="character" w:customStyle="1" w:styleId="HotSpot">
    <w:name w:val="HotSpot"/>
    <w:rsid w:val="00122239"/>
    <w:rPr>
      <w:color w:val="0033CC"/>
      <w:u w:val="none"/>
    </w:rPr>
  </w:style>
  <w:style w:type="paragraph" w:customStyle="1" w:styleId="BodyTextRight">
    <w:name w:val="Body Text Right"/>
    <w:basedOn w:val="BodyText"/>
    <w:rsid w:val="00122239"/>
    <w:pPr>
      <w:spacing w:before="0" w:after="0"/>
      <w:jc w:val="right"/>
    </w:pPr>
  </w:style>
  <w:style w:type="paragraph" w:styleId="Index3">
    <w:name w:val="index 3"/>
    <w:basedOn w:val="ListNumber2"/>
    <w:next w:val="Normal"/>
    <w:semiHidden/>
    <w:rsid w:val="00122239"/>
    <w:pPr>
      <w:numPr>
        <w:numId w:val="0"/>
      </w:numPr>
      <w:tabs>
        <w:tab w:val="right" w:leader="dot" w:pos="4176"/>
      </w:tabs>
    </w:pPr>
  </w:style>
  <w:style w:type="paragraph" w:styleId="ListNumber2">
    <w:name w:val="List Number 2"/>
    <w:basedOn w:val="List2"/>
    <w:rsid w:val="00122239"/>
    <w:pPr>
      <w:numPr>
        <w:numId w:val="9"/>
      </w:numPr>
      <w:tabs>
        <w:tab w:val="clear" w:pos="1060"/>
      </w:tabs>
    </w:pPr>
  </w:style>
  <w:style w:type="paragraph" w:customStyle="1" w:styleId="MarginNote">
    <w:name w:val="Margin Note"/>
    <w:basedOn w:val="BodyText"/>
    <w:rsid w:val="0012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239"/>
    <w:rPr>
      <w:sz w:val="32"/>
    </w:rPr>
  </w:style>
  <w:style w:type="paragraph" w:customStyle="1" w:styleId="HeadingProcedure">
    <w:name w:val="Heading Procedure"/>
    <w:basedOn w:val="HeadingBase"/>
    <w:next w:val="Normal"/>
    <w:rsid w:val="00122239"/>
    <w:pPr>
      <w:tabs>
        <w:tab w:val="left" w:pos="0"/>
      </w:tabs>
      <w:spacing w:before="120" w:after="60"/>
    </w:pPr>
    <w:rPr>
      <w:i/>
      <w:color w:val="918585"/>
      <w:sz w:val="22"/>
    </w:rPr>
  </w:style>
  <w:style w:type="paragraph" w:customStyle="1" w:styleId="TableBodyText">
    <w:name w:val="Table Body Text"/>
    <w:basedOn w:val="BodyText"/>
    <w:rsid w:val="00122239"/>
    <w:pPr>
      <w:spacing w:before="60" w:after="60"/>
    </w:pPr>
  </w:style>
  <w:style w:type="paragraph" w:styleId="ListContinue">
    <w:name w:val="List Continue"/>
    <w:basedOn w:val="List"/>
    <w:rsid w:val="00122239"/>
    <w:pPr>
      <w:ind w:firstLine="0"/>
    </w:pPr>
  </w:style>
  <w:style w:type="paragraph" w:customStyle="1" w:styleId="ListNote">
    <w:name w:val="List Note"/>
    <w:basedOn w:val="List"/>
    <w:rsid w:val="00122239"/>
    <w:pPr>
      <w:pBdr>
        <w:top w:val="single" w:sz="6" w:space="2" w:color="918585"/>
        <w:bottom w:val="single" w:sz="6" w:space="2" w:color="918585"/>
      </w:pBdr>
      <w:tabs>
        <w:tab w:val="left" w:pos="1021"/>
      </w:tabs>
      <w:ind w:firstLine="0"/>
    </w:pPr>
  </w:style>
  <w:style w:type="paragraph" w:customStyle="1" w:styleId="Warning">
    <w:name w:val="Warning"/>
    <w:basedOn w:val="BodyText"/>
    <w:rsid w:val="00122239"/>
    <w:pPr>
      <w:shd w:val="clear" w:color="auto" w:fill="D9D9D9"/>
      <w:tabs>
        <w:tab w:val="left" w:pos="992"/>
      </w:tabs>
      <w:ind w:left="119" w:right="119"/>
    </w:pPr>
    <w:rPr>
      <w:sz w:val="20"/>
    </w:rPr>
  </w:style>
  <w:style w:type="paragraph" w:customStyle="1" w:styleId="MarginIcons">
    <w:name w:val="Margin Icons"/>
    <w:basedOn w:val="BodyText"/>
    <w:rsid w:val="0012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239"/>
    <w:rPr>
      <w:rFonts w:ascii="Courier New" w:hAnsi="Courier New"/>
    </w:rPr>
  </w:style>
  <w:style w:type="paragraph" w:customStyle="1" w:styleId="NoteBullet">
    <w:name w:val="Note Bullet"/>
    <w:basedOn w:val="Note"/>
    <w:rsid w:val="00122239"/>
    <w:pPr>
      <w:tabs>
        <w:tab w:val="clear" w:pos="680"/>
      </w:tabs>
      <w:spacing w:before="60" w:after="60"/>
    </w:pPr>
  </w:style>
  <w:style w:type="paragraph" w:customStyle="1" w:styleId="SubHeading2">
    <w:name w:val="SubHeading2"/>
    <w:basedOn w:val="HeadingBase"/>
    <w:rsid w:val="00122239"/>
    <w:pPr>
      <w:spacing w:before="240" w:after="60"/>
    </w:pPr>
    <w:rPr>
      <w:sz w:val="20"/>
    </w:rPr>
  </w:style>
  <w:style w:type="paragraph" w:customStyle="1" w:styleId="SubHeading1">
    <w:name w:val="SubHeading1"/>
    <w:basedOn w:val="HeadingBase"/>
    <w:rsid w:val="00122239"/>
    <w:pPr>
      <w:spacing w:before="240" w:after="60"/>
    </w:pPr>
    <w:rPr>
      <w:color w:val="918585"/>
      <w:sz w:val="22"/>
    </w:rPr>
  </w:style>
  <w:style w:type="paragraph" w:customStyle="1" w:styleId="SideHeading">
    <w:name w:val="Side Heading"/>
    <w:basedOn w:val="HeadingBase"/>
    <w:rsid w:val="0012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239"/>
    <w:pPr>
      <w:numPr>
        <w:numId w:val="10"/>
      </w:numPr>
    </w:pPr>
  </w:style>
  <w:style w:type="paragraph" w:styleId="PlainText">
    <w:name w:val="Plain Text"/>
    <w:basedOn w:val="Normal"/>
    <w:link w:val="PlainTextChar"/>
    <w:rsid w:val="00122239"/>
    <w:rPr>
      <w:sz w:val="20"/>
    </w:rPr>
  </w:style>
  <w:style w:type="character" w:customStyle="1" w:styleId="PlainTextChar">
    <w:name w:val="Plain Text Char"/>
    <w:basedOn w:val="DefaultParagraphFont"/>
    <w:link w:val="PlainText"/>
    <w:rsid w:val="00122239"/>
    <w:rPr>
      <w:rFonts w:ascii="Courier New" w:eastAsia="Times New Roman" w:hAnsi="Courier New" w:cs="Times New Roman"/>
      <w:sz w:val="20"/>
      <w:szCs w:val="20"/>
      <w:lang w:eastAsia="en-US"/>
    </w:rPr>
  </w:style>
  <w:style w:type="character" w:customStyle="1" w:styleId="MenuOption">
    <w:name w:val="Menu Option"/>
    <w:basedOn w:val="DefaultParagraphFont"/>
    <w:rsid w:val="00122239"/>
    <w:rPr>
      <w:b/>
      <w:smallCaps/>
    </w:rPr>
  </w:style>
  <w:style w:type="paragraph" w:customStyle="1" w:styleId="TableListNumber">
    <w:name w:val="Table List Number"/>
    <w:basedOn w:val="ListNumber"/>
    <w:rsid w:val="00122239"/>
    <w:pPr>
      <w:numPr>
        <w:numId w:val="0"/>
      </w:numPr>
    </w:pPr>
  </w:style>
  <w:style w:type="paragraph" w:styleId="TOC4">
    <w:name w:val="toc 4"/>
    <w:basedOn w:val="TOCBase"/>
    <w:next w:val="Normal"/>
    <w:semiHidden/>
    <w:rsid w:val="00122239"/>
    <w:pPr>
      <w:tabs>
        <w:tab w:val="right" w:leader="dot" w:pos="9071"/>
      </w:tabs>
      <w:ind w:left="1701"/>
    </w:pPr>
  </w:style>
  <w:style w:type="paragraph" w:customStyle="1" w:styleId="ListAlpha">
    <w:name w:val="List Alpha"/>
    <w:basedOn w:val="List"/>
    <w:rsid w:val="00122239"/>
    <w:pPr>
      <w:numPr>
        <w:numId w:val="8"/>
      </w:numPr>
    </w:pPr>
  </w:style>
  <w:style w:type="paragraph" w:customStyle="1" w:styleId="ListAlpha2">
    <w:name w:val="List Alpha 2"/>
    <w:basedOn w:val="List2"/>
    <w:rsid w:val="00122239"/>
    <w:pPr>
      <w:numPr>
        <w:numId w:val="7"/>
      </w:numPr>
    </w:pPr>
  </w:style>
  <w:style w:type="paragraph" w:styleId="List2">
    <w:name w:val="List 2"/>
    <w:basedOn w:val="BodyText"/>
    <w:rsid w:val="00122239"/>
    <w:pPr>
      <w:tabs>
        <w:tab w:val="left" w:pos="680"/>
      </w:tabs>
      <w:spacing w:before="60" w:after="60"/>
      <w:ind w:left="680" w:hanging="340"/>
    </w:pPr>
  </w:style>
  <w:style w:type="paragraph" w:styleId="List3">
    <w:name w:val="List 3"/>
    <w:basedOn w:val="BodyText"/>
    <w:rsid w:val="00122239"/>
    <w:pPr>
      <w:tabs>
        <w:tab w:val="left" w:pos="1021"/>
      </w:tabs>
      <w:spacing w:before="60" w:after="60"/>
      <w:ind w:left="1020" w:hanging="340"/>
    </w:pPr>
  </w:style>
  <w:style w:type="paragraph" w:styleId="List4">
    <w:name w:val="List 4"/>
    <w:basedOn w:val="BodyText"/>
    <w:rsid w:val="00122239"/>
    <w:pPr>
      <w:tabs>
        <w:tab w:val="left" w:pos="1361"/>
      </w:tabs>
      <w:spacing w:before="60" w:after="60"/>
      <w:ind w:left="1361" w:hanging="340"/>
    </w:pPr>
  </w:style>
  <w:style w:type="paragraph" w:styleId="List5">
    <w:name w:val="List 5"/>
    <w:basedOn w:val="BodyText"/>
    <w:rsid w:val="00122239"/>
    <w:pPr>
      <w:tabs>
        <w:tab w:val="left" w:pos="1701"/>
      </w:tabs>
      <w:spacing w:before="60" w:after="60"/>
      <w:ind w:left="1701" w:hanging="340"/>
    </w:pPr>
  </w:style>
  <w:style w:type="paragraph" w:styleId="ListBullet3">
    <w:name w:val="List Bullet 3"/>
    <w:basedOn w:val="List3"/>
    <w:rsid w:val="00122239"/>
    <w:pPr>
      <w:numPr>
        <w:numId w:val="13"/>
      </w:numPr>
      <w:tabs>
        <w:tab w:val="clear" w:pos="1021"/>
      </w:tabs>
      <w:ind w:left="1037" w:hanging="357"/>
    </w:pPr>
  </w:style>
  <w:style w:type="paragraph" w:styleId="ListBullet4">
    <w:name w:val="List Bullet 4"/>
    <w:basedOn w:val="List4"/>
    <w:rsid w:val="00122239"/>
    <w:pPr>
      <w:numPr>
        <w:numId w:val="2"/>
      </w:numPr>
      <w:tabs>
        <w:tab w:val="clear" w:pos="1361"/>
      </w:tabs>
    </w:pPr>
  </w:style>
  <w:style w:type="paragraph" w:styleId="ListBullet5">
    <w:name w:val="List Bullet 5"/>
    <w:basedOn w:val="List5"/>
    <w:rsid w:val="00122239"/>
    <w:pPr>
      <w:numPr>
        <w:numId w:val="3"/>
      </w:numPr>
    </w:pPr>
  </w:style>
  <w:style w:type="paragraph" w:styleId="ListContinue2">
    <w:name w:val="List Continue 2"/>
    <w:basedOn w:val="List2"/>
    <w:rsid w:val="00122239"/>
    <w:pPr>
      <w:ind w:firstLine="0"/>
    </w:pPr>
  </w:style>
  <w:style w:type="paragraph" w:styleId="ListContinue3">
    <w:name w:val="List Continue 3"/>
    <w:basedOn w:val="List3"/>
    <w:rsid w:val="00122239"/>
    <w:pPr>
      <w:ind w:left="1021" w:firstLine="0"/>
    </w:pPr>
  </w:style>
  <w:style w:type="paragraph" w:styleId="ListContinue4">
    <w:name w:val="List Continue 4"/>
    <w:basedOn w:val="List4"/>
    <w:rsid w:val="00122239"/>
    <w:pPr>
      <w:ind w:firstLine="0"/>
    </w:pPr>
  </w:style>
  <w:style w:type="paragraph" w:styleId="ListContinue5">
    <w:name w:val="List Continue 5"/>
    <w:basedOn w:val="List5"/>
    <w:rsid w:val="00122239"/>
    <w:pPr>
      <w:ind w:firstLine="0"/>
    </w:pPr>
  </w:style>
  <w:style w:type="paragraph" w:styleId="ListNumber3">
    <w:name w:val="List Number 3"/>
    <w:basedOn w:val="List3"/>
    <w:rsid w:val="00122239"/>
    <w:pPr>
      <w:numPr>
        <w:numId w:val="4"/>
      </w:numPr>
    </w:pPr>
  </w:style>
  <w:style w:type="paragraph" w:styleId="ListNumber4">
    <w:name w:val="List Number 4"/>
    <w:basedOn w:val="List4"/>
    <w:rsid w:val="00122239"/>
    <w:pPr>
      <w:numPr>
        <w:numId w:val="5"/>
      </w:numPr>
    </w:pPr>
  </w:style>
  <w:style w:type="paragraph" w:styleId="ListNumber5">
    <w:name w:val="List Number 5"/>
    <w:basedOn w:val="List5"/>
    <w:rsid w:val="00122239"/>
    <w:pPr>
      <w:numPr>
        <w:numId w:val="6"/>
      </w:numPr>
    </w:pPr>
  </w:style>
  <w:style w:type="paragraph" w:styleId="BlockText">
    <w:name w:val="Block Text"/>
    <w:basedOn w:val="Normal"/>
    <w:rsid w:val="00122239"/>
    <w:pPr>
      <w:spacing w:after="120"/>
      <w:ind w:left="1440" w:right="1440"/>
    </w:pPr>
  </w:style>
  <w:style w:type="character" w:customStyle="1" w:styleId="Subscript">
    <w:name w:val="Subscript"/>
    <w:basedOn w:val="DefaultParagraphFont"/>
    <w:rsid w:val="00122239"/>
    <w:rPr>
      <w:sz w:val="16"/>
      <w:vertAlign w:val="subscript"/>
    </w:rPr>
  </w:style>
  <w:style w:type="character" w:customStyle="1" w:styleId="Superscript">
    <w:name w:val="Superscript"/>
    <w:basedOn w:val="DefaultParagraphFont"/>
    <w:rsid w:val="00122239"/>
    <w:rPr>
      <w:sz w:val="16"/>
      <w:vertAlign w:val="superscript"/>
    </w:rPr>
  </w:style>
  <w:style w:type="character" w:customStyle="1" w:styleId="Symbols">
    <w:name w:val="Symbols"/>
    <w:basedOn w:val="DefaultParagraphFont"/>
    <w:rsid w:val="00122239"/>
    <w:rPr>
      <w:rFonts w:ascii="Symbol" w:hAnsi="Symbol"/>
    </w:rPr>
  </w:style>
  <w:style w:type="character" w:customStyle="1" w:styleId="MenuOptions">
    <w:name w:val="Menu Options"/>
    <w:basedOn w:val="DefaultParagraphFont"/>
    <w:rsid w:val="00122239"/>
    <w:rPr>
      <w:rFonts w:ascii="Arial Narrow" w:hAnsi="Arial Narrow"/>
      <w:smallCaps/>
    </w:rPr>
  </w:style>
  <w:style w:type="character" w:customStyle="1" w:styleId="Buttons">
    <w:name w:val="Buttons"/>
    <w:basedOn w:val="DefaultParagraphFont"/>
    <w:rsid w:val="00122239"/>
    <w:rPr>
      <w:b/>
    </w:rPr>
  </w:style>
  <w:style w:type="character" w:customStyle="1" w:styleId="Underlined">
    <w:name w:val="Underlined"/>
    <w:basedOn w:val="DefaultParagraphFont"/>
    <w:rsid w:val="00122239"/>
    <w:rPr>
      <w:u w:val="single"/>
    </w:rPr>
  </w:style>
  <w:style w:type="paragraph" w:customStyle="1" w:styleId="TableBodyTextRight">
    <w:name w:val="Table Body Text Right"/>
    <w:basedOn w:val="TableBodyText"/>
    <w:rsid w:val="00122239"/>
    <w:pPr>
      <w:widowControl w:val="0"/>
      <w:autoSpaceDE w:val="0"/>
      <w:autoSpaceDN w:val="0"/>
      <w:adjustRightInd w:val="0"/>
      <w:jc w:val="right"/>
    </w:pPr>
    <w:rPr>
      <w:rFonts w:cs="Arial"/>
      <w:szCs w:val="18"/>
    </w:rPr>
  </w:style>
  <w:style w:type="paragraph" w:customStyle="1" w:styleId="CopyrightText">
    <w:name w:val="Copyright Text"/>
    <w:basedOn w:val="BodyText"/>
    <w:rsid w:val="00122239"/>
    <w:rPr>
      <w:sz w:val="18"/>
    </w:rPr>
  </w:style>
  <w:style w:type="paragraph" w:customStyle="1" w:styleId="BodySmallRight">
    <w:name w:val="Body Small Right"/>
    <w:basedOn w:val="BodyTextRight"/>
    <w:rsid w:val="00122239"/>
    <w:rPr>
      <w:sz w:val="18"/>
      <w:szCs w:val="18"/>
    </w:rPr>
  </w:style>
  <w:style w:type="paragraph" w:customStyle="1" w:styleId="MarginEdition">
    <w:name w:val="Margin Edition"/>
    <w:basedOn w:val="MarginNote"/>
    <w:rsid w:val="00122239"/>
    <w:pPr>
      <w:spacing w:before="0" w:after="0"/>
    </w:pPr>
    <w:rPr>
      <w:rFonts w:ascii="Times New Roman" w:hAnsi="Times New Roman"/>
      <w:color w:val="999999"/>
    </w:rPr>
  </w:style>
  <w:style w:type="paragraph" w:customStyle="1" w:styleId="Spacer">
    <w:name w:val="Spacer"/>
    <w:basedOn w:val="Normal"/>
    <w:rsid w:val="00122239"/>
    <w:rPr>
      <w:sz w:val="2"/>
      <w:szCs w:val="2"/>
    </w:rPr>
  </w:style>
  <w:style w:type="character" w:customStyle="1" w:styleId="Small">
    <w:name w:val="Small"/>
    <w:basedOn w:val="DefaultParagraphFont"/>
    <w:rsid w:val="00122239"/>
    <w:rPr>
      <w:sz w:val="16"/>
    </w:rPr>
  </w:style>
  <w:style w:type="paragraph" w:customStyle="1" w:styleId="WideTable">
    <w:name w:val="Wide Table"/>
    <w:basedOn w:val="Normal"/>
    <w:rsid w:val="00122239"/>
    <w:pPr>
      <w:ind w:left="-1418"/>
    </w:pPr>
    <w:rPr>
      <w:sz w:val="2"/>
      <w:szCs w:val="2"/>
    </w:rPr>
  </w:style>
  <w:style w:type="character" w:styleId="PageNumber">
    <w:name w:val="page number"/>
    <w:basedOn w:val="DefaultParagraphFont"/>
    <w:rsid w:val="00122239"/>
  </w:style>
  <w:style w:type="paragraph" w:styleId="Quote">
    <w:name w:val="Quote"/>
    <w:basedOn w:val="Heading1"/>
    <w:link w:val="QuoteChar"/>
    <w:qFormat/>
    <w:rsid w:val="00122239"/>
    <w:rPr>
      <w:b w:val="0"/>
      <w:sz w:val="72"/>
      <w:szCs w:val="72"/>
      <w:lang w:val="en-NZ"/>
    </w:rPr>
  </w:style>
  <w:style w:type="character" w:customStyle="1" w:styleId="QuoteChar">
    <w:name w:val="Quote Char"/>
    <w:basedOn w:val="DefaultParagraphFont"/>
    <w:link w:val="Quote"/>
    <w:rsid w:val="0012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239"/>
    <w:pPr>
      <w:pageBreakBefore/>
    </w:pPr>
  </w:style>
  <w:style w:type="paragraph" w:customStyle="1" w:styleId="Border">
    <w:name w:val="Border"/>
    <w:basedOn w:val="Normal"/>
    <w:qFormat/>
    <w:rsid w:val="0012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239"/>
    <w:rPr>
      <w:b/>
      <w:bCs/>
      <w:i/>
      <w:iCs/>
      <w:color w:val="auto"/>
    </w:rPr>
  </w:style>
  <w:style w:type="paragraph" w:styleId="IntenseQuote">
    <w:name w:val="Intense Quote"/>
    <w:basedOn w:val="Normal"/>
    <w:next w:val="Normal"/>
    <w:link w:val="IntenseQuoteChar"/>
    <w:uiPriority w:val="30"/>
    <w:qFormat/>
    <w:rsid w:val="0012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239"/>
    <w:rPr>
      <w:smallCaps/>
      <w:color w:val="auto"/>
      <w:u w:val="single"/>
    </w:rPr>
  </w:style>
  <w:style w:type="character" w:styleId="IntenseReference">
    <w:name w:val="Intense Reference"/>
    <w:basedOn w:val="DefaultParagraphFont"/>
    <w:uiPriority w:val="32"/>
    <w:qFormat/>
    <w:rsid w:val="00122239"/>
    <w:rPr>
      <w:b/>
      <w:bCs/>
      <w:smallCaps/>
      <w:color w:val="auto"/>
      <w:spacing w:val="5"/>
      <w:u w:val="single"/>
    </w:rPr>
  </w:style>
  <w:style w:type="paragraph" w:customStyle="1" w:styleId="2ColumnHeading">
    <w:name w:val="2Column Heading"/>
    <w:basedOn w:val="BodyText"/>
    <w:qFormat/>
    <w:rsid w:val="00122239"/>
    <w:pPr>
      <w:spacing w:after="60"/>
      <w:ind w:left="-2268"/>
    </w:pPr>
    <w:rPr>
      <w:b/>
    </w:rPr>
  </w:style>
  <w:style w:type="paragraph" w:customStyle="1" w:styleId="Heading1TOC">
    <w:name w:val="Heading1 TOC"/>
    <w:basedOn w:val="Normal"/>
    <w:qFormat/>
    <w:rsid w:val="00122239"/>
    <w:pPr>
      <w:spacing w:before="240" w:after="120"/>
    </w:pPr>
    <w:rPr>
      <w:rFonts w:ascii="Times New Roman" w:hAnsi="Times New Roman"/>
      <w:b/>
      <w:sz w:val="32"/>
    </w:rPr>
  </w:style>
  <w:style w:type="paragraph" w:customStyle="1" w:styleId="Heading2TOC">
    <w:name w:val="Heading2 TOC"/>
    <w:basedOn w:val="Normal"/>
    <w:qFormat/>
    <w:rsid w:val="00122239"/>
    <w:pPr>
      <w:spacing w:before="240" w:after="60"/>
    </w:pPr>
    <w:rPr>
      <w:rFonts w:ascii="Times New Roman" w:hAnsi="Times New Roman"/>
      <w:b/>
      <w:sz w:val="28"/>
    </w:rPr>
  </w:style>
  <w:style w:type="character" w:customStyle="1" w:styleId="Underline">
    <w:name w:val="Underline"/>
    <w:basedOn w:val="DefaultParagraphFont"/>
    <w:qFormat/>
    <w:rsid w:val="00122239"/>
    <w:rPr>
      <w:u w:val="single"/>
    </w:rPr>
  </w:style>
  <w:style w:type="character" w:customStyle="1" w:styleId="BoldandItalics">
    <w:name w:val="Bold and Italics"/>
    <w:qFormat/>
    <w:rsid w:val="00122239"/>
    <w:rPr>
      <w:b/>
      <w:i/>
      <w:u w:val="none"/>
    </w:rPr>
  </w:style>
  <w:style w:type="paragraph" w:styleId="BalloonText">
    <w:name w:val="Balloon Text"/>
    <w:basedOn w:val="Normal"/>
    <w:link w:val="BalloonTextChar"/>
    <w:rsid w:val="00122239"/>
    <w:rPr>
      <w:rFonts w:ascii="Tahoma" w:hAnsi="Tahoma" w:cs="Tahoma"/>
      <w:sz w:val="16"/>
      <w:szCs w:val="16"/>
    </w:rPr>
  </w:style>
  <w:style w:type="character" w:customStyle="1" w:styleId="BalloonTextChar">
    <w:name w:val="Balloon Text Char"/>
    <w:basedOn w:val="DefaultParagraphFont"/>
    <w:link w:val="BalloonText"/>
    <w:rsid w:val="00122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239"/>
    <w:rPr>
      <w:b/>
      <w:color w:val="660033"/>
      <w:spacing w:val="0"/>
    </w:rPr>
  </w:style>
  <w:style w:type="paragraph" w:customStyle="1" w:styleId="Nameditemlist">
    <w:name w:val="Named item list"/>
    <w:basedOn w:val="BodyText"/>
    <w:qFormat/>
    <w:rsid w:val="00122239"/>
    <w:pPr>
      <w:tabs>
        <w:tab w:val="left" w:pos="2835"/>
      </w:tabs>
      <w:ind w:left="2835" w:hanging="2835"/>
    </w:pPr>
  </w:style>
  <w:style w:type="paragraph" w:customStyle="1" w:styleId="BodyTextnopadding">
    <w:name w:val="Body Text no padding"/>
    <w:basedOn w:val="BodyText"/>
    <w:qFormat/>
    <w:rsid w:val="00122239"/>
    <w:pPr>
      <w:spacing w:before="0" w:after="0"/>
    </w:pPr>
  </w:style>
  <w:style w:type="paragraph" w:customStyle="1" w:styleId="BodyTextBold">
    <w:name w:val="Body Text Bold"/>
    <w:basedOn w:val="BodyText"/>
    <w:qFormat/>
    <w:rsid w:val="00122239"/>
    <w:rPr>
      <w:b/>
    </w:rPr>
  </w:style>
  <w:style w:type="character" w:styleId="Hyperlink">
    <w:name w:val="Hyperlink"/>
    <w:basedOn w:val="DefaultParagraphFont"/>
    <w:uiPriority w:val="99"/>
    <w:unhideWhenUsed/>
    <w:rsid w:val="00C44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5188</Characters>
  <Application>Microsoft Office Word</Application>
  <DocSecurity>0</DocSecurity>
  <Lines>235</Lines>
  <Paragraphs>124</Paragraphs>
  <ScaleCrop>false</ScaleCrop>
  <Company>Author-it Software Corporation Ltd.</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MSS024024 Undertake simple environmental project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