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6C9" w:rsidP="00150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MSS024013 Work and communicate effectively as an environmental technician</w:t>
      </w:r>
      <w:r>
        <w:fldChar w:fldCharType="end"/>
      </w:r>
    </w:p>
    <w:p w:rsidR="001506C9" w:rsidP="001506C9">
      <w:pPr>
        <w:pStyle w:val="Version"/>
        <w:sectPr w:rsidSect="00643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0E1" w:rsidP="006430E1">
      <w:pPr>
        <w:pStyle w:val="SuperHeading"/>
      </w:pPr>
      <w:r w:rsidRPr="006430E1">
        <w:t>Assessment Requirements for MSS024013 Work and communic</w:t>
      </w:r>
      <w:r w:rsidRPr="006430E1">
        <w:t>ate effectively as an environmental technician</w:t>
      </w:r>
    </w:p>
    <w:p w:rsidR="00000000" w:rsidRPr="006430E1" w:rsidP="006430E1">
      <w:pPr>
        <w:pStyle w:val="Heading1"/>
      </w:pPr>
      <w:bookmarkStart w:id="1" w:name="O_989873"/>
      <w:bookmarkEnd w:id="1"/>
      <w:r w:rsidRPr="006430E1">
        <w:t>Modification History</w:t>
      </w:r>
    </w:p>
    <w:p w:rsidR="00000000" w:rsidRPr="006430E1" w:rsidP="001506C9">
      <w:pPr>
        <w:pStyle w:val="BodyText"/>
      </w:pPr>
      <w:r w:rsidRPr="006430E1">
        <w:t>Release 1. Updated unit code. Changes to elements and performance criteria. Range of conditions removed. Assessment requirements amended. Equivalent outcome.</w:t>
      </w:r>
    </w:p>
    <w:p w:rsidR="00000000" w:rsidRPr="006430E1" w:rsidP="006430E1">
      <w:pPr>
        <w:pStyle w:val="Heading1"/>
      </w:pPr>
      <w:bookmarkStart w:id="2" w:name="O_989874"/>
      <w:bookmarkEnd w:id="2"/>
      <w:r w:rsidRPr="006430E1">
        <w:t>Performance Evidence</w:t>
      </w:r>
    </w:p>
    <w:p w:rsidR="00000000" w:rsidRPr="006430E1" w:rsidP="001506C9">
      <w:pPr>
        <w:pStyle w:val="BodyText"/>
      </w:pPr>
      <w:r w:rsidRPr="006430E1">
        <w:t>There must be evidence the candidate has completed the tasks outlined in the elements and performance criteria of this unit, and:</w:t>
      </w:r>
    </w:p>
    <w:p w:rsidR="00000000" w:rsidRPr="006430E1" w:rsidP="006430E1">
      <w:pPr>
        <w:pStyle w:val="ListBullet"/>
      </w:pPr>
      <w:r w:rsidRPr="006430E1">
        <w:t>interpreted workplace information, including at least 1 of the following types of information: l</w:t>
      </w:r>
      <w:r w:rsidRPr="006430E1">
        <w:t>egislative, employment, security, confidentiality and reporting requirements; site agreements and protocols; and work instructions</w:t>
      </w:r>
    </w:p>
    <w:p w:rsidR="00000000" w:rsidRPr="006430E1" w:rsidP="006430E1">
      <w:pPr>
        <w:pStyle w:val="ListBullet"/>
      </w:pPr>
      <w:r w:rsidRPr="006430E1">
        <w:t>communicated effectively with customers, contractors and stakeholders on at least 2 occasions.</w:t>
      </w:r>
    </w:p>
    <w:p w:rsidR="00000000" w:rsidRPr="006430E1" w:rsidP="006430E1">
      <w:pPr>
        <w:pStyle w:val="AllowPageBreak"/>
      </w:pPr>
    </w:p>
    <w:p w:rsidR="00000000" w:rsidRPr="006430E1" w:rsidP="006430E1">
      <w:pPr>
        <w:pStyle w:val="Heading1"/>
      </w:pPr>
      <w:bookmarkStart w:id="3" w:name="O_989875"/>
      <w:bookmarkEnd w:id="3"/>
      <w:r w:rsidRPr="006430E1">
        <w:t>Knowledge Evi</w:t>
      </w:r>
      <w:r w:rsidRPr="006430E1">
        <w:t>dence</w:t>
      </w:r>
    </w:p>
    <w:p w:rsidR="00000000" w:rsidRPr="006430E1" w:rsidP="001506C9">
      <w:pPr>
        <w:pStyle w:val="BodyText"/>
      </w:pPr>
      <w:r w:rsidRPr="006430E1">
        <w:t>There must be evidence the candidate has knowledge of:</w:t>
      </w:r>
    </w:p>
    <w:p w:rsidR="00000000" w:rsidRPr="006430E1" w:rsidP="006430E1">
      <w:pPr>
        <w:pStyle w:val="ListBullet"/>
      </w:pPr>
      <w:r w:rsidRPr="006430E1">
        <w:t>key features of Australia’s environmental management framework; legislation, industry codes of practice and Australian Standards relevant to job role</w:t>
      </w:r>
    </w:p>
    <w:p w:rsidR="00000000" w:rsidRPr="006430E1" w:rsidP="006430E1">
      <w:pPr>
        <w:pStyle w:val="ListBullet"/>
      </w:pPr>
      <w:r w:rsidRPr="006430E1">
        <w:t>organisation’s business objectives, sites, p</w:t>
      </w:r>
      <w:r w:rsidRPr="006430E1">
        <w:t>roduct and service range, structure and reporting lines</w:t>
      </w:r>
    </w:p>
    <w:p w:rsidR="00000000" w:rsidRPr="006430E1" w:rsidP="006430E1">
      <w:pPr>
        <w:pStyle w:val="ListBullet"/>
      </w:pPr>
      <w:r w:rsidRPr="006430E1">
        <w:t>role of the organisation’s environmental function (including services, products, technology and compliance)</w:t>
      </w:r>
    </w:p>
    <w:p w:rsidR="00000000" w:rsidRPr="006430E1" w:rsidP="006430E1">
      <w:pPr>
        <w:pStyle w:val="ListBullet"/>
      </w:pPr>
      <w:r w:rsidRPr="006430E1">
        <w:t>features of job role statements and position descriptions for environmental technicians</w:t>
      </w:r>
    </w:p>
    <w:p w:rsidR="00000000" w:rsidRPr="006430E1" w:rsidP="006430E1">
      <w:pPr>
        <w:pStyle w:val="ListBullet"/>
      </w:pPr>
      <w:r w:rsidRPr="006430E1">
        <w:t>righ</w:t>
      </w:r>
      <w:r w:rsidRPr="006430E1">
        <w:t>ts and responsibilities of employer and employees</w:t>
      </w:r>
    </w:p>
    <w:p w:rsidR="00000000" w:rsidRPr="006430E1" w:rsidP="006430E1">
      <w:pPr>
        <w:pStyle w:val="ListBullet"/>
      </w:pPr>
      <w:r w:rsidRPr="006430E1">
        <w:t>ethical values and principles, including respect for the law, responsibility, courtesy, diligence and confidentiality</w:t>
      </w:r>
    </w:p>
    <w:p w:rsidR="00000000" w:rsidRPr="006430E1" w:rsidP="006430E1">
      <w:pPr>
        <w:pStyle w:val="ListBullet"/>
      </w:pPr>
      <w:r w:rsidRPr="006430E1">
        <w:t>name and function of equipment, materials and other resources used to perform environmen</w:t>
      </w:r>
      <w:r w:rsidRPr="006430E1">
        <w:t>tal technical tasks in job role</w:t>
      </w:r>
    </w:p>
    <w:p w:rsidR="00000000" w:rsidRPr="006430E1" w:rsidP="006430E1">
      <w:pPr>
        <w:pStyle w:val="ListBullet"/>
      </w:pPr>
      <w:r w:rsidRPr="006430E1">
        <w:t>workplace policies and procedures that govern own employment and personal work; health, safety and environment</w:t>
      </w:r>
    </w:p>
    <w:p w:rsidR="00000000" w:rsidRPr="006430E1" w:rsidP="006430E1">
      <w:pPr>
        <w:pStyle w:val="ListBullet"/>
      </w:pPr>
      <w:r w:rsidRPr="006430E1">
        <w:t>hazards, safe work practices and use of personal protective equipment (PPE) for job role</w:t>
      </w:r>
    </w:p>
    <w:p w:rsidR="00000000" w:rsidRPr="006430E1" w:rsidP="006430E1">
      <w:pPr>
        <w:pStyle w:val="ListBullet"/>
      </w:pPr>
      <w:r w:rsidRPr="006430E1">
        <w:t>communication strategies</w:t>
      </w:r>
      <w:r w:rsidRPr="006430E1">
        <w:t xml:space="preserve"> and techniques to give and receive information, address differing opinions and avoid or resolve work conflicts</w:t>
      </w:r>
    </w:p>
    <w:p w:rsidR="00000000" w:rsidRPr="006430E1" w:rsidP="006430E1">
      <w:pPr>
        <w:pStyle w:val="AllowPageBreak"/>
      </w:pPr>
    </w:p>
    <w:p w:rsidR="00000000" w:rsidRPr="006430E1" w:rsidP="006430E1">
      <w:pPr>
        <w:pStyle w:val="Heading1"/>
      </w:pPr>
      <w:bookmarkStart w:id="4" w:name="O_989876"/>
      <w:bookmarkEnd w:id="4"/>
      <w:r w:rsidRPr="006430E1">
        <w:t>Assessment Conditions</w:t>
      </w:r>
    </w:p>
    <w:p w:rsidR="00000000" w:rsidRPr="006430E1" w:rsidP="001506C9">
      <w:pPr>
        <w:pStyle w:val="BodyText"/>
      </w:pPr>
      <w:r w:rsidRPr="006430E1">
        <w:t xml:space="preserve">Skills must have been demonstrated in the workplace or in a simulated environment that reflects workplace conditions, contingencies, facilities, equipment and resources. </w:t>
      </w:r>
    </w:p>
    <w:p w:rsidR="00000000" w:rsidRPr="006430E1" w:rsidP="001506C9">
      <w:pPr>
        <w:pStyle w:val="BodyText"/>
      </w:pPr>
      <w:r w:rsidRPr="006430E1">
        <w:t>Assessors must satisfy the NVR/AQTF mandatory competency requirements for assessors.</w:t>
      </w:r>
    </w:p>
    <w:p w:rsidR="00000000" w:rsidRPr="006430E1" w:rsidP="006430E1">
      <w:pPr>
        <w:pStyle w:val="Heading1"/>
      </w:pPr>
      <w:bookmarkStart w:id="5" w:name="O_989879"/>
      <w:bookmarkEnd w:id="5"/>
      <w:r w:rsidRPr="006430E1">
        <w:t>Links</w:t>
      </w:r>
    </w:p>
    <w:p w:rsidR="00000000" w:rsidRPr="006430E1" w:rsidP="001506C9">
      <w:pPr>
        <w:pStyle w:val="BodyText"/>
      </w:pPr>
      <w:r w:rsidRPr="006430E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E358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430E1" w:rsidP="006430E1"/>
    <w:sectPr w:rsidSect="006430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E1" w:rsidRPr="001506C9" w:rsidP="00150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C9" w:rsidP="00643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6C9" w:rsidP="00643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06C9" w:rsidP="00643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0E1" w:rsidRPr="001506C9" w:rsidP="00150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C9" w:rsidRPr="002D2AF8" w:rsidP="00643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MSS024013 Work and communicate effectively as an environmental technician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1506C9" w:rsidP="00643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CCB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A4E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0E1"/>
  </w:style>
  <w:style w:type="character" w:customStyle="1" w:styleId="Heading1Char">
    <w:name w:val="Heading 1 Char"/>
    <w:basedOn w:val="DefaultParagraphFont"/>
    <w:link w:val="Heading1"/>
    <w:rsid w:val="00643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0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0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3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0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0E1"/>
    <w:rPr>
      <w:b/>
      <w:spacing w:val="0"/>
    </w:rPr>
  </w:style>
  <w:style w:type="paragraph" w:customStyle="1" w:styleId="SuperTitle">
    <w:name w:val="SuperTitle"/>
    <w:basedOn w:val="Title"/>
    <w:rsid w:val="00643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0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0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0E1"/>
    <w:rPr>
      <w:i/>
    </w:rPr>
  </w:style>
  <w:style w:type="paragraph" w:styleId="Caption">
    <w:name w:val="caption"/>
    <w:basedOn w:val="BodyText"/>
    <w:next w:val="Normal"/>
    <w:qFormat/>
    <w:rsid w:val="00643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0E1"/>
  </w:style>
  <w:style w:type="paragraph" w:styleId="TableofFigures">
    <w:name w:val="table of figures"/>
    <w:basedOn w:val="Normal"/>
    <w:next w:val="Normal"/>
    <w:semiHidden/>
    <w:rsid w:val="00643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0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30E1"/>
    <w:rPr>
      <w:rFonts w:ascii="Wingdings" w:hAnsi="Wingdings"/>
    </w:rPr>
  </w:style>
  <w:style w:type="paragraph" w:customStyle="1" w:styleId="TableHeading">
    <w:name w:val="Table Heading"/>
    <w:basedOn w:val="HeadingBase"/>
    <w:rsid w:val="00643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0E1"/>
    <w:rPr>
      <w:color w:val="0033CC"/>
      <w:u w:val="none"/>
    </w:rPr>
  </w:style>
  <w:style w:type="paragraph" w:customStyle="1" w:styleId="BodyTextRight">
    <w:name w:val="Body Text Right"/>
    <w:basedOn w:val="BodyText"/>
    <w:rsid w:val="00643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0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0E1"/>
    <w:rPr>
      <w:sz w:val="32"/>
    </w:rPr>
  </w:style>
  <w:style w:type="paragraph" w:customStyle="1" w:styleId="HeadingProcedure">
    <w:name w:val="Heading Procedure"/>
    <w:basedOn w:val="HeadingBase"/>
    <w:next w:val="Normal"/>
    <w:rsid w:val="00643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0E1"/>
    <w:pPr>
      <w:spacing w:before="60" w:after="60"/>
    </w:pPr>
  </w:style>
  <w:style w:type="paragraph" w:styleId="ListContinue">
    <w:name w:val="List Continue"/>
    <w:basedOn w:val="List"/>
    <w:rsid w:val="006430E1"/>
    <w:pPr>
      <w:ind w:firstLine="0"/>
    </w:pPr>
  </w:style>
  <w:style w:type="paragraph" w:customStyle="1" w:styleId="ListNote">
    <w:name w:val="List Note"/>
    <w:basedOn w:val="List"/>
    <w:rsid w:val="00643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0E1"/>
    <w:rPr>
      <w:rFonts w:ascii="Courier New" w:hAnsi="Courier New"/>
    </w:rPr>
  </w:style>
  <w:style w:type="paragraph" w:customStyle="1" w:styleId="NoteBullet">
    <w:name w:val="Note Bullet"/>
    <w:basedOn w:val="Note"/>
    <w:rsid w:val="00643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0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3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0E1"/>
    <w:rPr>
      <w:b/>
      <w:smallCaps/>
    </w:rPr>
  </w:style>
  <w:style w:type="paragraph" w:customStyle="1" w:styleId="TableListNumber">
    <w:name w:val="Table List Number"/>
    <w:basedOn w:val="ListNumber"/>
    <w:rsid w:val="00643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0E1"/>
    <w:pPr>
      <w:numPr>
        <w:numId w:val="8"/>
      </w:numPr>
    </w:pPr>
  </w:style>
  <w:style w:type="paragraph" w:customStyle="1" w:styleId="ListAlpha2">
    <w:name w:val="List Alpha 2"/>
    <w:basedOn w:val="List2"/>
    <w:rsid w:val="006430E1"/>
    <w:pPr>
      <w:numPr>
        <w:numId w:val="7"/>
      </w:numPr>
    </w:pPr>
  </w:style>
  <w:style w:type="paragraph" w:styleId="List2">
    <w:name w:val="List 2"/>
    <w:basedOn w:val="BodyText"/>
    <w:rsid w:val="00643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0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0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30E1"/>
    <w:pPr>
      <w:numPr>
        <w:numId w:val="3"/>
      </w:numPr>
    </w:pPr>
  </w:style>
  <w:style w:type="paragraph" w:styleId="ListContinue2">
    <w:name w:val="List Continue 2"/>
    <w:basedOn w:val="List2"/>
    <w:rsid w:val="006430E1"/>
    <w:pPr>
      <w:ind w:firstLine="0"/>
    </w:pPr>
  </w:style>
  <w:style w:type="paragraph" w:styleId="ListContinue3">
    <w:name w:val="List Continue 3"/>
    <w:basedOn w:val="List3"/>
    <w:rsid w:val="006430E1"/>
    <w:pPr>
      <w:ind w:left="1021" w:firstLine="0"/>
    </w:pPr>
  </w:style>
  <w:style w:type="paragraph" w:styleId="ListContinue4">
    <w:name w:val="List Continue 4"/>
    <w:basedOn w:val="List4"/>
    <w:rsid w:val="006430E1"/>
    <w:pPr>
      <w:ind w:firstLine="0"/>
    </w:pPr>
  </w:style>
  <w:style w:type="paragraph" w:styleId="ListContinue5">
    <w:name w:val="List Continue 5"/>
    <w:basedOn w:val="List5"/>
    <w:rsid w:val="006430E1"/>
    <w:pPr>
      <w:ind w:firstLine="0"/>
    </w:pPr>
  </w:style>
  <w:style w:type="paragraph" w:styleId="ListNumber3">
    <w:name w:val="List Number 3"/>
    <w:basedOn w:val="List3"/>
    <w:rsid w:val="006430E1"/>
    <w:pPr>
      <w:numPr>
        <w:numId w:val="4"/>
      </w:numPr>
    </w:pPr>
  </w:style>
  <w:style w:type="paragraph" w:styleId="ListNumber4">
    <w:name w:val="List Number 4"/>
    <w:basedOn w:val="List4"/>
    <w:rsid w:val="006430E1"/>
    <w:pPr>
      <w:numPr>
        <w:numId w:val="5"/>
      </w:numPr>
    </w:pPr>
  </w:style>
  <w:style w:type="paragraph" w:styleId="ListNumber5">
    <w:name w:val="List Number 5"/>
    <w:basedOn w:val="List5"/>
    <w:rsid w:val="006430E1"/>
    <w:pPr>
      <w:numPr>
        <w:numId w:val="6"/>
      </w:numPr>
    </w:pPr>
  </w:style>
  <w:style w:type="paragraph" w:styleId="BlockText">
    <w:name w:val="Block Text"/>
    <w:basedOn w:val="Normal"/>
    <w:rsid w:val="00643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0E1"/>
    <w:rPr>
      <w:sz w:val="16"/>
      <w:vertAlign w:val="superscript"/>
    </w:rPr>
  </w:style>
  <w:style w:type="character" w:customStyle="1" w:styleId="Symbols">
    <w:name w:val="Symbols"/>
    <w:basedOn w:val="DefaultParagraphFont"/>
    <w:rsid w:val="006430E1"/>
    <w:rPr>
      <w:rFonts w:ascii="Symbol" w:hAnsi="Symbol"/>
    </w:rPr>
  </w:style>
  <w:style w:type="character" w:customStyle="1" w:styleId="MenuOptions">
    <w:name w:val="Menu Options"/>
    <w:basedOn w:val="DefaultParagraphFont"/>
    <w:rsid w:val="00643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0E1"/>
    <w:rPr>
      <w:b/>
    </w:rPr>
  </w:style>
  <w:style w:type="character" w:customStyle="1" w:styleId="Underlined">
    <w:name w:val="Underlined"/>
    <w:basedOn w:val="DefaultParagraphFont"/>
    <w:rsid w:val="006430E1"/>
    <w:rPr>
      <w:u w:val="single"/>
    </w:rPr>
  </w:style>
  <w:style w:type="paragraph" w:customStyle="1" w:styleId="TableBodyTextRight">
    <w:name w:val="Table Body Text Right"/>
    <w:basedOn w:val="TableBodyText"/>
    <w:rsid w:val="00643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0E1"/>
    <w:rPr>
      <w:sz w:val="18"/>
    </w:rPr>
  </w:style>
  <w:style w:type="paragraph" w:customStyle="1" w:styleId="BodySmallRight">
    <w:name w:val="Body Small Right"/>
    <w:basedOn w:val="BodyTextRight"/>
    <w:rsid w:val="006430E1"/>
    <w:rPr>
      <w:sz w:val="18"/>
      <w:szCs w:val="18"/>
    </w:rPr>
  </w:style>
  <w:style w:type="paragraph" w:customStyle="1" w:styleId="MarginEdition">
    <w:name w:val="Margin Edition"/>
    <w:basedOn w:val="MarginNote"/>
    <w:rsid w:val="00643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0E1"/>
    <w:rPr>
      <w:sz w:val="2"/>
      <w:szCs w:val="2"/>
    </w:rPr>
  </w:style>
  <w:style w:type="character" w:customStyle="1" w:styleId="Small">
    <w:name w:val="Small"/>
    <w:basedOn w:val="DefaultParagraphFont"/>
    <w:rsid w:val="006430E1"/>
    <w:rPr>
      <w:sz w:val="16"/>
    </w:rPr>
  </w:style>
  <w:style w:type="paragraph" w:customStyle="1" w:styleId="WideTable">
    <w:name w:val="Wide Table"/>
    <w:basedOn w:val="Normal"/>
    <w:rsid w:val="00643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0E1"/>
  </w:style>
  <w:style w:type="paragraph" w:styleId="Quote">
    <w:name w:val="Quote"/>
    <w:basedOn w:val="Heading1"/>
    <w:link w:val="QuoteChar"/>
    <w:qFormat/>
    <w:rsid w:val="00643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0E1"/>
    <w:pPr>
      <w:pageBreakBefore/>
    </w:pPr>
  </w:style>
  <w:style w:type="paragraph" w:customStyle="1" w:styleId="Border">
    <w:name w:val="Border"/>
    <w:basedOn w:val="Normal"/>
    <w:qFormat/>
    <w:rsid w:val="00643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0E1"/>
    <w:rPr>
      <w:u w:val="single"/>
    </w:rPr>
  </w:style>
  <w:style w:type="character" w:customStyle="1" w:styleId="BoldandItalics">
    <w:name w:val="Bold and Italics"/>
    <w:qFormat/>
    <w:rsid w:val="006430E1"/>
    <w:rPr>
      <w:b/>
      <w:i/>
      <w:u w:val="none"/>
    </w:rPr>
  </w:style>
  <w:style w:type="paragraph" w:styleId="BalloonText">
    <w:name w:val="Balloon Text"/>
    <w:basedOn w:val="Normal"/>
    <w:link w:val="BalloonTextChar"/>
    <w:rsid w:val="00643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0E1"/>
    <w:pPr>
      <w:spacing w:before="0" w:after="0"/>
    </w:pPr>
  </w:style>
  <w:style w:type="paragraph" w:customStyle="1" w:styleId="BodyTextBold">
    <w:name w:val="Body Text Bold"/>
    <w:basedOn w:val="BodyText"/>
    <w:qFormat/>
    <w:rsid w:val="006430E1"/>
    <w:rPr>
      <w:b/>
    </w:rPr>
  </w:style>
  <w:style w:type="character" w:styleId="Hyperlink">
    <w:name w:val="Hyperlink"/>
    <w:basedOn w:val="DefaultParagraphFont"/>
    <w:uiPriority w:val="99"/>
    <w:unhideWhenUsed/>
    <w:rsid w:val="00150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2319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MSS024013 Work and communicate effectively as an environmental technician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