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5CA0" w:rsidP="00C15C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MSS015021 Measure and report carbon footprint of a product or product class</w:t>
      </w:r>
      <w:r>
        <w:fldChar w:fldCharType="end"/>
      </w:r>
    </w:p>
    <w:p w:rsidR="00C15CA0" w:rsidP="00C15CA0">
      <w:pPr>
        <w:pStyle w:val="Version"/>
        <w:sectPr w:rsidSect="004057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574E" w:rsidP="0040574E">
      <w:pPr>
        <w:pStyle w:val="SuperHeading"/>
      </w:pPr>
      <w:r w:rsidRPr="0040574E">
        <w:t>MSS015021 Measure and report carbon footprint of a product or product class</w:t>
      </w:r>
    </w:p>
    <w:p w:rsidR="00000000" w:rsidRPr="0040574E" w:rsidP="0040574E">
      <w:pPr>
        <w:pStyle w:val="Heading1"/>
      </w:pPr>
      <w:bookmarkStart w:id="1" w:name="O_989369"/>
      <w:bookmarkEnd w:id="1"/>
      <w:r w:rsidRPr="0040574E">
        <w:t>Modification History</w:t>
      </w:r>
    </w:p>
    <w:p w:rsidR="00000000" w:rsidRPr="0040574E" w:rsidP="00C15CA0">
      <w:pPr>
        <w:pStyle w:val="BodyText"/>
      </w:pPr>
      <w:r w:rsidRPr="0040574E">
        <w:t>Release 1</w:t>
      </w:r>
      <w:r w:rsidRPr="0040574E">
        <w:t>. Updated unit code. Unit title changed. Changes to performance criteria. Range of conditions removed. Assessment requirements amended. Equivalent outcome.</w:t>
      </w:r>
    </w:p>
    <w:p w:rsidR="00000000" w:rsidRPr="0040574E" w:rsidP="0040574E">
      <w:pPr>
        <w:pStyle w:val="Heading1"/>
      </w:pPr>
      <w:bookmarkStart w:id="2" w:name="O_989370"/>
      <w:bookmarkEnd w:id="2"/>
      <w:r w:rsidRPr="0040574E">
        <w:t>Application</w:t>
      </w:r>
    </w:p>
    <w:p w:rsidR="00000000" w:rsidRPr="0040574E" w:rsidP="00C15CA0">
      <w:pPr>
        <w:pStyle w:val="BodyText"/>
      </w:pPr>
      <w:r w:rsidRPr="0040574E">
        <w:t>This unit describes the skills and knowledge to determine the carbon fo</w:t>
      </w:r>
      <w:r w:rsidRPr="0040574E">
        <w:t>otprint of a product or product class across the value chain (which may be internal or external to the enterprise). It includes determining the carbon dioxide (CO</w:t>
      </w:r>
      <w:r w:rsidRPr="0040574E">
        <w:rPr>
          <w:rStyle w:val="Subscript"/>
        </w:rPr>
        <w:t>2</w:t>
      </w:r>
      <w:r w:rsidRPr="0040574E">
        <w:t>) equivalent tonnes and calculating the embodied carbon of a product.</w:t>
      </w:r>
    </w:p>
    <w:p w:rsidR="00000000" w:rsidRPr="0040574E" w:rsidP="00C15CA0">
      <w:pPr>
        <w:pStyle w:val="BodyText"/>
      </w:pPr>
      <w:r w:rsidRPr="0040574E">
        <w:t>This unit applies to th</w:t>
      </w:r>
      <w:r w:rsidRPr="0040574E">
        <w:t xml:space="preserve">e requirement to measure the carbon footprint as part of an enterprise’s regulatory obligation, market or social response or for other purposes. </w:t>
      </w:r>
    </w:p>
    <w:p w:rsidR="00000000" w:rsidRPr="0040574E" w:rsidP="00C15CA0">
      <w:pPr>
        <w:pStyle w:val="BodyText"/>
      </w:pPr>
      <w:r w:rsidRPr="0040574E">
        <w:t>This unit applies to a manager or technical specialist who has a major responsibility for sustainability as pa</w:t>
      </w:r>
      <w:r w:rsidRPr="0040574E">
        <w:t>rt of a broader work role or sustainability may be their primary work responsibility.</w:t>
      </w:r>
    </w:p>
    <w:p w:rsidR="00000000" w:rsidRPr="0040574E" w:rsidP="00C15CA0">
      <w:pPr>
        <w:pStyle w:val="BodyText"/>
      </w:pPr>
      <w:r w:rsidRPr="0040574E">
        <w:t>Skills covered by this unit may be applied individually or in a team context.</w:t>
      </w:r>
    </w:p>
    <w:p w:rsidR="00000000" w:rsidRPr="0040574E" w:rsidP="00C15CA0">
      <w:pPr>
        <w:pStyle w:val="BodyText"/>
      </w:pPr>
      <w:r w:rsidRPr="0040574E">
        <w:t>No licensing or certification requirements exist at the time of publication. Relevant legisl</w:t>
      </w:r>
      <w:r w:rsidRPr="0040574E">
        <w:t>ation, industry standards and codes of practice within Australia must be applied.</w:t>
      </w:r>
    </w:p>
    <w:p w:rsidR="00000000" w:rsidRPr="0040574E" w:rsidP="0040574E">
      <w:pPr>
        <w:pStyle w:val="Heading1"/>
      </w:pPr>
      <w:bookmarkStart w:id="3" w:name="O_989371"/>
      <w:bookmarkEnd w:id="3"/>
      <w:r w:rsidRPr="0040574E">
        <w:t>Pre-requisite Unit</w:t>
      </w:r>
    </w:p>
    <w:p w:rsidR="00000000" w:rsidRPr="0040574E" w:rsidP="00C15CA0">
      <w:pPr>
        <w:pStyle w:val="BodyText"/>
      </w:pPr>
      <w:r w:rsidRPr="0040574E">
        <w:t>Nil</w:t>
      </w:r>
    </w:p>
    <w:p w:rsidR="00000000" w:rsidRPr="0040574E" w:rsidP="0040574E">
      <w:pPr>
        <w:pStyle w:val="Heading1"/>
      </w:pPr>
      <w:bookmarkStart w:id="4" w:name="O_989372"/>
      <w:bookmarkEnd w:id="4"/>
      <w:r w:rsidRPr="0040574E">
        <w:t>Competency Field</w:t>
      </w:r>
    </w:p>
    <w:p w:rsidR="00000000" w:rsidRPr="0040574E" w:rsidP="00C15CA0">
      <w:pPr>
        <w:pStyle w:val="BodyText"/>
      </w:pPr>
      <w:r w:rsidRPr="0040574E">
        <w:t>Sustainable operations</w:t>
      </w:r>
    </w:p>
    <w:p w:rsidR="00000000" w:rsidRPr="0040574E" w:rsidP="0040574E">
      <w:pPr>
        <w:pStyle w:val="Heading1"/>
      </w:pPr>
      <w:bookmarkStart w:id="5" w:name="O_989373"/>
      <w:bookmarkEnd w:id="5"/>
      <w:r w:rsidRPr="0040574E">
        <w:t>Unit Sector</w:t>
      </w:r>
    </w:p>
    <w:p w:rsidR="00000000" w:rsidRPr="0040574E" w:rsidP="00C15CA0">
      <w:pPr>
        <w:pStyle w:val="BodyText"/>
      </w:pPr>
      <w:r w:rsidRPr="0040574E">
        <w:t>Not applicable</w:t>
      </w:r>
    </w:p>
    <w:p w:rsidR="00000000" w:rsidRPr="0040574E" w:rsidP="0040574E">
      <w:pPr>
        <w:pStyle w:val="Heading1"/>
      </w:pPr>
      <w:bookmarkStart w:id="6" w:name="O_989374"/>
      <w:bookmarkEnd w:id="6"/>
      <w:r w:rsidRPr="0040574E">
        <w:t>Elements and Per</w:t>
      </w:r>
      <w:r w:rsidRPr="0040574E">
        <w:t>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405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74E">
            <w:pPr>
              <w:pStyle w:val="BodyText"/>
              <w:rPr>
                <w:lang w:val="en-NZ"/>
              </w:rPr>
            </w:pPr>
            <w:r w:rsidRPr="0040574E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74E">
            <w:pPr>
              <w:pStyle w:val="BodyText"/>
              <w:rPr>
                <w:lang w:val="en-NZ"/>
              </w:rPr>
            </w:pPr>
            <w:r w:rsidRPr="0040574E">
              <w:t>Performance criteria describe the performance needed to demonstrate achievement of the element.</w:t>
            </w:r>
          </w:p>
        </w:tc>
      </w:tr>
      <w:tr w:rsidTr="00405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74E" w:rsidP="0040574E">
            <w:pPr>
              <w:pStyle w:val="BodyText"/>
            </w:pPr>
            <w:r w:rsidRPr="0040574E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74E">
            <w:pPr>
              <w:pStyle w:val="BodyText"/>
              <w:rPr>
                <w:lang w:val="en-NZ"/>
              </w:rPr>
            </w:pPr>
            <w:r w:rsidRPr="0040574E">
              <w:rPr>
                <w:rStyle w:val="SpecialBold"/>
              </w:rPr>
              <w:t xml:space="preserve">Map carbon </w:t>
            </w:r>
            <w:r w:rsidRPr="0040574E">
              <w:rPr>
                <w:rStyle w:val="SpecialBold"/>
              </w:rPr>
              <w:t>sources and sinks along the value chain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74E">
            <w:pPr>
              <w:pStyle w:val="BodyText"/>
              <w:rPr>
                <w:lang w:val="en-NZ"/>
              </w:rPr>
            </w:pPr>
            <w:r w:rsidRPr="0040574E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74E">
            <w:pPr>
              <w:pStyle w:val="BodyText"/>
              <w:rPr>
                <w:lang w:val="en-NZ"/>
              </w:rPr>
            </w:pPr>
            <w:r w:rsidRPr="0040574E">
              <w:t>Select portion of the value chain for analysis</w:t>
            </w:r>
          </w:p>
        </w:tc>
      </w:tr>
      <w:tr w:rsidTr="00405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74E">
            <w:pPr>
              <w:pStyle w:val="BodyText"/>
              <w:rPr>
                <w:lang w:val="en-NZ"/>
              </w:rPr>
            </w:pPr>
            <w:r w:rsidRPr="0040574E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74E">
            <w:pPr>
              <w:pStyle w:val="BodyText"/>
              <w:rPr>
                <w:lang w:val="en-NZ"/>
              </w:rPr>
            </w:pPr>
            <w:r w:rsidRPr="0040574E">
              <w:t>Identify process steps along the chain</w:t>
            </w:r>
          </w:p>
        </w:tc>
      </w:tr>
      <w:tr w:rsidTr="00405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74E">
            <w:pPr>
              <w:pStyle w:val="BodyText"/>
              <w:rPr>
                <w:lang w:val="en-NZ"/>
              </w:rPr>
            </w:pPr>
            <w:r w:rsidRPr="0040574E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74E">
            <w:pPr>
              <w:pStyle w:val="BodyText"/>
              <w:rPr>
                <w:lang w:val="en-NZ"/>
              </w:rPr>
            </w:pPr>
            <w:r w:rsidRPr="0040574E">
              <w:t>Identify the carbon-related change which occurs at each step</w:t>
            </w:r>
          </w:p>
        </w:tc>
      </w:tr>
      <w:tr w:rsidTr="00405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74E">
            <w:pPr>
              <w:pStyle w:val="BodyText"/>
              <w:rPr>
                <w:lang w:val="en-NZ"/>
              </w:rPr>
            </w:pPr>
          </w:p>
        </w:tc>
      </w:tr>
      <w:tr w:rsidTr="00405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74E" w:rsidP="0040574E">
            <w:pPr>
              <w:pStyle w:val="BodyText"/>
            </w:pPr>
            <w:r w:rsidRPr="0040574E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74E">
            <w:pPr>
              <w:pStyle w:val="BodyText"/>
              <w:rPr>
                <w:lang w:val="en-NZ"/>
              </w:rPr>
            </w:pPr>
            <w:r w:rsidRPr="0040574E">
              <w:rPr>
                <w:rStyle w:val="SpecialBold"/>
              </w:rPr>
              <w:t>Determine nature and source for carbon emissions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74E">
            <w:pPr>
              <w:pStyle w:val="BodyText"/>
              <w:rPr>
                <w:lang w:val="en-NZ"/>
              </w:rPr>
            </w:pPr>
            <w:r w:rsidRPr="0040574E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74E">
            <w:pPr>
              <w:pStyle w:val="BodyText"/>
              <w:rPr>
                <w:lang w:val="en-NZ"/>
              </w:rPr>
            </w:pPr>
            <w:r w:rsidRPr="0040574E">
              <w:t>Determine carbon emissions from each step</w:t>
            </w:r>
          </w:p>
        </w:tc>
      </w:tr>
      <w:tr w:rsidTr="00405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74E">
            <w:pPr>
              <w:pStyle w:val="BodyText"/>
              <w:rPr>
                <w:lang w:val="en-NZ"/>
              </w:rPr>
            </w:pPr>
            <w:r w:rsidRPr="0040574E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74E">
            <w:pPr>
              <w:pStyle w:val="BodyText"/>
              <w:rPr>
                <w:lang w:val="en-NZ"/>
              </w:rPr>
            </w:pPr>
            <w:r w:rsidRPr="0040574E">
              <w:t>Determine source of each emission</w:t>
            </w:r>
          </w:p>
        </w:tc>
      </w:tr>
      <w:tr w:rsidTr="00405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74E">
            <w:pPr>
              <w:pStyle w:val="BodyText"/>
              <w:rPr>
                <w:lang w:val="en-NZ"/>
              </w:rPr>
            </w:pPr>
            <w:r w:rsidRPr="0040574E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74E">
            <w:pPr>
              <w:pStyle w:val="BodyText"/>
              <w:rPr>
                <w:lang w:val="en-NZ"/>
              </w:rPr>
            </w:pPr>
            <w:r w:rsidRPr="0040574E">
              <w:t>Identify measurements available for each emission and each source</w:t>
            </w:r>
          </w:p>
        </w:tc>
      </w:tr>
      <w:tr w:rsidTr="00405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74E">
            <w:pPr>
              <w:pStyle w:val="BodyText"/>
              <w:rPr>
                <w:lang w:val="en-NZ"/>
              </w:rPr>
            </w:pPr>
          </w:p>
        </w:tc>
      </w:tr>
      <w:tr w:rsidTr="00405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74E" w:rsidP="0040574E">
            <w:pPr>
              <w:pStyle w:val="BodyText"/>
            </w:pPr>
            <w:r w:rsidRPr="0040574E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74E">
            <w:pPr>
              <w:pStyle w:val="BodyText"/>
              <w:rPr>
                <w:lang w:val="en-NZ"/>
              </w:rPr>
            </w:pPr>
            <w:r w:rsidRPr="0040574E">
              <w:rPr>
                <w:rStyle w:val="SpecialBold"/>
              </w:rPr>
              <w:t>Quantify carbon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74E">
            <w:pPr>
              <w:pStyle w:val="BodyText"/>
              <w:rPr>
                <w:lang w:val="en-NZ"/>
              </w:rPr>
            </w:pPr>
            <w:r w:rsidRPr="0040574E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74E">
            <w:pPr>
              <w:pStyle w:val="BodyText"/>
              <w:rPr>
                <w:lang w:val="en-NZ"/>
              </w:rPr>
            </w:pPr>
            <w:r w:rsidRPr="0040574E">
              <w:t>Quantify each emission</w:t>
            </w:r>
          </w:p>
        </w:tc>
      </w:tr>
      <w:tr w:rsidTr="00405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74E">
            <w:pPr>
              <w:pStyle w:val="BodyText"/>
              <w:rPr>
                <w:lang w:val="en-NZ"/>
              </w:rPr>
            </w:pPr>
            <w:r w:rsidRPr="0040574E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74E">
            <w:pPr>
              <w:pStyle w:val="BodyText"/>
              <w:rPr>
                <w:lang w:val="en-NZ"/>
              </w:rPr>
            </w:pPr>
            <w:r w:rsidRPr="0040574E">
              <w:t>Determine CO</w:t>
            </w:r>
            <w:r w:rsidRPr="0040574E">
              <w:rPr>
                <w:rStyle w:val="Subscript"/>
              </w:rPr>
              <w:t>2</w:t>
            </w:r>
            <w:r w:rsidRPr="0040574E">
              <w:t xml:space="preserve"> equivalent tonnes for each emission</w:t>
            </w:r>
          </w:p>
        </w:tc>
      </w:tr>
      <w:tr w:rsidTr="00405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74E">
            <w:pPr>
              <w:pStyle w:val="BodyText"/>
              <w:rPr>
                <w:lang w:val="en-NZ"/>
              </w:rPr>
            </w:pPr>
            <w:r w:rsidRPr="0040574E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74E">
            <w:pPr>
              <w:pStyle w:val="BodyText"/>
              <w:rPr>
                <w:lang w:val="en-NZ"/>
              </w:rPr>
            </w:pPr>
            <w:r w:rsidRPr="0040574E">
              <w:t>Determine total carbon embodied in product</w:t>
            </w:r>
          </w:p>
        </w:tc>
      </w:tr>
      <w:tr w:rsidTr="00405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74E">
            <w:pPr>
              <w:pStyle w:val="BodyText"/>
              <w:rPr>
                <w:lang w:val="en-NZ"/>
              </w:rPr>
            </w:pPr>
          </w:p>
        </w:tc>
      </w:tr>
      <w:tr w:rsidTr="00405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74E" w:rsidP="0040574E">
            <w:pPr>
              <w:pStyle w:val="BodyText"/>
            </w:pPr>
            <w:r w:rsidRPr="0040574E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74E">
            <w:pPr>
              <w:pStyle w:val="BodyText"/>
              <w:rPr>
                <w:lang w:val="en-NZ"/>
              </w:rPr>
            </w:pPr>
            <w:r w:rsidRPr="0040574E">
              <w:rPr>
                <w:rStyle w:val="SpecialBold"/>
              </w:rPr>
              <w:t>Recommend strategies for reducing carbon footprint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74E">
            <w:pPr>
              <w:pStyle w:val="BodyText"/>
              <w:rPr>
                <w:lang w:val="en-NZ"/>
              </w:rPr>
            </w:pPr>
            <w:r w:rsidRPr="0040574E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74E">
            <w:pPr>
              <w:pStyle w:val="BodyText"/>
              <w:rPr>
                <w:lang w:val="en-NZ"/>
              </w:rPr>
            </w:pPr>
            <w:r w:rsidRPr="0040574E">
              <w:t>Short-list high carbon sources</w:t>
            </w:r>
          </w:p>
        </w:tc>
      </w:tr>
      <w:tr w:rsidTr="00405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74E">
            <w:pPr>
              <w:pStyle w:val="BodyText"/>
              <w:rPr>
                <w:lang w:val="en-NZ"/>
              </w:rPr>
            </w:pPr>
            <w:r w:rsidRPr="0040574E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74E">
            <w:pPr>
              <w:pStyle w:val="BodyText"/>
              <w:rPr>
                <w:lang w:val="en-NZ"/>
              </w:rPr>
            </w:pPr>
            <w:r w:rsidRPr="0040574E">
              <w:t>Determine root cause of emissions</w:t>
            </w:r>
          </w:p>
        </w:tc>
      </w:tr>
      <w:tr w:rsidTr="00405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74E">
            <w:pPr>
              <w:pStyle w:val="BodyText"/>
              <w:rPr>
                <w:lang w:val="en-NZ"/>
              </w:rPr>
            </w:pPr>
            <w:r w:rsidRPr="0040574E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74E">
            <w:pPr>
              <w:pStyle w:val="BodyText"/>
              <w:rPr>
                <w:lang w:val="en-NZ"/>
              </w:rPr>
            </w:pPr>
            <w:r w:rsidRPr="0040574E">
              <w:t>Identify relevant carbon sinks</w:t>
            </w:r>
          </w:p>
        </w:tc>
      </w:tr>
      <w:tr w:rsidTr="00405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74E">
            <w:pPr>
              <w:pStyle w:val="BodyText"/>
              <w:rPr>
                <w:lang w:val="en-NZ"/>
              </w:rPr>
            </w:pPr>
            <w:r w:rsidRPr="0040574E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74E">
            <w:pPr>
              <w:pStyle w:val="BodyText"/>
              <w:rPr>
                <w:lang w:val="en-NZ"/>
              </w:rPr>
            </w:pPr>
            <w:r w:rsidRPr="0040574E">
              <w:t>Investigate methods for reducing emissions</w:t>
            </w:r>
          </w:p>
        </w:tc>
      </w:tr>
      <w:tr w:rsidTr="00405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74E">
            <w:pPr>
              <w:pStyle w:val="BodyText"/>
              <w:rPr>
                <w:lang w:val="en-NZ"/>
              </w:rPr>
            </w:pPr>
            <w:r w:rsidRPr="0040574E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74E">
            <w:pPr>
              <w:pStyle w:val="BodyText"/>
              <w:rPr>
                <w:lang w:val="en-NZ"/>
              </w:rPr>
            </w:pPr>
            <w:r w:rsidRPr="0040574E">
              <w:t>Prepare recommendation for improvement</w:t>
            </w:r>
          </w:p>
        </w:tc>
      </w:tr>
      <w:tr w:rsidTr="00405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74E">
            <w:pPr>
              <w:pStyle w:val="BodyText"/>
              <w:rPr>
                <w:lang w:val="en-NZ"/>
              </w:rPr>
            </w:pPr>
          </w:p>
        </w:tc>
      </w:tr>
      <w:tr w:rsidTr="00405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74E" w:rsidP="0040574E">
            <w:pPr>
              <w:pStyle w:val="BodyText"/>
            </w:pPr>
            <w:r w:rsidRPr="0040574E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74E">
            <w:pPr>
              <w:pStyle w:val="BodyText"/>
              <w:rPr>
                <w:lang w:val="en-NZ"/>
              </w:rPr>
            </w:pPr>
            <w:r w:rsidRPr="0040574E">
              <w:rPr>
                <w:rStyle w:val="SpecialBold"/>
              </w:rPr>
              <w:t>Report carbon footprint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74E">
            <w:pPr>
              <w:pStyle w:val="BodyText"/>
              <w:rPr>
                <w:lang w:val="en-NZ"/>
              </w:rPr>
            </w:pPr>
            <w:r w:rsidRPr="0040574E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74E">
            <w:pPr>
              <w:pStyle w:val="BodyText"/>
              <w:rPr>
                <w:lang w:val="en-NZ"/>
              </w:rPr>
            </w:pPr>
            <w:r w:rsidRPr="0040574E">
              <w:t>Identify purpose of report and key stakeholders</w:t>
            </w:r>
          </w:p>
        </w:tc>
      </w:tr>
      <w:tr w:rsidTr="00405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74E">
            <w:pPr>
              <w:pStyle w:val="BodyText"/>
              <w:rPr>
                <w:lang w:val="en-NZ"/>
              </w:rPr>
            </w:pPr>
            <w:r w:rsidRPr="0040574E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74E">
            <w:pPr>
              <w:pStyle w:val="BodyText"/>
              <w:rPr>
                <w:lang w:val="en-NZ"/>
              </w:rPr>
            </w:pPr>
            <w:r w:rsidRPr="0040574E">
              <w:t xml:space="preserve">Compile data, implications and recommendations </w:t>
            </w:r>
          </w:p>
        </w:tc>
      </w:tr>
      <w:tr w:rsidTr="00405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74E">
            <w:pPr>
              <w:pStyle w:val="BodyText"/>
              <w:rPr>
                <w:lang w:val="en-NZ"/>
              </w:rPr>
            </w:pPr>
            <w:r w:rsidRPr="0040574E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74E" w:rsidP="0040574E">
            <w:pPr>
              <w:pStyle w:val="BodyText"/>
            </w:pPr>
            <w:r w:rsidRPr="0040574E">
              <w:t>Write report and communicate with stakeholders</w:t>
            </w:r>
          </w:p>
        </w:tc>
      </w:tr>
    </w:tbl>
    <w:p w:rsidR="00000000" w:rsidRPr="0040574E" w:rsidP="0040574E">
      <w:pPr>
        <w:pStyle w:val="BodyText"/>
      </w:pPr>
    </w:p>
    <w:p w:rsidR="00000000" w:rsidRPr="0040574E" w:rsidP="0040574E">
      <w:pPr>
        <w:pStyle w:val="AllowPageBreak"/>
      </w:pPr>
    </w:p>
    <w:p w:rsidR="00000000" w:rsidRPr="0040574E" w:rsidP="0040574E">
      <w:pPr>
        <w:pStyle w:val="Heading1"/>
      </w:pPr>
      <w:bookmarkStart w:id="7" w:name="O_989375"/>
      <w:bookmarkEnd w:id="7"/>
      <w:r w:rsidRPr="0040574E">
        <w:t>Foundation Skills</w:t>
      </w:r>
    </w:p>
    <w:p w:rsidR="00000000" w:rsidRPr="0040574E" w:rsidP="00C15CA0">
      <w:pPr>
        <w:pStyle w:val="BodyText"/>
      </w:pPr>
      <w:r w:rsidRPr="0040574E">
        <w:t>This section describes those language, literacy, numeracy and employment skills that are essential to performance.</w:t>
      </w:r>
    </w:p>
    <w:p w:rsidR="00000000" w:rsidRPr="0040574E" w:rsidP="00C15CA0">
      <w:pPr>
        <w:pStyle w:val="BodyText"/>
      </w:pPr>
      <w:r w:rsidRPr="0040574E">
        <w:t>Foundation skills essential to performance are explicit in the performance criteria of this unit of competency.</w:t>
      </w:r>
    </w:p>
    <w:p w:rsidR="00000000" w:rsidRPr="0040574E" w:rsidP="0040574E">
      <w:pPr>
        <w:pStyle w:val="Heading1"/>
      </w:pPr>
      <w:bookmarkStart w:id="8" w:name="O_989377"/>
      <w:bookmarkEnd w:id="8"/>
      <w:r w:rsidRPr="0040574E">
        <w:t>Unit Mapping Information</w:t>
      </w:r>
    </w:p>
    <w:p w:rsidR="00000000" w:rsidRPr="0040574E" w:rsidP="00C15CA0">
      <w:pPr>
        <w:pStyle w:val="BodyText"/>
      </w:pPr>
      <w:r w:rsidRPr="0040574E">
        <w:t>Release 1. Supersedes and is equivalent to MSS015001 Measure and report carbon footprint.</w:t>
      </w:r>
    </w:p>
    <w:p w:rsidR="00000000" w:rsidRPr="0040574E" w:rsidP="0040574E">
      <w:pPr>
        <w:pStyle w:val="Heading1"/>
      </w:pPr>
      <w:bookmarkStart w:id="9" w:name="O_989384"/>
      <w:bookmarkEnd w:id="9"/>
      <w:r w:rsidRPr="0040574E">
        <w:t>Links</w:t>
      </w:r>
    </w:p>
    <w:p w:rsidR="00000000" w:rsidRPr="0040574E" w:rsidP="00C15CA0">
      <w:pPr>
        <w:pStyle w:val="BodyText"/>
      </w:pPr>
      <w:r w:rsidRPr="0040574E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426E7B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40574E" w:rsidP="00C15CA0">
      <w:pPr>
        <w:pStyle w:val="BodyText"/>
        <w:sectPr w:rsidSect="0040574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0574E" w:rsidP="0040574E">
      <w:pPr>
        <w:pStyle w:val="SuperHeading"/>
      </w:pPr>
      <w:r w:rsidRPr="0040574E">
        <w:t xml:space="preserve">Assessment </w:t>
      </w:r>
      <w:r w:rsidRPr="0040574E">
        <w:t>Requirements for MSS015021 Measure and report carbon footprint of a product or product class</w:t>
      </w:r>
    </w:p>
    <w:p w:rsidR="00000000" w:rsidRPr="0040574E" w:rsidP="0040574E">
      <w:pPr>
        <w:pStyle w:val="Heading1"/>
      </w:pPr>
      <w:bookmarkStart w:id="10" w:name="O_989379"/>
      <w:bookmarkEnd w:id="10"/>
      <w:r w:rsidRPr="0040574E">
        <w:t>Modification History</w:t>
      </w:r>
    </w:p>
    <w:p w:rsidR="00000000" w:rsidRPr="0040574E" w:rsidP="00C15CA0">
      <w:pPr>
        <w:pStyle w:val="BodyText"/>
      </w:pPr>
      <w:r w:rsidRPr="0040574E">
        <w:t>Release 1. Updated unit code. Unit title changed. Changes to performance criteria. Range of conditions removed. Assessment req</w:t>
      </w:r>
      <w:r w:rsidRPr="0040574E">
        <w:t>uirements amended. Equivalent outcome.</w:t>
      </w:r>
    </w:p>
    <w:p w:rsidR="00000000" w:rsidRPr="0040574E" w:rsidP="0040574E">
      <w:pPr>
        <w:pStyle w:val="Heading1"/>
      </w:pPr>
      <w:bookmarkStart w:id="11" w:name="O_989380"/>
      <w:bookmarkEnd w:id="11"/>
      <w:r w:rsidRPr="0040574E">
        <w:t>Performance Evidence</w:t>
      </w:r>
    </w:p>
    <w:p w:rsidR="00000000" w:rsidRPr="0040574E" w:rsidP="00C15CA0">
      <w:pPr>
        <w:pStyle w:val="BodyText"/>
      </w:pPr>
      <w:r w:rsidRPr="0040574E">
        <w:t>There must be evidence the candidate has completed the tasks outlined in the elements and performance criteria of this unit, and:</w:t>
      </w:r>
    </w:p>
    <w:p w:rsidR="00000000" w:rsidRPr="0040574E" w:rsidP="0040574E">
      <w:pPr>
        <w:pStyle w:val="ListBullet"/>
      </w:pPr>
      <w:r w:rsidRPr="0040574E">
        <w:t>measured and reported the carbon footprint of at</w:t>
      </w:r>
      <w:r w:rsidRPr="0040574E">
        <w:t xml:space="preserve"> least 1 product or product class.</w:t>
      </w:r>
    </w:p>
    <w:p w:rsidR="00000000" w:rsidRPr="0040574E" w:rsidP="0040574E">
      <w:pPr>
        <w:pStyle w:val="AllowPageBreak"/>
      </w:pPr>
    </w:p>
    <w:p w:rsidR="00000000" w:rsidRPr="0040574E" w:rsidP="0040574E">
      <w:pPr>
        <w:pStyle w:val="Heading1"/>
      </w:pPr>
      <w:bookmarkStart w:id="12" w:name="O_989381"/>
      <w:bookmarkEnd w:id="12"/>
      <w:r w:rsidRPr="0040574E">
        <w:t>Knowledge Evidence</w:t>
      </w:r>
    </w:p>
    <w:p w:rsidR="00000000" w:rsidRPr="0040574E" w:rsidP="00C15CA0">
      <w:pPr>
        <w:pStyle w:val="BodyText"/>
      </w:pPr>
      <w:r w:rsidRPr="0040574E">
        <w:t>There must be evidence the candidate has knowledge of:</w:t>
      </w:r>
    </w:p>
    <w:p w:rsidR="00000000" w:rsidRPr="0040574E" w:rsidP="0040574E">
      <w:pPr>
        <w:pStyle w:val="ListBullet"/>
      </w:pPr>
      <w:r w:rsidRPr="0040574E">
        <w:t>process and changes which occur at each step in selected value chain</w:t>
      </w:r>
    </w:p>
    <w:p w:rsidR="00000000" w:rsidRPr="0040574E" w:rsidP="0040574E">
      <w:pPr>
        <w:pStyle w:val="ListBullet"/>
      </w:pPr>
      <w:r w:rsidRPr="0040574E">
        <w:t>types of carbon emissions, including:</w:t>
      </w:r>
    </w:p>
    <w:p w:rsidR="00000000" w:rsidRPr="0040574E" w:rsidP="0040574E">
      <w:pPr>
        <w:pStyle w:val="ListBullet2"/>
      </w:pPr>
      <w:r w:rsidRPr="0040574E">
        <w:t>gases, vapours and fumes</w:t>
      </w:r>
    </w:p>
    <w:p w:rsidR="00000000" w:rsidRPr="0040574E" w:rsidP="0040574E">
      <w:pPr>
        <w:pStyle w:val="ListBullet2"/>
      </w:pPr>
      <w:r w:rsidRPr="0040574E">
        <w:t>liquids</w:t>
      </w:r>
    </w:p>
    <w:p w:rsidR="00000000" w:rsidRPr="0040574E" w:rsidP="0040574E">
      <w:pPr>
        <w:pStyle w:val="ListBullet2"/>
      </w:pPr>
      <w:r w:rsidRPr="0040574E">
        <w:t>solids</w:t>
      </w:r>
    </w:p>
    <w:p w:rsidR="00000000" w:rsidRPr="0040574E" w:rsidP="0040574E">
      <w:pPr>
        <w:pStyle w:val="ListBullet2"/>
      </w:pPr>
      <w:r w:rsidRPr="0040574E">
        <w:t>assumed emissions through material balancing</w:t>
      </w:r>
    </w:p>
    <w:p w:rsidR="00000000" w:rsidRPr="0040574E" w:rsidP="0040574E">
      <w:pPr>
        <w:pStyle w:val="ListBullet2"/>
      </w:pPr>
      <w:r w:rsidRPr="0040574E">
        <w:t>assumed emissions through energy loss, including heat, friction and other energy conversion yield losses</w:t>
      </w:r>
    </w:p>
    <w:p w:rsidR="00000000" w:rsidRPr="0040574E" w:rsidP="0040574E">
      <w:pPr>
        <w:pStyle w:val="ListBullet2"/>
      </w:pPr>
      <w:r w:rsidRPr="0040574E">
        <w:t>greenhouse gases, including those defined under the Kyoto protocol</w:t>
      </w:r>
    </w:p>
    <w:p w:rsidR="00000000" w:rsidRPr="0040574E" w:rsidP="0040574E">
      <w:pPr>
        <w:pStyle w:val="ListBullet"/>
      </w:pPr>
      <w:r w:rsidRPr="0040574E">
        <w:t>carbon emission sources</w:t>
      </w:r>
    </w:p>
    <w:p w:rsidR="00000000" w:rsidRPr="0040574E" w:rsidP="0040574E">
      <w:pPr>
        <w:pStyle w:val="ListBullet"/>
      </w:pPr>
      <w:r w:rsidRPr="0040574E">
        <w:t>root cause analysis</w:t>
      </w:r>
    </w:p>
    <w:p w:rsidR="00000000" w:rsidRPr="0040574E" w:rsidP="0040574E">
      <w:pPr>
        <w:pStyle w:val="ListBullet"/>
      </w:pPr>
      <w:r w:rsidRPr="0040574E">
        <w:t>methods of reducing carbon emissions and embodied carbon</w:t>
      </w:r>
    </w:p>
    <w:p w:rsidR="00000000" w:rsidRPr="0040574E" w:rsidP="0040574E">
      <w:pPr>
        <w:pStyle w:val="ListBullet"/>
      </w:pPr>
      <w:r w:rsidRPr="0040574E">
        <w:t>carbon equivalence of different emissions</w:t>
      </w:r>
    </w:p>
    <w:p w:rsidR="00000000" w:rsidRPr="0040574E" w:rsidP="0040574E">
      <w:pPr>
        <w:pStyle w:val="ListBullet"/>
      </w:pPr>
      <w:r w:rsidRPr="0040574E">
        <w:t>environmental legislation, regulation and protocols, including greenhouse gas protocols and associated ISO standards.</w:t>
      </w:r>
    </w:p>
    <w:p w:rsidR="00000000" w:rsidRPr="0040574E" w:rsidP="0040574E">
      <w:pPr>
        <w:pStyle w:val="AllowPageBreak"/>
      </w:pPr>
    </w:p>
    <w:p w:rsidR="00000000" w:rsidRPr="0040574E" w:rsidP="0040574E">
      <w:pPr>
        <w:pStyle w:val="Heading1"/>
      </w:pPr>
      <w:bookmarkStart w:id="13" w:name="O_989382"/>
      <w:bookmarkEnd w:id="13"/>
      <w:r w:rsidRPr="0040574E">
        <w:t>Assessment Conditions</w:t>
      </w:r>
    </w:p>
    <w:p w:rsidR="00000000" w:rsidRPr="0040574E" w:rsidP="00C15CA0">
      <w:pPr>
        <w:pStyle w:val="BodyText"/>
      </w:pPr>
      <w:r w:rsidRPr="0040574E">
        <w:t>Skills must have been demonstrated in the workplace or in a simulated environment that reflects wor</w:t>
      </w:r>
      <w:r w:rsidRPr="0040574E">
        <w:t xml:space="preserve">kplace conditions, contingencies, facilities, equipment and resources. </w:t>
      </w:r>
    </w:p>
    <w:p w:rsidR="00000000" w:rsidRPr="0040574E" w:rsidP="00C15CA0">
      <w:pPr>
        <w:pStyle w:val="BodyText"/>
      </w:pPr>
      <w:r w:rsidRPr="0040574E">
        <w:t>Assessors must satisfy the NVR/AQTF mandatory competency requirements for assessors.</w:t>
      </w:r>
    </w:p>
    <w:p w:rsidR="00000000" w:rsidRPr="0040574E" w:rsidP="0040574E">
      <w:pPr>
        <w:pStyle w:val="Heading1"/>
      </w:pPr>
      <w:bookmarkStart w:id="14" w:name="O_989385"/>
      <w:bookmarkEnd w:id="14"/>
      <w:r w:rsidRPr="0040574E">
        <w:t>Links</w:t>
      </w:r>
    </w:p>
    <w:p w:rsidR="00000000" w:rsidRPr="0040574E" w:rsidP="00C15CA0">
      <w:pPr>
        <w:pStyle w:val="BodyText"/>
      </w:pPr>
      <w:r w:rsidRPr="0040574E">
        <w:t xml:space="preserve">The MSS Sustainability Companion Volume implementation Guides are available </w:t>
      </w:r>
      <w:r w:rsidRPr="0040574E">
        <w:t xml:space="preserve">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426E7B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40574E" w:rsidP="0040574E"/>
    <w:sectPr w:rsidSect="0040574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7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74E" w:rsidRPr="00C15CA0" w:rsidP="00C15C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7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CA0" w:rsidP="004057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5CA0" w:rsidP="004057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15CA0" w:rsidP="0040574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74E" w:rsidP="004057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15CA0">
      <w:t>Approved</w:t>
    </w:r>
    <w:r w:rsidR="00C15CA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15CA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15CA0">
      <w:rPr>
        <w:noProof/>
      </w:rPr>
      <w:t>4</w:t>
    </w:r>
    <w:r>
      <w:rPr>
        <w:noProof/>
      </w:rPr>
      <w:fldChar w:fldCharType="end"/>
    </w:r>
  </w:p>
  <w:p w:rsidR="0040574E" w:rsidP="004057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15CA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15CA0">
      <w:t>Manufacturing Industry Skills Alliance</w:t>
    </w:r>
    <w:r w:rsidR="00C15CA0">
      <w:fldChar w:fldCharType="end"/>
    </w:r>
  </w:p>
  <w:p w:rsidR="0040574E" w:rsidP="004057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7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C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574E" w:rsidRPr="00C15CA0" w:rsidP="00C15C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7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CA0" w:rsidRPr="002D2AF8" w:rsidP="004057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MSS015021 Measure and report carbon footprint of a product or product class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15CA0" w:rsidP="0040574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74E" w:rsidRPr="002D2AF8" w:rsidP="004057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15CA0">
      <w:t>MSS015021 Measure and report carbon footprint of a product or product class</w:t>
    </w:r>
    <w:r w:rsidR="00C15CA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15CA0">
      <w:rPr>
        <w:noProof/>
      </w:rPr>
      <w:t>2 March 2025</w:t>
    </w:r>
    <w:r>
      <w:fldChar w:fldCharType="end"/>
    </w:r>
  </w:p>
  <w:p w:rsidR="0040574E" w:rsidP="004057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6055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086D2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474A4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57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57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57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57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57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57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57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57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57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57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57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574E"/>
  </w:style>
  <w:style w:type="character" w:customStyle="1" w:styleId="Heading1Char">
    <w:name w:val="Heading 1 Char"/>
    <w:basedOn w:val="DefaultParagraphFont"/>
    <w:link w:val="Heading1"/>
    <w:rsid w:val="004057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57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57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574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574E"/>
    <w:rPr>
      <w:b/>
      <w:spacing w:val="0"/>
    </w:rPr>
  </w:style>
  <w:style w:type="paragraph" w:styleId="ListBullet2">
    <w:name w:val="List Bullet 2"/>
    <w:basedOn w:val="List2"/>
    <w:rsid w:val="0040574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057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57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ubscript">
    <w:name w:val="Subscript"/>
    <w:basedOn w:val="DefaultParagraphFont"/>
    <w:rsid w:val="0040574E"/>
    <w:rPr>
      <w:sz w:val="16"/>
      <w:vertAlign w:val="subscript"/>
    </w:rPr>
  </w:style>
  <w:style w:type="character" w:customStyle="1" w:styleId="Heading2Char">
    <w:name w:val="Heading 2 Char"/>
    <w:basedOn w:val="DefaultParagraphFont"/>
    <w:link w:val="Heading2"/>
    <w:rsid w:val="004057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57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57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57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57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57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57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57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57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57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57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57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57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57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57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57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57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57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57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57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57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57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57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57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57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57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57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57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57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57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57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57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574E"/>
    <w:rPr>
      <w:i/>
    </w:rPr>
  </w:style>
  <w:style w:type="paragraph" w:styleId="Caption">
    <w:name w:val="caption"/>
    <w:basedOn w:val="BodyText"/>
    <w:next w:val="Normal"/>
    <w:qFormat/>
    <w:rsid w:val="004057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57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57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574E"/>
  </w:style>
  <w:style w:type="paragraph" w:styleId="TableofFigures">
    <w:name w:val="table of figures"/>
    <w:basedOn w:val="Normal"/>
    <w:next w:val="Normal"/>
    <w:semiHidden/>
    <w:rsid w:val="004057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574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0574E"/>
    <w:rPr>
      <w:rFonts w:ascii="Wingdings" w:hAnsi="Wingdings"/>
    </w:rPr>
  </w:style>
  <w:style w:type="paragraph" w:customStyle="1" w:styleId="TableHeading">
    <w:name w:val="Table Heading"/>
    <w:basedOn w:val="HeadingBase"/>
    <w:rsid w:val="004057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574E"/>
    <w:rPr>
      <w:color w:val="0033CC"/>
      <w:u w:val="none"/>
    </w:rPr>
  </w:style>
  <w:style w:type="paragraph" w:customStyle="1" w:styleId="BodyTextRight">
    <w:name w:val="Body Text Right"/>
    <w:basedOn w:val="BodyText"/>
    <w:rsid w:val="004057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57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574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57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57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57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574E"/>
    <w:rPr>
      <w:sz w:val="32"/>
    </w:rPr>
  </w:style>
  <w:style w:type="paragraph" w:customStyle="1" w:styleId="HeadingProcedure">
    <w:name w:val="Heading Procedure"/>
    <w:basedOn w:val="HeadingBase"/>
    <w:next w:val="Normal"/>
    <w:rsid w:val="004057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574E"/>
    <w:pPr>
      <w:spacing w:before="60" w:after="60"/>
    </w:pPr>
  </w:style>
  <w:style w:type="paragraph" w:styleId="ListContinue">
    <w:name w:val="List Continue"/>
    <w:basedOn w:val="List"/>
    <w:rsid w:val="0040574E"/>
    <w:pPr>
      <w:ind w:firstLine="0"/>
    </w:pPr>
  </w:style>
  <w:style w:type="paragraph" w:customStyle="1" w:styleId="ListNote">
    <w:name w:val="List Note"/>
    <w:basedOn w:val="List"/>
    <w:rsid w:val="004057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57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57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574E"/>
    <w:rPr>
      <w:rFonts w:ascii="Courier New" w:hAnsi="Courier New"/>
    </w:rPr>
  </w:style>
  <w:style w:type="paragraph" w:customStyle="1" w:styleId="NoteBullet">
    <w:name w:val="Note Bullet"/>
    <w:basedOn w:val="Note"/>
    <w:rsid w:val="004057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57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57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57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574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57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57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574E"/>
    <w:rPr>
      <w:b/>
      <w:smallCaps/>
    </w:rPr>
  </w:style>
  <w:style w:type="paragraph" w:customStyle="1" w:styleId="TableListNumber">
    <w:name w:val="Table List Number"/>
    <w:basedOn w:val="ListNumber"/>
    <w:rsid w:val="004057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57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574E"/>
    <w:pPr>
      <w:numPr>
        <w:numId w:val="9"/>
      </w:numPr>
    </w:pPr>
  </w:style>
  <w:style w:type="paragraph" w:customStyle="1" w:styleId="ListAlpha2">
    <w:name w:val="List Alpha 2"/>
    <w:basedOn w:val="List2"/>
    <w:rsid w:val="0040574E"/>
    <w:pPr>
      <w:numPr>
        <w:numId w:val="8"/>
      </w:numPr>
    </w:pPr>
  </w:style>
  <w:style w:type="paragraph" w:styleId="List2">
    <w:name w:val="List 2"/>
    <w:basedOn w:val="BodyText"/>
    <w:rsid w:val="004057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57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57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57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574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574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0574E"/>
    <w:pPr>
      <w:numPr>
        <w:numId w:val="4"/>
      </w:numPr>
    </w:pPr>
  </w:style>
  <w:style w:type="paragraph" w:styleId="ListContinue2">
    <w:name w:val="List Continue 2"/>
    <w:basedOn w:val="List2"/>
    <w:rsid w:val="0040574E"/>
    <w:pPr>
      <w:ind w:firstLine="0"/>
    </w:pPr>
  </w:style>
  <w:style w:type="paragraph" w:styleId="ListContinue3">
    <w:name w:val="List Continue 3"/>
    <w:basedOn w:val="List3"/>
    <w:rsid w:val="0040574E"/>
    <w:pPr>
      <w:ind w:left="1021" w:firstLine="0"/>
    </w:pPr>
  </w:style>
  <w:style w:type="paragraph" w:styleId="ListContinue4">
    <w:name w:val="List Continue 4"/>
    <w:basedOn w:val="List4"/>
    <w:rsid w:val="0040574E"/>
    <w:pPr>
      <w:ind w:firstLine="0"/>
    </w:pPr>
  </w:style>
  <w:style w:type="paragraph" w:styleId="ListContinue5">
    <w:name w:val="List Continue 5"/>
    <w:basedOn w:val="List5"/>
    <w:rsid w:val="0040574E"/>
    <w:pPr>
      <w:ind w:firstLine="0"/>
    </w:pPr>
  </w:style>
  <w:style w:type="paragraph" w:styleId="ListNumber3">
    <w:name w:val="List Number 3"/>
    <w:basedOn w:val="List3"/>
    <w:rsid w:val="0040574E"/>
    <w:pPr>
      <w:numPr>
        <w:numId w:val="5"/>
      </w:numPr>
    </w:pPr>
  </w:style>
  <w:style w:type="paragraph" w:styleId="ListNumber4">
    <w:name w:val="List Number 4"/>
    <w:basedOn w:val="List4"/>
    <w:rsid w:val="0040574E"/>
    <w:pPr>
      <w:numPr>
        <w:numId w:val="6"/>
      </w:numPr>
    </w:pPr>
  </w:style>
  <w:style w:type="paragraph" w:styleId="ListNumber5">
    <w:name w:val="List Number 5"/>
    <w:basedOn w:val="List5"/>
    <w:rsid w:val="0040574E"/>
    <w:pPr>
      <w:numPr>
        <w:numId w:val="7"/>
      </w:numPr>
    </w:pPr>
  </w:style>
  <w:style w:type="paragraph" w:styleId="BlockText">
    <w:name w:val="Block Text"/>
    <w:basedOn w:val="Normal"/>
    <w:rsid w:val="0040574E"/>
    <w:pPr>
      <w:spacing w:after="120"/>
      <w:ind w:left="1440" w:right="1440"/>
    </w:pPr>
  </w:style>
  <w:style w:type="character" w:customStyle="1" w:styleId="Superscript">
    <w:name w:val="Superscript"/>
    <w:basedOn w:val="DefaultParagraphFont"/>
    <w:rsid w:val="0040574E"/>
    <w:rPr>
      <w:sz w:val="16"/>
      <w:vertAlign w:val="superscript"/>
    </w:rPr>
  </w:style>
  <w:style w:type="character" w:customStyle="1" w:styleId="Symbols">
    <w:name w:val="Symbols"/>
    <w:basedOn w:val="DefaultParagraphFont"/>
    <w:rsid w:val="0040574E"/>
    <w:rPr>
      <w:rFonts w:ascii="Symbol" w:hAnsi="Symbol"/>
    </w:rPr>
  </w:style>
  <w:style w:type="character" w:customStyle="1" w:styleId="MenuOptions">
    <w:name w:val="Menu Options"/>
    <w:basedOn w:val="DefaultParagraphFont"/>
    <w:rsid w:val="004057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574E"/>
    <w:rPr>
      <w:b/>
    </w:rPr>
  </w:style>
  <w:style w:type="character" w:customStyle="1" w:styleId="Underlined">
    <w:name w:val="Underlined"/>
    <w:basedOn w:val="DefaultParagraphFont"/>
    <w:rsid w:val="0040574E"/>
    <w:rPr>
      <w:u w:val="single"/>
    </w:rPr>
  </w:style>
  <w:style w:type="paragraph" w:customStyle="1" w:styleId="TableBodyTextRight">
    <w:name w:val="Table Body Text Right"/>
    <w:basedOn w:val="TableBodyText"/>
    <w:rsid w:val="004057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574E"/>
    <w:rPr>
      <w:sz w:val="18"/>
    </w:rPr>
  </w:style>
  <w:style w:type="paragraph" w:customStyle="1" w:styleId="BodySmallRight">
    <w:name w:val="Body Small Right"/>
    <w:basedOn w:val="BodyTextRight"/>
    <w:rsid w:val="0040574E"/>
    <w:rPr>
      <w:sz w:val="18"/>
      <w:szCs w:val="18"/>
    </w:rPr>
  </w:style>
  <w:style w:type="paragraph" w:customStyle="1" w:styleId="MarginEdition">
    <w:name w:val="Margin Edition"/>
    <w:basedOn w:val="MarginNote"/>
    <w:rsid w:val="004057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574E"/>
    <w:rPr>
      <w:sz w:val="2"/>
      <w:szCs w:val="2"/>
    </w:rPr>
  </w:style>
  <w:style w:type="character" w:customStyle="1" w:styleId="Small">
    <w:name w:val="Small"/>
    <w:basedOn w:val="DefaultParagraphFont"/>
    <w:rsid w:val="0040574E"/>
    <w:rPr>
      <w:sz w:val="16"/>
    </w:rPr>
  </w:style>
  <w:style w:type="paragraph" w:customStyle="1" w:styleId="WideTable">
    <w:name w:val="Wide Table"/>
    <w:basedOn w:val="Normal"/>
    <w:rsid w:val="004057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574E"/>
  </w:style>
  <w:style w:type="paragraph" w:styleId="Quote">
    <w:name w:val="Quote"/>
    <w:basedOn w:val="Heading1"/>
    <w:link w:val="QuoteChar"/>
    <w:qFormat/>
    <w:rsid w:val="004057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57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574E"/>
    <w:pPr>
      <w:pageBreakBefore/>
    </w:pPr>
  </w:style>
  <w:style w:type="paragraph" w:customStyle="1" w:styleId="Border">
    <w:name w:val="Border"/>
    <w:basedOn w:val="Normal"/>
    <w:qFormat/>
    <w:rsid w:val="004057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57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57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57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57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57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57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57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57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574E"/>
    <w:rPr>
      <w:u w:val="single"/>
    </w:rPr>
  </w:style>
  <w:style w:type="character" w:customStyle="1" w:styleId="BoldandItalics">
    <w:name w:val="Bold and Italics"/>
    <w:qFormat/>
    <w:rsid w:val="0040574E"/>
    <w:rPr>
      <w:b/>
      <w:i/>
      <w:u w:val="none"/>
    </w:rPr>
  </w:style>
  <w:style w:type="paragraph" w:styleId="BalloonText">
    <w:name w:val="Balloon Text"/>
    <w:basedOn w:val="Normal"/>
    <w:link w:val="BalloonTextChar"/>
    <w:rsid w:val="004057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57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57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57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57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57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574E"/>
    <w:pPr>
      <w:spacing w:before="0" w:after="0"/>
    </w:pPr>
  </w:style>
  <w:style w:type="paragraph" w:customStyle="1" w:styleId="BodyTextBold">
    <w:name w:val="Body Text Bold"/>
    <w:basedOn w:val="BodyText"/>
    <w:qFormat/>
    <w:rsid w:val="0040574E"/>
    <w:rPr>
      <w:b/>
    </w:rPr>
  </w:style>
  <w:style w:type="character" w:styleId="Hyperlink">
    <w:name w:val="Hyperlink"/>
    <w:basedOn w:val="DefaultParagraphFont"/>
    <w:uiPriority w:val="99"/>
    <w:unhideWhenUsed/>
    <w:rsid w:val="00C15C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696</Words>
  <Characters>4395</Characters>
  <Application>Microsoft Office Word</Application>
  <DocSecurity>0</DocSecurity>
  <Lines>191</Lines>
  <Paragraphs>118</Paragraphs>
  <ScaleCrop>false</ScaleCrop>
  <Company>Author-it Software Corporation Ltd.</Company>
  <LinksUpToDate>false</LinksUpToDate>
  <CharactersWithSpaces>4973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MSS015021 Measure and report carbon footprint of a product or product class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2025-03-01T19:01:00Z</dcterms:created>
  <dcterms:modified xsi:type="dcterms:W3CDTF">2025-03-01T19:01:00Z</dcterms:modified>
</cp:coreProperties>
</file>