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25E" w:rsidP="00B0125E">
      <w:pPr>
        <w:pStyle w:val="Title"/>
      </w:pPr>
      <w:r>
        <w:fldChar w:fldCharType="begin"/>
      </w:r>
      <w:r>
        <w:instrText xml:space="preserve"> TITLE   \* MERGEFORMAT </w:instrText>
      </w:r>
      <w:r>
        <w:fldChar w:fldCharType="separate"/>
      </w:r>
      <w:r>
        <w:t>MSS014017 Implement social sustainability in work practices</w:t>
      </w:r>
      <w:r>
        <w:fldChar w:fldCharType="end"/>
      </w:r>
    </w:p>
    <w:p w:rsidR="00B0125E" w:rsidP="00B0125E">
      <w:pPr>
        <w:pStyle w:val="Version"/>
        <w:sectPr w:rsidSect="00AB0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E24" w:rsidP="00AB0E24">
      <w:pPr>
        <w:pStyle w:val="SuperHeading"/>
      </w:pPr>
      <w:r w:rsidRPr="00AB0E24">
        <w:t>MSS014017 Implement social sustainability in work practices</w:t>
      </w:r>
    </w:p>
    <w:p w:rsidR="00000000" w:rsidRPr="00AB0E24" w:rsidP="00AB0E24">
      <w:pPr>
        <w:pStyle w:val="Heading1"/>
      </w:pPr>
      <w:bookmarkStart w:id="1" w:name="O_1260526"/>
      <w:bookmarkEnd w:id="1"/>
      <w:r w:rsidRPr="00AB0E24">
        <w:t>Modification History</w:t>
      </w:r>
    </w:p>
    <w:p w:rsidR="00000000" w:rsidRPr="00AB0E24" w:rsidP="00B0125E">
      <w:pPr>
        <w:pStyle w:val="BodyText"/>
      </w:pPr>
      <w:r w:rsidRPr="00AB0E24">
        <w:t xml:space="preserve">Release 1. Unit code changed. Application changed. Elements changed. Performance Criteria changed. Foundation Skills populated. Assessment Requirements changed. Supersedes and is not equivalent to MSS014014 Implement </w:t>
      </w:r>
      <w:r w:rsidRPr="00AB0E24">
        <w:t xml:space="preserve">social sustainability in work practices.  </w:t>
      </w:r>
    </w:p>
    <w:p w:rsidR="00000000" w:rsidRPr="00AB0E24" w:rsidP="00AB0E24">
      <w:pPr>
        <w:pStyle w:val="Heading1"/>
      </w:pPr>
      <w:bookmarkStart w:id="2" w:name="O_1260527"/>
      <w:bookmarkEnd w:id="2"/>
      <w:r w:rsidRPr="00AB0E24">
        <w:t>Application</w:t>
      </w:r>
    </w:p>
    <w:p w:rsidR="00000000" w:rsidRPr="00AB0E24" w:rsidP="00B0125E">
      <w:pPr>
        <w:pStyle w:val="BodyText"/>
      </w:pPr>
      <w:r w:rsidRPr="00AB0E24">
        <w:t>This unit describes the skills and knowledge required to identify and implement work practices within a work area or work group to support social sustainability and promote engagemen</w:t>
      </w:r>
      <w:r w:rsidRPr="00AB0E24">
        <w:t xml:space="preserve">t with social sustainability within the organisation. </w:t>
      </w:r>
    </w:p>
    <w:p w:rsidR="00000000" w:rsidRPr="00AB0E24" w:rsidP="00B0125E">
      <w:pPr>
        <w:pStyle w:val="BodyText"/>
      </w:pPr>
      <w:r w:rsidRPr="00AB0E24">
        <w:t>This unit applies to team leaders, supervisors, managers and others with authority to make changes in their own area of responsibility and who contribute to raising awareness and promoting change in ot</w:t>
      </w:r>
      <w:r w:rsidRPr="00AB0E24">
        <w:t xml:space="preserve">her parts of the organisation. </w:t>
      </w:r>
    </w:p>
    <w:p w:rsidR="00000000" w:rsidRPr="00AB0E24" w:rsidP="00B0125E">
      <w:pPr>
        <w:pStyle w:val="BodyText"/>
      </w:pPr>
      <w:r w:rsidRPr="00AB0E24">
        <w:t>This unit applies within any organisation.</w:t>
      </w:r>
    </w:p>
    <w:p w:rsidR="00000000" w:rsidRPr="00AB0E24" w:rsidP="00B0125E">
      <w:pPr>
        <w:pStyle w:val="BodyText"/>
      </w:pPr>
      <w:r w:rsidRPr="00AB0E24">
        <w:t>No licensing or certification requirements exist at the time of publication. Relevant legislation, industry standards and codes of practice within Australia must be applied.</w:t>
      </w:r>
    </w:p>
    <w:p w:rsidR="00000000" w:rsidRPr="00AB0E24" w:rsidP="00AB0E24">
      <w:pPr>
        <w:pStyle w:val="Heading1"/>
      </w:pPr>
      <w:bookmarkStart w:id="3" w:name="O_1260528"/>
      <w:bookmarkEnd w:id="3"/>
      <w:r w:rsidRPr="00AB0E24">
        <w:t>Pre-requisite Unit</w:t>
      </w:r>
    </w:p>
    <w:p w:rsidR="00000000" w:rsidRPr="00AB0E24" w:rsidP="00B0125E">
      <w:pPr>
        <w:pStyle w:val="BodyText"/>
      </w:pPr>
      <w:r w:rsidRPr="00AB0E24">
        <w:t>Nil.</w:t>
      </w:r>
    </w:p>
    <w:p w:rsidR="00000000" w:rsidRPr="00AB0E24" w:rsidP="00AB0E24">
      <w:pPr>
        <w:pStyle w:val="Heading1"/>
      </w:pPr>
      <w:bookmarkStart w:id="4" w:name="O_1260529"/>
      <w:bookmarkEnd w:id="4"/>
      <w:r w:rsidRPr="00AB0E24">
        <w:t>Competency Field</w:t>
      </w:r>
    </w:p>
    <w:p w:rsidR="00000000" w:rsidRPr="00AB0E24" w:rsidP="00B0125E">
      <w:pPr>
        <w:pStyle w:val="BodyText"/>
      </w:pPr>
      <w:r w:rsidRPr="00AB0E24">
        <w:t>Sustainable operations</w:t>
      </w:r>
    </w:p>
    <w:p w:rsidR="00000000" w:rsidRPr="00AB0E24" w:rsidP="00AB0E24">
      <w:pPr>
        <w:pStyle w:val="Heading1"/>
      </w:pPr>
      <w:bookmarkStart w:id="5" w:name="O_1260531"/>
      <w:bookmarkEnd w:id="5"/>
      <w:r w:rsidRPr="00AB0E24">
        <w:t>Elements and Performance Criteria</w:t>
      </w:r>
    </w:p>
    <w:tbl>
      <w:tblPr>
        <w:tblW w:w="9639" w:type="dxa"/>
        <w:tblLayout w:type="fixed"/>
        <w:tblCellMar>
          <w:left w:w="62" w:type="dxa"/>
          <w:right w:w="62" w:type="dxa"/>
        </w:tblCellMar>
        <w:tblLook w:val="0000"/>
      </w:tblPr>
      <w:tblGrid>
        <w:gridCol w:w="2502"/>
        <w:gridCol w:w="7137"/>
      </w:tblGrid>
      <w:tr w:rsidTr="00B0125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0E24" w:rsidP="00AB0E24">
            <w:pPr>
              <w:pStyle w:val="BodyText"/>
            </w:pPr>
            <w:r w:rsidRPr="00AB0E2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0E24">
            <w:pPr>
              <w:pStyle w:val="BodyText"/>
              <w:rPr>
                <w:lang w:val="en-NZ"/>
              </w:rPr>
            </w:pPr>
            <w:r w:rsidRPr="00AB0E24">
              <w:rPr>
                <w:rStyle w:val="SpecialBold"/>
              </w:rPr>
              <w:t>Performance Criteria</w:t>
            </w:r>
          </w:p>
        </w:tc>
      </w:tr>
      <w:tr w:rsidTr="00B0125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0E24">
            <w:pPr>
              <w:pStyle w:val="BodyText"/>
              <w:rPr>
                <w:lang w:val="en-NZ"/>
              </w:rPr>
            </w:pPr>
            <w:r w:rsidRPr="00AB0E2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0E24">
            <w:pPr>
              <w:pStyle w:val="BodyText"/>
              <w:rPr>
                <w:lang w:val="en-NZ"/>
              </w:rPr>
            </w:pPr>
            <w:r w:rsidRPr="00AB0E24">
              <w:t>Performance criteria describe the performance needed to demonstrate achievement of the element.</w:t>
            </w:r>
          </w:p>
        </w:tc>
      </w:tr>
      <w:tr w:rsidTr="00B012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E24">
            <w:pPr>
              <w:pStyle w:val="BodyText"/>
              <w:rPr>
                <w:lang w:val="en-NZ"/>
              </w:rPr>
            </w:pPr>
            <w:r w:rsidRPr="00AB0E24">
              <w:t>1. Investigate social sustainability issues and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E24" w:rsidP="00AB0E24">
            <w:pPr>
              <w:pStyle w:val="BodyText"/>
            </w:pPr>
            <w:r w:rsidRPr="00AB0E24">
              <w:t>1.1 Identify social sustainability issues that may relate to the work area or work group</w:t>
            </w:r>
          </w:p>
          <w:p w:rsidR="00000000" w:rsidRPr="00AB0E24" w:rsidP="00AB0E24">
            <w:pPr>
              <w:pStyle w:val="BodyText"/>
            </w:pPr>
            <w:r w:rsidRPr="00AB0E24">
              <w:t>1.2 Identify</w:t>
            </w:r>
            <w:r w:rsidRPr="00AB0E24">
              <w:t xml:space="preserve"> current and any emerging industry practices to address social sustainability issues</w:t>
            </w:r>
          </w:p>
          <w:p w:rsidR="00000000" w:rsidRPr="00AB0E24" w:rsidP="00AB0E24">
            <w:pPr>
              <w:pStyle w:val="BodyText"/>
            </w:pPr>
            <w:r w:rsidRPr="00AB0E24">
              <w:t xml:space="preserve">1.3 Identify legislative and regulatory requirements that relate to social sustainability issues and determine how they apply to the work area or </w:t>
            </w:r>
            <w:r w:rsidRPr="00AB0E24">
              <w:t>work group</w:t>
            </w:r>
          </w:p>
          <w:p w:rsidR="00000000" w:rsidRPr="00AB0E24" w:rsidP="00AB0E24">
            <w:pPr>
              <w:pStyle w:val="BodyText"/>
            </w:pPr>
            <w:r w:rsidRPr="00AB0E24">
              <w:t>1.4 Identify v</w:t>
            </w:r>
            <w:r w:rsidRPr="00AB0E24">
              <w:t>oluntary codes and standards that relate to social sustainability issues</w:t>
            </w:r>
          </w:p>
          <w:p w:rsidR="00000000" w:rsidRPr="00AB0E24" w:rsidP="00AB0E24">
            <w:pPr>
              <w:pStyle w:val="BodyText"/>
            </w:pPr>
            <w:r w:rsidRPr="00AB0E24">
              <w:t>1.5 Collect and read information on systems, procedures and work practices that have social sustainability implications</w:t>
            </w:r>
          </w:p>
          <w:p w:rsidR="00000000" w:rsidRPr="00AB0E24" w:rsidP="00AB0E24">
            <w:pPr>
              <w:pStyle w:val="BodyText"/>
            </w:pPr>
            <w:r w:rsidRPr="00AB0E24">
              <w:t>1.6 Identify how the organisation’s stated values, strategies a</w:t>
            </w:r>
            <w:r w:rsidRPr="00AB0E24">
              <w:t>nd goals relate to social sustainability</w:t>
            </w:r>
          </w:p>
          <w:p w:rsidR="00000000" w:rsidP="00AB0E24">
            <w:pPr>
              <w:pStyle w:val="BodyText"/>
              <w:rPr>
                <w:lang w:val="en-NZ"/>
              </w:rPr>
            </w:pPr>
            <w:r w:rsidRPr="00AB0E24">
              <w:t>1.7 Determine the relevance of the social sustainability issues and practices to the work area or work group</w:t>
            </w:r>
          </w:p>
        </w:tc>
      </w:tr>
      <w:tr w:rsidTr="00B012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E24">
            <w:pPr>
              <w:pStyle w:val="BodyText"/>
              <w:rPr>
                <w:lang w:val="en-NZ"/>
              </w:rPr>
            </w:pPr>
            <w:r w:rsidRPr="00AB0E24">
              <w:t>2.Determine social sustainability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E24" w:rsidP="00AB0E24">
            <w:pPr>
              <w:pStyle w:val="BodyText"/>
            </w:pPr>
            <w:r w:rsidRPr="00AB0E24">
              <w:t>2.1 Identify sta</w:t>
            </w:r>
            <w:r w:rsidRPr="00AB0E24">
              <w:t>keholders and their interest in social sustainability in the work area or work group</w:t>
            </w:r>
          </w:p>
          <w:p w:rsidR="00000000" w:rsidRPr="00AB0E24" w:rsidP="00AB0E24">
            <w:pPr>
              <w:pStyle w:val="BodyText"/>
            </w:pPr>
            <w:r w:rsidRPr="00AB0E24">
              <w:t>2.2 Facilitate activities to review current systems, procedures and work practices, and identify areas for improvement in social sustainability issues</w:t>
            </w:r>
          </w:p>
          <w:p w:rsidR="00000000" w:rsidRPr="00AB0E24" w:rsidP="00AB0E24">
            <w:pPr>
              <w:pStyle w:val="BodyText"/>
            </w:pPr>
            <w:r w:rsidRPr="00AB0E24">
              <w:t>2.3 Determine change</w:t>
            </w:r>
            <w:r w:rsidRPr="00AB0E24">
              <w:t>s that are likely to achieve desired improvements</w:t>
            </w:r>
          </w:p>
          <w:p w:rsidR="00000000" w:rsidRPr="00AB0E24" w:rsidP="00AB0E24">
            <w:pPr>
              <w:pStyle w:val="BodyText"/>
            </w:pPr>
            <w:r w:rsidRPr="00AB0E24">
              <w:t>2.4 Evaluate the feasibility, benefits and costs of making the changes</w:t>
            </w:r>
          </w:p>
          <w:p w:rsidR="00000000" w:rsidRPr="00AB0E24" w:rsidP="00AB0E24">
            <w:pPr>
              <w:pStyle w:val="BodyText"/>
            </w:pPr>
            <w:r w:rsidRPr="00AB0E24">
              <w:t>2.5 Prioritise and negotiate agreement on changes to be made</w:t>
            </w:r>
          </w:p>
          <w:p w:rsidR="00000000" w:rsidP="00AB0E24">
            <w:pPr>
              <w:pStyle w:val="BodyText"/>
              <w:rPr>
                <w:lang w:val="en-NZ"/>
              </w:rPr>
            </w:pPr>
            <w:r w:rsidRPr="00AB0E24">
              <w:t>2.6 Report suggestions for improvements that are beyond own area of respon</w:t>
            </w:r>
            <w:r w:rsidRPr="00AB0E24">
              <w:t>sibility to appropriate people</w:t>
            </w:r>
          </w:p>
        </w:tc>
      </w:tr>
      <w:tr w:rsidTr="00B012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E24">
            <w:pPr>
              <w:pStyle w:val="BodyText"/>
              <w:rPr>
                <w:lang w:val="en-NZ"/>
              </w:rPr>
            </w:pPr>
            <w:r w:rsidRPr="00AB0E24">
              <w:t>3. Implement and update changes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E24" w:rsidP="00AB0E24">
            <w:pPr>
              <w:pStyle w:val="BodyText"/>
            </w:pPr>
            <w:r w:rsidRPr="00AB0E24">
              <w:t>3.1 Source techniques and tools to assist in implementing the selected changes</w:t>
            </w:r>
          </w:p>
          <w:p w:rsidR="00000000" w:rsidRPr="00AB0E24" w:rsidP="00AB0E24">
            <w:pPr>
              <w:pStyle w:val="BodyText"/>
            </w:pPr>
            <w:r w:rsidRPr="00AB0E24">
              <w:t>3.2 Plan for budget, personnel, other resources and approvals requirements</w:t>
            </w:r>
          </w:p>
          <w:p w:rsidR="00000000" w:rsidRPr="00AB0E24" w:rsidP="00AB0E24">
            <w:pPr>
              <w:pStyle w:val="BodyText"/>
            </w:pPr>
            <w:r w:rsidRPr="00AB0E24">
              <w:t>3.3 Seek approval to make changes</w:t>
            </w:r>
          </w:p>
          <w:p w:rsidR="00000000" w:rsidRPr="00AB0E24" w:rsidP="00AB0E24">
            <w:pPr>
              <w:pStyle w:val="BodyText"/>
            </w:pPr>
            <w:r w:rsidRPr="00AB0E24">
              <w:t xml:space="preserve">3.4 </w:t>
            </w:r>
            <w:r w:rsidRPr="00AB0E24">
              <w:t>Allocate tasks and responsibilities to team or work group members</w:t>
            </w:r>
          </w:p>
          <w:p w:rsidR="00000000" w:rsidRPr="00AB0E24" w:rsidP="00AB0E24">
            <w:pPr>
              <w:pStyle w:val="BodyText"/>
            </w:pPr>
            <w:r w:rsidRPr="00AB0E24">
              <w:t>3.5 Implement and update the approved changes</w:t>
            </w:r>
          </w:p>
          <w:p w:rsidR="00000000" w:rsidRPr="00AB0E24" w:rsidP="00AB0E24">
            <w:pPr>
              <w:pStyle w:val="BodyText"/>
            </w:pPr>
            <w:r w:rsidRPr="00AB0E24">
              <w:t>3.6 Monitor progress and implement strategies to address barriers and resistance to changes</w:t>
            </w:r>
          </w:p>
          <w:p w:rsidR="00000000" w:rsidP="00AB0E24">
            <w:pPr>
              <w:pStyle w:val="BodyText"/>
              <w:rPr>
                <w:lang w:val="en-NZ"/>
              </w:rPr>
            </w:pPr>
            <w:r w:rsidRPr="00AB0E24">
              <w:t>3.7 Determine skill and/or other development needs o</w:t>
            </w:r>
            <w:r w:rsidRPr="00AB0E24">
              <w:t>f team in relation to changes and provide or initiate support</w:t>
            </w:r>
          </w:p>
        </w:tc>
      </w:tr>
      <w:tr w:rsidTr="00B012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E24">
            <w:pPr>
              <w:pStyle w:val="BodyText"/>
              <w:rPr>
                <w:lang w:val="en-NZ"/>
              </w:rPr>
            </w:pPr>
            <w:r w:rsidRPr="00AB0E24">
              <w:t>4. Analyse and interpret social sustainability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E24" w:rsidP="00AB0E24">
            <w:pPr>
              <w:pStyle w:val="BodyText"/>
            </w:pPr>
            <w:r w:rsidRPr="00AB0E24">
              <w:t>4.1 Use predetermined social sustainability metrics to identify current performance and performance after changes</w:t>
            </w:r>
          </w:p>
          <w:p w:rsidR="00000000" w:rsidRPr="00AB0E24" w:rsidP="00AB0E24">
            <w:pPr>
              <w:pStyle w:val="BodyText"/>
            </w:pPr>
            <w:r w:rsidRPr="00AB0E24">
              <w:t>4.2 Read and interpret data</w:t>
            </w:r>
            <w:r w:rsidRPr="00AB0E24">
              <w:t xml:space="preserve"> to identify the implications for social </w:t>
            </w:r>
            <w:r w:rsidRPr="00AB0E24">
              <w:t>sustainability activities</w:t>
            </w:r>
          </w:p>
          <w:p w:rsidR="00000000" w:rsidP="00AB0E24">
            <w:pPr>
              <w:pStyle w:val="BodyText"/>
              <w:rPr>
                <w:lang w:val="en-NZ"/>
              </w:rPr>
            </w:pPr>
            <w:r w:rsidRPr="00AB0E24">
              <w:t>4.3 Document outcomes and communicate them to stakeholders</w:t>
            </w:r>
          </w:p>
        </w:tc>
      </w:tr>
      <w:tr w:rsidTr="00B0125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E24">
            <w:pPr>
              <w:pStyle w:val="BodyText"/>
              <w:rPr>
                <w:lang w:val="en-NZ"/>
              </w:rPr>
            </w:pPr>
            <w:r w:rsidRPr="00AB0E24">
              <w:t>5. Promote engagement with social sustainability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E24" w:rsidP="00AB0E24">
            <w:pPr>
              <w:pStyle w:val="BodyText"/>
            </w:pPr>
            <w:r w:rsidRPr="00AB0E24">
              <w:t>5.1 Encourage equitable participation from all stakeholders</w:t>
            </w:r>
          </w:p>
          <w:p w:rsidR="00000000" w:rsidRPr="00AB0E24" w:rsidP="00AB0E24">
            <w:pPr>
              <w:pStyle w:val="BodyText"/>
            </w:pPr>
            <w:r w:rsidRPr="00AB0E24">
              <w:t>5.2 Use behaviours and work practices that support social sustainability in own work and communications</w:t>
            </w:r>
          </w:p>
          <w:p w:rsidR="00000000" w:rsidRPr="00AB0E24" w:rsidP="00AB0E24">
            <w:pPr>
              <w:pStyle w:val="BodyText"/>
            </w:pPr>
            <w:r w:rsidRPr="00AB0E24">
              <w:t>5.3 Encourage application of procedures that support engagement</w:t>
            </w:r>
          </w:p>
          <w:p w:rsidR="00000000" w:rsidRPr="00AB0E24" w:rsidP="00AB0E24">
            <w:pPr>
              <w:pStyle w:val="BodyText"/>
            </w:pPr>
            <w:r w:rsidRPr="00AB0E24">
              <w:t>5.4 Use change management strategies to promote change</w:t>
            </w:r>
          </w:p>
          <w:p w:rsidR="00000000" w:rsidRPr="00AB0E24" w:rsidP="00AB0E24">
            <w:pPr>
              <w:pStyle w:val="BodyText"/>
            </w:pPr>
            <w:r w:rsidRPr="00AB0E24">
              <w:t xml:space="preserve">5.5 Present accurate information </w:t>
            </w:r>
            <w:r w:rsidRPr="00AB0E24">
              <w:t>targeted to stakeholder interests and needs</w:t>
            </w:r>
          </w:p>
          <w:p w:rsidR="00000000" w:rsidRPr="00AB0E24" w:rsidP="00AB0E24">
            <w:pPr>
              <w:pStyle w:val="BodyText"/>
            </w:pPr>
            <w:r w:rsidRPr="00AB0E24">
              <w:t>5.6 Identify achievements and promote them throughout the organisation</w:t>
            </w:r>
          </w:p>
        </w:tc>
      </w:tr>
    </w:tbl>
    <w:p w:rsidR="00000000" w:rsidRPr="00AB0E24" w:rsidP="00AB0E24">
      <w:pPr>
        <w:pStyle w:val="BodyText"/>
      </w:pPr>
    </w:p>
    <w:p w:rsidR="00000000" w:rsidRPr="00AB0E24" w:rsidP="00AB0E24">
      <w:pPr>
        <w:pStyle w:val="AllowPageBreak"/>
      </w:pPr>
    </w:p>
    <w:p w:rsidR="00000000" w:rsidRPr="00AB0E24" w:rsidP="00AB0E24">
      <w:pPr>
        <w:pStyle w:val="Heading1"/>
      </w:pPr>
      <w:bookmarkStart w:id="6" w:name="O_1260532"/>
      <w:bookmarkEnd w:id="6"/>
      <w:r w:rsidRPr="00AB0E24">
        <w:t>Foundation Skills</w:t>
      </w:r>
    </w:p>
    <w:p w:rsidR="00000000" w:rsidRPr="00AB0E24" w:rsidP="00B0125E">
      <w:pPr>
        <w:pStyle w:val="BodyText"/>
      </w:pPr>
      <w:r w:rsidRPr="00AB0E24">
        <w:t xml:space="preserve">This section describes those language, literacy, numeracy and employment skills that are essential to </w:t>
      </w:r>
      <w:r w:rsidRPr="00AB0E24">
        <w:t>performance but not explicit in the performance criteria.</w:t>
      </w:r>
    </w:p>
    <w:p w:rsidR="00000000" w:rsidRPr="00AB0E24" w:rsidP="00AB0E24">
      <w:pPr>
        <w:pStyle w:val="ListBullet"/>
      </w:pPr>
      <w:r w:rsidRPr="00AB0E24">
        <w:t xml:space="preserve">Reading skills to read and interpret complex information to identify implications for social sustainability </w:t>
      </w:r>
    </w:p>
    <w:p w:rsidR="00000000" w:rsidRPr="00AB0E24" w:rsidP="00AB0E24">
      <w:pPr>
        <w:pStyle w:val="ListBullet"/>
      </w:pPr>
      <w:r w:rsidRPr="00AB0E24">
        <w:t xml:space="preserve">Writing skills to document outcomes and achievements </w:t>
      </w:r>
    </w:p>
    <w:p w:rsidR="00000000" w:rsidRPr="00AB0E24" w:rsidP="00AB0E24">
      <w:pPr>
        <w:pStyle w:val="ListBullet"/>
      </w:pPr>
      <w:r w:rsidRPr="00AB0E24">
        <w:t>Oral communication skills to facilitate stakeholder participation, promote awareness and change</w:t>
      </w:r>
    </w:p>
    <w:p w:rsidR="00000000" w:rsidRPr="00AB0E24" w:rsidP="00AB0E24">
      <w:pPr>
        <w:pStyle w:val="ListBullet"/>
      </w:pPr>
      <w:r w:rsidRPr="00AB0E24">
        <w:t>Numeracy skills to use metrics and interpret data related to social sustainability.</w:t>
      </w:r>
    </w:p>
    <w:p w:rsidR="00000000" w:rsidRPr="00AB0E24" w:rsidP="00B0125E">
      <w:pPr>
        <w:pStyle w:val="BodyText"/>
      </w:pPr>
      <w:r w:rsidRPr="00AB0E24">
        <w:t>Other foundation skills essential to performance are explicit in the perform</w:t>
      </w:r>
      <w:r w:rsidRPr="00AB0E24">
        <w:t>ance criteria of this unit.</w:t>
      </w:r>
    </w:p>
    <w:p w:rsidR="00000000" w:rsidRPr="00AB0E24" w:rsidP="00AB0E24">
      <w:pPr>
        <w:pStyle w:val="Heading1"/>
      </w:pPr>
      <w:bookmarkStart w:id="7" w:name="O_1260534"/>
      <w:bookmarkEnd w:id="7"/>
      <w:r w:rsidRPr="00AB0E24">
        <w:t>Unit Mapping Information</w:t>
      </w:r>
    </w:p>
    <w:p w:rsidR="00000000" w:rsidRPr="00AB0E24" w:rsidP="00B0125E">
      <w:pPr>
        <w:pStyle w:val="BodyText"/>
      </w:pPr>
      <w:r w:rsidRPr="00AB0E24">
        <w:t>Release 1. No equivalent unit.</w:t>
      </w:r>
    </w:p>
    <w:p w:rsidR="00000000" w:rsidRPr="00AB0E24" w:rsidP="00AB0E24">
      <w:pPr>
        <w:pStyle w:val="Heading1"/>
      </w:pPr>
      <w:bookmarkStart w:id="8" w:name="O_1260541"/>
      <w:bookmarkEnd w:id="8"/>
      <w:r w:rsidRPr="00AB0E24">
        <w:t>Links</w:t>
      </w:r>
    </w:p>
    <w:p w:rsidR="00000000" w:rsidRPr="00AB0E24" w:rsidP="00B0125E">
      <w:pPr>
        <w:pStyle w:val="BodyText"/>
      </w:pPr>
      <w:r w:rsidRPr="00AB0E2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C80C0E">
        <w:rPr>
          <w:rStyle w:val="Hyperlink"/>
        </w:rPr>
        <w:t>https://vetnet.gov.au/Pages/TrainingDocs.aspx?q=5b04f318-804f-4dc0-9463-c3fb9a3fe998</w:t>
      </w:r>
      <w:r>
        <w:fldChar w:fldCharType="end"/>
      </w:r>
    </w:p>
    <w:p w:rsidR="00000000" w:rsidRPr="00AB0E24" w:rsidP="00B0125E">
      <w:pPr>
        <w:pStyle w:val="BodyText"/>
        <w:sectPr w:rsidSect="00AB0E24">
          <w:headerReference w:type="default" r:id="rId10"/>
          <w:footerReference w:type="default" r:id="rId11"/>
          <w:pgSz w:w="11908" w:h="16833"/>
          <w:pgMar w:top="1702" w:right="1418" w:bottom="1702" w:left="1418" w:header="992" w:footer="992" w:gutter="0"/>
          <w:cols w:space="720"/>
          <w:noEndnote/>
          <w:docGrid w:linePitch="299"/>
        </w:sectPr>
      </w:pPr>
    </w:p>
    <w:p w:rsidR="00000000" w:rsidRPr="00AB0E24" w:rsidP="00AB0E24">
      <w:pPr>
        <w:pStyle w:val="SuperHeading"/>
      </w:pPr>
      <w:r w:rsidRPr="00AB0E24">
        <w:t>Assessment Requirements for MSS014017 Implement social sustainability in work practices</w:t>
      </w:r>
    </w:p>
    <w:p w:rsidR="00000000" w:rsidRPr="00AB0E24" w:rsidP="00AB0E24">
      <w:pPr>
        <w:pStyle w:val="Heading1"/>
      </w:pPr>
      <w:bookmarkStart w:id="9" w:name="O_1260536"/>
      <w:bookmarkEnd w:id="9"/>
      <w:r w:rsidRPr="00AB0E24">
        <w:t>Modification History</w:t>
      </w:r>
    </w:p>
    <w:p w:rsidR="00000000" w:rsidRPr="00AB0E24" w:rsidP="00B0125E">
      <w:pPr>
        <w:pStyle w:val="BodyText"/>
      </w:pPr>
      <w:r w:rsidRPr="00AB0E24">
        <w:t>Release 1. Unit code changed. Application changed. Elements c</w:t>
      </w:r>
      <w:r w:rsidRPr="00AB0E24">
        <w:t>hanged. Performance Criteria changed. Foundation Skills populated. Assessment Requirements changed. Supersedes and is not equivalent to MSS014014 Implement social sustainability in work practices. </w:t>
      </w:r>
    </w:p>
    <w:p w:rsidR="00000000" w:rsidRPr="00AB0E24" w:rsidP="00AB0E24">
      <w:pPr>
        <w:pStyle w:val="Heading1"/>
      </w:pPr>
      <w:bookmarkStart w:id="10" w:name="O_1260537"/>
      <w:bookmarkEnd w:id="10"/>
      <w:r w:rsidRPr="00AB0E24">
        <w:t>Performance Evidence</w:t>
      </w:r>
    </w:p>
    <w:p w:rsidR="00000000" w:rsidRPr="00AB0E24" w:rsidP="00B0125E">
      <w:pPr>
        <w:pStyle w:val="BodyText"/>
      </w:pPr>
      <w:r w:rsidRPr="00AB0E24">
        <w:t>There must be evid</w:t>
      </w:r>
      <w:r w:rsidRPr="00AB0E24">
        <w:t>ence the candidate has completed the tasks outlined in the elements and performance criteria of this unit, and demonstrated the ability to:</w:t>
      </w:r>
    </w:p>
    <w:p w:rsidR="00000000" w:rsidRPr="00AB0E24" w:rsidP="00AB0E24">
      <w:pPr>
        <w:pStyle w:val="ListBullet"/>
      </w:pPr>
      <w:r w:rsidRPr="00AB0E24">
        <w:t xml:space="preserve">identify implications of at least 3 social sustainability issues for the organisation and/or work area </w:t>
      </w:r>
      <w:r w:rsidRPr="00AB0E24">
        <w:t>or work group</w:t>
      </w:r>
    </w:p>
    <w:p w:rsidR="00000000" w:rsidRPr="00AB0E24" w:rsidP="00AB0E24">
      <w:pPr>
        <w:pStyle w:val="ListBullet"/>
      </w:pPr>
      <w:r w:rsidRPr="00AB0E24">
        <w:t>facilitate processes for planning, implementation and evaluation of at least one change to work practices to improve social sustainability.</w:t>
      </w:r>
    </w:p>
    <w:p w:rsidR="00000000" w:rsidRPr="00AB0E24" w:rsidP="00AB0E24">
      <w:pPr>
        <w:pStyle w:val="AllowPageBreak"/>
      </w:pPr>
    </w:p>
    <w:p w:rsidR="00000000" w:rsidRPr="00AB0E24" w:rsidP="00AB0E24">
      <w:pPr>
        <w:pStyle w:val="Heading1"/>
      </w:pPr>
      <w:bookmarkStart w:id="11" w:name="O_1260538"/>
      <w:bookmarkEnd w:id="11"/>
      <w:r w:rsidRPr="00AB0E24">
        <w:t>Knowledge Evidence</w:t>
      </w:r>
    </w:p>
    <w:p w:rsidR="00000000" w:rsidRPr="00AB0E24" w:rsidP="00B0125E">
      <w:pPr>
        <w:pStyle w:val="BodyText"/>
      </w:pPr>
      <w:r w:rsidRPr="00AB0E24">
        <w:t>There must be evidence the candidate has knowledge of:</w:t>
      </w:r>
    </w:p>
    <w:p w:rsidR="00000000" w:rsidRPr="00AB0E24" w:rsidP="00AB0E24">
      <w:pPr>
        <w:pStyle w:val="ListBullet"/>
      </w:pPr>
      <w:r w:rsidRPr="00AB0E24">
        <w:t>social s</w:t>
      </w:r>
      <w:r w:rsidRPr="00AB0E24">
        <w:t>ustainability issues that may relate to the work area or work group including at least 3 of the following:</w:t>
      </w:r>
    </w:p>
    <w:p w:rsidR="00000000" w:rsidRPr="00AB0E24" w:rsidP="00AB0E24">
      <w:pPr>
        <w:pStyle w:val="ListBullet2"/>
      </w:pPr>
      <w:r w:rsidRPr="00AB0E24">
        <w:t>human rights/exploitation in the supply chain</w:t>
      </w:r>
    </w:p>
    <w:p w:rsidR="00000000" w:rsidRPr="00AB0E24" w:rsidP="00AB0E24">
      <w:pPr>
        <w:pStyle w:val="ListBullet2"/>
      </w:pPr>
      <w:r w:rsidRPr="00AB0E24">
        <w:t>the impact of organisation’s activities and products on health and wellbeing of people in local commun</w:t>
      </w:r>
      <w:r w:rsidRPr="00AB0E24">
        <w:t>ities</w:t>
      </w:r>
    </w:p>
    <w:p w:rsidR="00000000" w:rsidRPr="00AB0E24" w:rsidP="00AB0E24">
      <w:pPr>
        <w:pStyle w:val="ListBullet2"/>
      </w:pPr>
      <w:r w:rsidRPr="00AB0E24">
        <w:t>impact of purchasing/procurement decisions on health and wellbeing of communities in the supply chain</w:t>
      </w:r>
    </w:p>
    <w:p w:rsidR="00000000" w:rsidRPr="00AB0E24" w:rsidP="00AB0E24">
      <w:pPr>
        <w:pStyle w:val="ListBullet2"/>
      </w:pPr>
      <w:r w:rsidRPr="00AB0E24">
        <w:t>community concerns and perceptions of organisation’s activities</w:t>
      </w:r>
    </w:p>
    <w:p w:rsidR="00000000" w:rsidRPr="00AB0E24" w:rsidP="00AB0E24">
      <w:pPr>
        <w:pStyle w:val="ListBullet2"/>
      </w:pPr>
      <w:r w:rsidRPr="00AB0E24">
        <w:t>workplace policies and practices in relation to diversity, equity, participation, bu</w:t>
      </w:r>
      <w:r w:rsidRPr="00AB0E24">
        <w:t>llying, discrimination and harassment</w:t>
      </w:r>
    </w:p>
    <w:p w:rsidR="00000000" w:rsidRPr="00AB0E24" w:rsidP="00AB0E24">
      <w:pPr>
        <w:pStyle w:val="ListBullet"/>
      </w:pPr>
      <w:r w:rsidRPr="00AB0E24">
        <w:t>current and emerging industry practices relevant to social sustainability issues</w:t>
      </w:r>
    </w:p>
    <w:p w:rsidR="00000000" w:rsidRPr="00AB0E24" w:rsidP="00AB0E24">
      <w:pPr>
        <w:pStyle w:val="ListBullet"/>
      </w:pPr>
      <w:r w:rsidRPr="00AB0E24">
        <w:t>legislative and regulatory requirements that have social sustainability implications for the work area or work group</w:t>
      </w:r>
    </w:p>
    <w:p w:rsidR="00000000" w:rsidRPr="00AB0E24" w:rsidP="00AB0E24">
      <w:pPr>
        <w:pStyle w:val="ListBullet"/>
      </w:pPr>
      <w:r w:rsidRPr="00AB0E24">
        <w:t xml:space="preserve">voluntary codes and standards that have social sustainability implications </w:t>
      </w:r>
    </w:p>
    <w:p w:rsidR="00000000" w:rsidRPr="00AB0E24" w:rsidP="00AB0E24">
      <w:pPr>
        <w:pStyle w:val="ListBullet"/>
      </w:pPr>
      <w:r w:rsidRPr="00AB0E24">
        <w:t>organisation’s processes for implementing initiatives, amending procedures, making recommendations and reporting</w:t>
      </w:r>
    </w:p>
    <w:p w:rsidR="00000000" w:rsidRPr="00AB0E24" w:rsidP="00AB0E24">
      <w:pPr>
        <w:pStyle w:val="ListBullet"/>
      </w:pPr>
      <w:r w:rsidRPr="00AB0E24">
        <w:t>factors that contribute to lack of engagement, discrimination and p</w:t>
      </w:r>
      <w:r w:rsidRPr="00AB0E24">
        <w:t>oor participation in the workplace and strategies to address them</w:t>
      </w:r>
    </w:p>
    <w:p w:rsidR="00000000" w:rsidRPr="00AB0E24" w:rsidP="00AB0E24">
      <w:pPr>
        <w:pStyle w:val="ListBullet"/>
      </w:pPr>
      <w:r w:rsidRPr="00AB0E24">
        <w:t xml:space="preserve">change management strategies </w:t>
      </w:r>
    </w:p>
    <w:p w:rsidR="00000000" w:rsidRPr="00AB0E24" w:rsidP="00AB0E24">
      <w:pPr>
        <w:pStyle w:val="ListBullet"/>
      </w:pPr>
      <w:r w:rsidRPr="00AB0E24">
        <w:t>possible skill and/or other development needs in relation to social sustainability and options to address them</w:t>
      </w:r>
    </w:p>
    <w:p w:rsidR="00000000" w:rsidRPr="00AB0E24" w:rsidP="00AB0E24">
      <w:pPr>
        <w:pStyle w:val="ListBullet"/>
      </w:pPr>
      <w:r w:rsidRPr="00AB0E24">
        <w:t>current and emerging approaches to quantifying an</w:t>
      </w:r>
      <w:r w:rsidRPr="00AB0E24">
        <w:t>d evaluating costs, benefits, impacts and risks in relation to social sustainability, including direct, indirect and intangible factors.</w:t>
      </w:r>
    </w:p>
    <w:p w:rsidR="00000000" w:rsidRPr="00AB0E24" w:rsidP="00AB0E24">
      <w:pPr>
        <w:pStyle w:val="AllowPageBreak"/>
      </w:pPr>
    </w:p>
    <w:p w:rsidR="00000000" w:rsidRPr="00AB0E24" w:rsidP="00AB0E24">
      <w:pPr>
        <w:pStyle w:val="Heading1"/>
      </w:pPr>
      <w:bookmarkStart w:id="12" w:name="O_1260539"/>
      <w:bookmarkEnd w:id="12"/>
      <w:r w:rsidRPr="00AB0E24">
        <w:t>Assessment Conditions</w:t>
      </w:r>
    </w:p>
    <w:p w:rsidR="00000000" w:rsidRPr="00AB0E24" w:rsidP="00B0125E">
      <w:pPr>
        <w:pStyle w:val="BodyText"/>
      </w:pPr>
      <w:r w:rsidRPr="00AB0E24">
        <w:t>Skills must have been demonstrated in the workplace or in a simulated environm</w:t>
      </w:r>
      <w:r w:rsidRPr="00AB0E24">
        <w:t>ent that reflects workplace conditions and contingencies. The following conditions must be met for this unit:</w:t>
      </w:r>
    </w:p>
    <w:p w:rsidR="00000000" w:rsidRPr="00AB0E24" w:rsidP="00AB0E24">
      <w:pPr>
        <w:pStyle w:val="ListBullet"/>
      </w:pPr>
      <w:r w:rsidRPr="00AB0E24">
        <w:t>use of suitable facilities, equipment and resources</w:t>
      </w:r>
    </w:p>
    <w:p w:rsidR="00000000" w:rsidRPr="00AB0E24" w:rsidP="00AB0E24">
      <w:pPr>
        <w:pStyle w:val="ListBullet"/>
      </w:pPr>
      <w:r w:rsidRPr="00AB0E24">
        <w:t>modelling of industry operating conditions.</w:t>
      </w:r>
    </w:p>
    <w:p w:rsidR="00000000" w:rsidRPr="00AB0E24" w:rsidP="00B0125E">
      <w:pPr>
        <w:pStyle w:val="BodyText"/>
      </w:pPr>
      <w:r w:rsidRPr="00AB0E24">
        <w:t>Assessors must satisfy the NVR/AQTF mandatory com</w:t>
      </w:r>
      <w:r w:rsidRPr="00AB0E24">
        <w:t>petency requirements for assessors.</w:t>
      </w:r>
    </w:p>
    <w:p w:rsidR="00000000" w:rsidRPr="00AB0E24" w:rsidP="00AB0E24">
      <w:pPr>
        <w:pStyle w:val="Heading1"/>
      </w:pPr>
      <w:bookmarkStart w:id="13" w:name="O_1260542"/>
      <w:bookmarkEnd w:id="13"/>
      <w:r w:rsidRPr="00AB0E24">
        <w:t>Links</w:t>
      </w:r>
    </w:p>
    <w:p w:rsidR="00000000" w:rsidRPr="00AB0E24" w:rsidP="00B0125E">
      <w:pPr>
        <w:pStyle w:val="BodyText"/>
      </w:pPr>
      <w:r w:rsidRPr="00AB0E2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C80C0E">
        <w:rPr>
          <w:rStyle w:val="Hyperlink"/>
        </w:rPr>
        <w:t>https://vetnet.gov.au/Pages/TrainingDocs.aspx?q=5b04f318-804f-4dc0-9463-c3fb9a3fe998</w:t>
      </w:r>
      <w:r>
        <w:fldChar w:fldCharType="end"/>
      </w:r>
    </w:p>
    <w:p w:rsidR="00000000" w:rsidRPr="00AB0E24" w:rsidP="00AB0E24"/>
    <w:sectPr w:rsidSect="00AB0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24" w:rsidRPr="00B0125E" w:rsidP="00B01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5E" w:rsidP="00AB0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125E" w:rsidP="00AB0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125E" w:rsidP="00AB0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24" w:rsidP="00AB0E24">
    <w:pPr>
      <w:pStyle w:val="Footer"/>
      <w:framePr w:wrap="around"/>
    </w:pPr>
    <w:r>
      <w:fldChar w:fldCharType="begin"/>
    </w:r>
    <w:r>
      <w:instrText xml:space="preserve"> DOCPROPERTY  Subject  \* MERGEFORMAT </w:instrText>
    </w:r>
    <w:r>
      <w:fldChar w:fldCharType="separate"/>
    </w:r>
    <w:r w:rsidR="00B0125E">
      <w:t>Approved</w:t>
    </w:r>
    <w:r w:rsidR="00B0125E">
      <w:fldChar w:fldCharType="end"/>
    </w:r>
    <w:r>
      <w:tab/>
      <w:t xml:space="preserve">Page </w:t>
    </w:r>
    <w:r>
      <w:fldChar w:fldCharType="begin"/>
    </w:r>
    <w:r>
      <w:instrText xml:space="preserve"> PAGE  \* Arabic  \* MERGEFORMAT </w:instrText>
    </w:r>
    <w:r>
      <w:fldChar w:fldCharType="separate"/>
    </w:r>
    <w:r w:rsidR="00B012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125E">
      <w:rPr>
        <w:noProof/>
      </w:rPr>
      <w:t>4</w:t>
    </w:r>
    <w:r>
      <w:rPr>
        <w:noProof/>
      </w:rPr>
      <w:fldChar w:fldCharType="end"/>
    </w:r>
  </w:p>
  <w:p w:rsidR="00AB0E24" w:rsidP="00AB0E24">
    <w:pPr>
      <w:pStyle w:val="Footer"/>
      <w:framePr w:wrap="around"/>
    </w:pPr>
    <w:r>
      <w:t xml:space="preserve">© Commonwealth of Australia, </w:t>
    </w:r>
    <w:r>
      <w:fldChar w:fldCharType="begin"/>
    </w:r>
    <w:r>
      <w:instrText xml:space="preserve"> DATE  \@ "yyyy"  \* MERGEFORMAT </w:instrText>
    </w:r>
    <w:r>
      <w:fldChar w:fldCharType="separate"/>
    </w:r>
    <w:r w:rsidR="00B0125E">
      <w:rPr>
        <w:noProof/>
      </w:rPr>
      <w:t>2025</w:t>
    </w:r>
    <w:r>
      <w:fldChar w:fldCharType="end"/>
    </w:r>
    <w:r>
      <w:tab/>
    </w:r>
    <w:r>
      <w:fldChar w:fldCharType="begin"/>
    </w:r>
    <w:r>
      <w:instrText xml:space="preserve"> DOCPROPERTY  Author  \* MERGEFORMAT </w:instrText>
    </w:r>
    <w:r>
      <w:fldChar w:fldCharType="separate"/>
    </w:r>
    <w:r w:rsidR="00B0125E">
      <w:t>Manufacturing Industry Skills Alliance</w:t>
    </w:r>
    <w:r w:rsidR="00B0125E">
      <w:fldChar w:fldCharType="end"/>
    </w:r>
  </w:p>
  <w:p w:rsidR="00AB0E24" w:rsidP="00AB0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E24" w:rsidRPr="00B0125E" w:rsidP="00B01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5E" w:rsidRPr="002D2AF8" w:rsidP="00AB0E24">
    <w:pPr>
      <w:pStyle w:val="Header"/>
      <w:framePr w:wrap="around"/>
    </w:pPr>
    <w:r>
      <w:fldChar w:fldCharType="begin"/>
    </w:r>
    <w:r>
      <w:instrText xml:space="preserve"> TITLE   \* MERGEFORMAT </w:instrText>
    </w:r>
    <w:r>
      <w:fldChar w:fldCharType="separate"/>
    </w:r>
    <w:r>
      <w:t>MSS014017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125E" w:rsidP="00AB0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E24" w:rsidRPr="002D2AF8" w:rsidP="00AB0E24">
    <w:pPr>
      <w:pStyle w:val="Header"/>
      <w:framePr w:wrap="around"/>
    </w:pPr>
    <w:r>
      <w:fldChar w:fldCharType="begin"/>
    </w:r>
    <w:r>
      <w:instrText xml:space="preserve"> TITLE   \* MERGEFORMAT </w:instrText>
    </w:r>
    <w:r>
      <w:fldChar w:fldCharType="separate"/>
    </w:r>
    <w:r w:rsidR="00B0125E">
      <w:t>MSS014017 Implement social sustainability in work practices</w:t>
    </w:r>
    <w:r w:rsidR="00B0125E">
      <w:fldChar w:fldCharType="end"/>
    </w:r>
    <w:r>
      <w:tab/>
      <w:t xml:space="preserve">Date this document was generated: </w:t>
    </w:r>
    <w:r>
      <w:fldChar w:fldCharType="begin"/>
    </w:r>
    <w:r>
      <w:instrText xml:space="preserve"> CREATEDATE  \@ "d MMMM yyyy"  \* MERGEFORMAT </w:instrText>
    </w:r>
    <w:r>
      <w:fldChar w:fldCharType="separate"/>
    </w:r>
    <w:r w:rsidR="00B0125E">
      <w:rPr>
        <w:noProof/>
      </w:rPr>
      <w:t>2 March 2025</w:t>
    </w:r>
    <w:r>
      <w:fldChar w:fldCharType="end"/>
    </w:r>
  </w:p>
  <w:p w:rsidR="00AB0E24" w:rsidP="00AB0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EE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E0E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EA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E24"/>
    <w:pPr>
      <w:spacing w:before="360" w:after="60"/>
      <w:outlineLvl w:val="0"/>
    </w:pPr>
    <w:rPr>
      <w:sz w:val="32"/>
    </w:rPr>
  </w:style>
  <w:style w:type="paragraph" w:styleId="Heading2">
    <w:name w:val="heading 2"/>
    <w:basedOn w:val="HeadingBase"/>
    <w:next w:val="BodyText"/>
    <w:link w:val="Heading2Char"/>
    <w:qFormat/>
    <w:rsid w:val="00AB0E24"/>
    <w:pPr>
      <w:keepLines/>
      <w:spacing w:before="240" w:after="120"/>
      <w:outlineLvl w:val="1"/>
    </w:pPr>
    <w:rPr>
      <w:sz w:val="28"/>
      <w:szCs w:val="40"/>
    </w:rPr>
  </w:style>
  <w:style w:type="paragraph" w:styleId="Heading3">
    <w:name w:val="heading 3"/>
    <w:basedOn w:val="HeadingBase"/>
    <w:next w:val="BodyText"/>
    <w:link w:val="Heading3Char"/>
    <w:qFormat/>
    <w:rsid w:val="00AB0E24"/>
    <w:pPr>
      <w:spacing w:before="180" w:after="120"/>
      <w:outlineLvl w:val="2"/>
    </w:pPr>
    <w:rPr>
      <w:spacing w:val="-10"/>
      <w:kern w:val="32"/>
    </w:rPr>
  </w:style>
  <w:style w:type="paragraph" w:styleId="Heading4">
    <w:name w:val="heading 4"/>
    <w:basedOn w:val="HeadingBase"/>
    <w:next w:val="BodyText"/>
    <w:link w:val="Heading4Char"/>
    <w:qFormat/>
    <w:rsid w:val="00AB0E24"/>
    <w:pPr>
      <w:spacing w:before="160" w:after="120"/>
      <w:outlineLvl w:val="3"/>
    </w:pPr>
    <w:rPr>
      <w:sz w:val="22"/>
    </w:rPr>
  </w:style>
  <w:style w:type="paragraph" w:styleId="Heading5">
    <w:name w:val="heading 5"/>
    <w:basedOn w:val="HeadingBase"/>
    <w:next w:val="Normal"/>
    <w:link w:val="Heading5Char"/>
    <w:qFormat/>
    <w:rsid w:val="00AB0E24"/>
    <w:pPr>
      <w:spacing w:before="80"/>
      <w:outlineLvl w:val="4"/>
    </w:pPr>
    <w:rPr>
      <w:color w:val="918585"/>
      <w:sz w:val="20"/>
    </w:rPr>
  </w:style>
  <w:style w:type="paragraph" w:styleId="Heading6">
    <w:name w:val="heading 6"/>
    <w:basedOn w:val="HeadingBase"/>
    <w:next w:val="Normal"/>
    <w:link w:val="Heading6Char"/>
    <w:qFormat/>
    <w:rsid w:val="00AB0E24"/>
    <w:pPr>
      <w:spacing w:before="60"/>
      <w:outlineLvl w:val="5"/>
    </w:pPr>
    <w:rPr>
      <w:color w:val="918585"/>
      <w:sz w:val="20"/>
    </w:rPr>
  </w:style>
  <w:style w:type="paragraph" w:styleId="Heading7">
    <w:name w:val="heading 7"/>
    <w:basedOn w:val="Normal"/>
    <w:next w:val="Normal"/>
    <w:link w:val="Heading7Char"/>
    <w:qFormat/>
    <w:rsid w:val="00AB0E24"/>
    <w:pPr>
      <w:ind w:left="720"/>
      <w:outlineLvl w:val="6"/>
    </w:pPr>
    <w:rPr>
      <w:i/>
    </w:rPr>
  </w:style>
  <w:style w:type="paragraph" w:styleId="Heading8">
    <w:name w:val="heading 8"/>
    <w:basedOn w:val="Normal"/>
    <w:next w:val="Normal"/>
    <w:link w:val="Heading8Char"/>
    <w:qFormat/>
    <w:rsid w:val="00AB0E24"/>
    <w:pPr>
      <w:ind w:left="720"/>
      <w:outlineLvl w:val="7"/>
    </w:pPr>
    <w:rPr>
      <w:i/>
    </w:rPr>
  </w:style>
  <w:style w:type="paragraph" w:styleId="Heading9">
    <w:name w:val="heading 9"/>
    <w:basedOn w:val="Normal"/>
    <w:next w:val="Normal"/>
    <w:link w:val="Heading9Char"/>
    <w:qFormat/>
    <w:rsid w:val="00AB0E24"/>
    <w:pPr>
      <w:ind w:left="720"/>
      <w:outlineLvl w:val="8"/>
    </w:pPr>
    <w:rPr>
      <w:i/>
    </w:rPr>
  </w:style>
  <w:style w:type="character" w:default="1" w:styleId="DefaultParagraphFont">
    <w:name w:val="Default Paragraph Font"/>
    <w:uiPriority w:val="1"/>
    <w:unhideWhenUsed/>
    <w:rsid w:val="00AB0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E24"/>
  </w:style>
  <w:style w:type="character" w:customStyle="1" w:styleId="Heading1Char">
    <w:name w:val="Heading 1 Char"/>
    <w:basedOn w:val="DefaultParagraphFont"/>
    <w:link w:val="Heading1"/>
    <w:rsid w:val="00AB0E24"/>
    <w:rPr>
      <w:rFonts w:ascii="Times New Roman" w:eastAsia="Times New Roman" w:hAnsi="Times New Roman" w:cs="Times New Roman"/>
      <w:b/>
      <w:sz w:val="32"/>
      <w:szCs w:val="20"/>
      <w:lang w:eastAsia="en-US"/>
    </w:rPr>
  </w:style>
  <w:style w:type="paragraph" w:styleId="BodyText">
    <w:name w:val="Body Text"/>
    <w:basedOn w:val="Normal"/>
    <w:link w:val="BodyTextChar"/>
    <w:rsid w:val="00AB0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E24"/>
    <w:rPr>
      <w:rFonts w:ascii="Times New Roman" w:eastAsia="Times New Roman" w:hAnsi="Times New Roman" w:cs="Times New Roman"/>
      <w:sz w:val="24"/>
      <w:lang w:eastAsia="en-US"/>
    </w:rPr>
  </w:style>
  <w:style w:type="paragraph" w:styleId="ListBullet">
    <w:name w:val="List Bullet"/>
    <w:basedOn w:val="List"/>
    <w:rsid w:val="00AB0E24"/>
    <w:pPr>
      <w:numPr>
        <w:numId w:val="12"/>
      </w:numPr>
      <w:tabs>
        <w:tab w:val="clear" w:pos="340"/>
      </w:tabs>
      <w:spacing w:before="40" w:after="40"/>
    </w:pPr>
  </w:style>
  <w:style w:type="character" w:customStyle="1" w:styleId="SpecialBold">
    <w:name w:val="Special Bold"/>
    <w:basedOn w:val="DefaultParagraphFont"/>
    <w:rsid w:val="00AB0E24"/>
    <w:rPr>
      <w:b/>
      <w:spacing w:val="0"/>
    </w:rPr>
  </w:style>
  <w:style w:type="paragraph" w:styleId="ListBullet2">
    <w:name w:val="List Bullet 2"/>
    <w:basedOn w:val="List2"/>
    <w:rsid w:val="00AB0E24"/>
    <w:pPr>
      <w:numPr>
        <w:numId w:val="13"/>
      </w:numPr>
      <w:tabs>
        <w:tab w:val="clear" w:pos="680"/>
      </w:tabs>
    </w:pPr>
  </w:style>
  <w:style w:type="paragraph" w:customStyle="1" w:styleId="SuperHeading">
    <w:name w:val="SuperHeading"/>
    <w:basedOn w:val="Normal"/>
    <w:rsid w:val="00AB0E24"/>
    <w:pPr>
      <w:spacing w:before="240" w:after="120"/>
      <w:outlineLvl w:val="0"/>
    </w:pPr>
    <w:rPr>
      <w:rFonts w:ascii="Times New Roman" w:hAnsi="Times New Roman"/>
      <w:b/>
      <w:sz w:val="32"/>
    </w:rPr>
  </w:style>
  <w:style w:type="paragraph" w:customStyle="1" w:styleId="AllowPageBreak">
    <w:name w:val="AllowPageBreak"/>
    <w:rsid w:val="00AB0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E24"/>
    <w:rPr>
      <w:rFonts w:ascii="Courier New" w:eastAsia="Times New Roman" w:hAnsi="Courier New" w:cs="Times New Roman"/>
      <w:i/>
      <w:szCs w:val="20"/>
      <w:lang w:eastAsia="en-US"/>
    </w:rPr>
  </w:style>
  <w:style w:type="paragraph" w:customStyle="1" w:styleId="HeadingBase">
    <w:name w:val="Heading Base"/>
    <w:rsid w:val="00AB0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E24"/>
    <w:pPr>
      <w:tabs>
        <w:tab w:val="right" w:leader="dot" w:pos="9072"/>
      </w:tabs>
      <w:ind w:left="567"/>
    </w:pPr>
    <w:rPr>
      <w:szCs w:val="22"/>
    </w:rPr>
  </w:style>
  <w:style w:type="paragraph" w:customStyle="1" w:styleId="TOCBase">
    <w:name w:val="TOC Base"/>
    <w:rsid w:val="00AB0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E24"/>
    <w:pPr>
      <w:tabs>
        <w:tab w:val="right" w:leader="dot" w:pos="9072"/>
      </w:tabs>
      <w:spacing w:before="40" w:after="40"/>
      <w:ind w:left="284"/>
    </w:pPr>
    <w:rPr>
      <w:rFonts w:ascii="Times New Roman" w:hAnsi="Times New Roman"/>
    </w:rPr>
  </w:style>
  <w:style w:type="paragraph" w:styleId="TOC1">
    <w:name w:val="toc 1"/>
    <w:basedOn w:val="TOCBase"/>
    <w:next w:val="Normal"/>
    <w:rsid w:val="00AB0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E24"/>
    <w:rPr>
      <w:rFonts w:ascii="Times New Roman" w:eastAsia="Times New Roman" w:hAnsi="Times New Roman" w:cs="Times New Roman"/>
      <w:sz w:val="16"/>
      <w:lang w:eastAsia="en-US"/>
    </w:rPr>
  </w:style>
  <w:style w:type="paragraph" w:styleId="Title">
    <w:name w:val="Title"/>
    <w:basedOn w:val="HeadingBase"/>
    <w:link w:val="TitleChar"/>
    <w:qFormat/>
    <w:rsid w:val="00AB0E24"/>
    <w:pPr>
      <w:spacing w:before="5040"/>
      <w:jc w:val="center"/>
    </w:pPr>
    <w:rPr>
      <w:sz w:val="48"/>
      <w:szCs w:val="72"/>
      <w:lang w:val="en-US"/>
    </w:rPr>
  </w:style>
  <w:style w:type="character" w:customStyle="1" w:styleId="TitleChar">
    <w:name w:val="Title Char"/>
    <w:basedOn w:val="DefaultParagraphFont"/>
    <w:link w:val="Title"/>
    <w:rsid w:val="00AB0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E24"/>
    <w:pPr>
      <w:tabs>
        <w:tab w:val="left" w:pos="3600"/>
        <w:tab w:val="left" w:pos="3958"/>
      </w:tabs>
    </w:pPr>
  </w:style>
  <w:style w:type="paragraph" w:styleId="List">
    <w:name w:val="List"/>
    <w:basedOn w:val="BodyText"/>
    <w:next w:val="BodyText"/>
    <w:rsid w:val="00AB0E24"/>
    <w:pPr>
      <w:tabs>
        <w:tab w:val="left" w:pos="340"/>
      </w:tabs>
      <w:spacing w:before="60" w:after="60"/>
      <w:ind w:left="340" w:hanging="340"/>
    </w:pPr>
  </w:style>
  <w:style w:type="paragraph" w:customStyle="1" w:styleId="Note">
    <w:name w:val="Note"/>
    <w:basedOn w:val="BodyText"/>
    <w:rsid w:val="00AB0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E24"/>
    <w:pPr>
      <w:framePr w:wrap="auto" w:hAnchor="text" w:y="6049"/>
    </w:pPr>
    <w:rPr>
      <w:color w:val="000000"/>
      <w:sz w:val="40"/>
    </w:rPr>
  </w:style>
  <w:style w:type="paragraph" w:customStyle="1" w:styleId="TOCTitle">
    <w:name w:val="TOCTitle"/>
    <w:basedOn w:val="Heading1"/>
    <w:rsid w:val="00AB0E24"/>
    <w:pPr>
      <w:spacing w:after="240"/>
      <w:jc w:val="center"/>
      <w:outlineLvl w:val="9"/>
    </w:pPr>
    <w:rPr>
      <w:caps/>
    </w:rPr>
  </w:style>
  <w:style w:type="paragraph" w:customStyle="1" w:styleId="Version">
    <w:name w:val="Version"/>
    <w:rsid w:val="00AB0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E24"/>
    <w:pPr>
      <w:keepNext w:val="0"/>
      <w:tabs>
        <w:tab w:val="right" w:pos="4176"/>
      </w:tabs>
      <w:ind w:left="198" w:hanging="198"/>
    </w:pPr>
    <w:rPr>
      <w:rFonts w:ascii="Garamond" w:hAnsi="Garamond"/>
    </w:rPr>
  </w:style>
  <w:style w:type="paragraph" w:styleId="IndexHeading">
    <w:name w:val="index heading"/>
    <w:basedOn w:val="Normal"/>
    <w:next w:val="Index1"/>
    <w:semiHidden/>
    <w:rsid w:val="00AB0E24"/>
    <w:pPr>
      <w:spacing w:before="120" w:after="120"/>
    </w:pPr>
    <w:rPr>
      <w:rFonts w:ascii="Arial" w:hAnsi="Arial"/>
      <w:b/>
      <w:color w:val="918585"/>
      <w:sz w:val="24"/>
    </w:rPr>
  </w:style>
  <w:style w:type="paragraph" w:styleId="Header">
    <w:name w:val="header"/>
    <w:basedOn w:val="Normal"/>
    <w:link w:val="HeaderChar"/>
    <w:rsid w:val="00AB0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E24"/>
    <w:rPr>
      <w:rFonts w:ascii="Times New Roman" w:eastAsia="Times New Roman" w:hAnsi="Times New Roman" w:cs="Times New Roman"/>
      <w:sz w:val="16"/>
      <w:szCs w:val="20"/>
      <w:lang w:val="en-GB" w:eastAsia="en-US"/>
    </w:rPr>
  </w:style>
  <w:style w:type="paragraph" w:customStyle="1" w:styleId="Chapter">
    <w:name w:val="Chapter"/>
    <w:basedOn w:val="Normal"/>
    <w:rsid w:val="00AB0E24"/>
    <w:pPr>
      <w:spacing w:before="240"/>
    </w:pPr>
    <w:rPr>
      <w:rFonts w:ascii="Times New Roman" w:hAnsi="Times New Roman"/>
      <w:smallCaps/>
      <w:spacing w:val="80"/>
      <w:sz w:val="28"/>
    </w:rPr>
  </w:style>
  <w:style w:type="paragraph" w:customStyle="1" w:styleId="InChapter">
    <w:name w:val="InChapter"/>
    <w:basedOn w:val="Heading3"/>
    <w:rsid w:val="00AB0E24"/>
    <w:pPr>
      <w:spacing w:after="240"/>
      <w:outlineLvl w:val="9"/>
    </w:pPr>
    <w:rPr>
      <w:noProof/>
    </w:rPr>
  </w:style>
  <w:style w:type="paragraph" w:styleId="Index2">
    <w:name w:val="index 2"/>
    <w:basedOn w:val="Normal"/>
    <w:next w:val="Normal"/>
    <w:semiHidden/>
    <w:rsid w:val="00AB0E24"/>
    <w:pPr>
      <w:tabs>
        <w:tab w:val="right" w:pos="4176"/>
      </w:tabs>
      <w:ind w:left="568" w:hanging="284"/>
    </w:pPr>
    <w:rPr>
      <w:rFonts w:ascii="Garamond" w:hAnsi="Garamond"/>
    </w:rPr>
  </w:style>
  <w:style w:type="paragraph" w:customStyle="1" w:styleId="Byline">
    <w:name w:val="Byline"/>
    <w:rsid w:val="00AB0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E24"/>
    <w:pPr>
      <w:tabs>
        <w:tab w:val="clear" w:pos="3600"/>
        <w:tab w:val="clear" w:pos="3958"/>
      </w:tabs>
      <w:jc w:val="right"/>
    </w:pPr>
  </w:style>
  <w:style w:type="character" w:styleId="Emphasis">
    <w:name w:val="Emphasis"/>
    <w:basedOn w:val="DefaultParagraphFont"/>
    <w:qFormat/>
    <w:rsid w:val="00AB0E24"/>
    <w:rPr>
      <w:i/>
    </w:rPr>
  </w:style>
  <w:style w:type="paragraph" w:styleId="Caption">
    <w:name w:val="caption"/>
    <w:basedOn w:val="BodyText"/>
    <w:next w:val="Normal"/>
    <w:qFormat/>
    <w:rsid w:val="00AB0E24"/>
    <w:pPr>
      <w:framePr w:w="2268" w:hSpace="181" w:vSpace="181" w:wrap="around" w:vAnchor="text" w:hAnchor="page" w:x="1135" w:y="285" w:anchorLock="1"/>
    </w:pPr>
    <w:rPr>
      <w:i/>
    </w:rPr>
  </w:style>
  <w:style w:type="paragraph" w:customStyle="1" w:styleId="MiniTOCTitle">
    <w:name w:val="MiniTOCTitle"/>
    <w:basedOn w:val="Heading4"/>
    <w:rsid w:val="00AB0E24"/>
    <w:pPr>
      <w:spacing w:before="240"/>
      <w:outlineLvl w:val="9"/>
    </w:pPr>
    <w:rPr>
      <w:noProof/>
      <w:sz w:val="24"/>
    </w:rPr>
  </w:style>
  <w:style w:type="paragraph" w:customStyle="1" w:styleId="MiniTOCItem">
    <w:name w:val="MiniTOCItem"/>
    <w:basedOn w:val="ListBullet"/>
    <w:rsid w:val="00AB0E24"/>
    <w:pPr>
      <w:numPr>
        <w:numId w:val="0"/>
      </w:numPr>
      <w:tabs>
        <w:tab w:val="right" w:leader="dot" w:pos="6521"/>
      </w:tabs>
      <w:spacing w:before="0" w:after="0"/>
    </w:pPr>
  </w:style>
  <w:style w:type="paragraph" w:customStyle="1" w:styleId="TOFTitle">
    <w:name w:val="TOFTitle"/>
    <w:basedOn w:val="TOCTitle"/>
    <w:rsid w:val="00AB0E24"/>
  </w:style>
  <w:style w:type="paragraph" w:styleId="TableofFigures">
    <w:name w:val="table of figures"/>
    <w:basedOn w:val="Normal"/>
    <w:next w:val="Normal"/>
    <w:semiHidden/>
    <w:rsid w:val="00AB0E24"/>
    <w:pPr>
      <w:tabs>
        <w:tab w:val="right" w:leader="dot" w:pos="9072"/>
      </w:tabs>
      <w:ind w:left="970" w:hanging="403"/>
    </w:pPr>
    <w:rPr>
      <w:rFonts w:ascii="Times New Roman" w:hAnsi="Times New Roman"/>
      <w:b/>
    </w:rPr>
  </w:style>
  <w:style w:type="paragraph" w:styleId="ListNumber">
    <w:name w:val="List Number"/>
    <w:basedOn w:val="List"/>
    <w:rsid w:val="00AB0E24"/>
    <w:pPr>
      <w:numPr>
        <w:numId w:val="15"/>
      </w:numPr>
      <w:tabs>
        <w:tab w:val="clear" w:pos="340"/>
      </w:tabs>
    </w:pPr>
  </w:style>
  <w:style w:type="character" w:customStyle="1" w:styleId="WingdingSymbols">
    <w:name w:val="Wingding Symbols"/>
    <w:rsid w:val="00AB0E24"/>
    <w:rPr>
      <w:rFonts w:ascii="Wingdings" w:hAnsi="Wingdings"/>
    </w:rPr>
  </w:style>
  <w:style w:type="paragraph" w:customStyle="1" w:styleId="TableHeading">
    <w:name w:val="Table Heading"/>
    <w:basedOn w:val="HeadingBase"/>
    <w:rsid w:val="00AB0E24"/>
    <w:pPr>
      <w:keepLines/>
      <w:pBdr>
        <w:bottom w:val="single" w:sz="6" w:space="1" w:color="918585"/>
      </w:pBdr>
      <w:spacing w:before="240"/>
    </w:pPr>
  </w:style>
  <w:style w:type="character" w:customStyle="1" w:styleId="HotSpot">
    <w:name w:val="HotSpot"/>
    <w:rsid w:val="00AB0E24"/>
    <w:rPr>
      <w:color w:val="0033CC"/>
      <w:u w:val="none"/>
    </w:rPr>
  </w:style>
  <w:style w:type="paragraph" w:customStyle="1" w:styleId="BodyTextRight">
    <w:name w:val="Body Text Right"/>
    <w:basedOn w:val="BodyText"/>
    <w:rsid w:val="00AB0E24"/>
    <w:pPr>
      <w:spacing w:before="0" w:after="0"/>
      <w:jc w:val="right"/>
    </w:pPr>
  </w:style>
  <w:style w:type="paragraph" w:styleId="Index3">
    <w:name w:val="index 3"/>
    <w:basedOn w:val="ListNumber2"/>
    <w:next w:val="Normal"/>
    <w:semiHidden/>
    <w:rsid w:val="00AB0E24"/>
    <w:pPr>
      <w:numPr>
        <w:numId w:val="0"/>
      </w:numPr>
      <w:tabs>
        <w:tab w:val="right" w:leader="dot" w:pos="4176"/>
      </w:tabs>
    </w:pPr>
  </w:style>
  <w:style w:type="paragraph" w:styleId="ListNumber2">
    <w:name w:val="List Number 2"/>
    <w:basedOn w:val="List2"/>
    <w:rsid w:val="00AB0E24"/>
    <w:pPr>
      <w:numPr>
        <w:numId w:val="10"/>
      </w:numPr>
      <w:tabs>
        <w:tab w:val="clear" w:pos="1060"/>
      </w:tabs>
    </w:pPr>
  </w:style>
  <w:style w:type="paragraph" w:customStyle="1" w:styleId="MarginNote">
    <w:name w:val="Margin Note"/>
    <w:basedOn w:val="BodyText"/>
    <w:rsid w:val="00AB0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E24"/>
    <w:rPr>
      <w:sz w:val="32"/>
    </w:rPr>
  </w:style>
  <w:style w:type="paragraph" w:customStyle="1" w:styleId="HeadingProcedure">
    <w:name w:val="Heading Procedure"/>
    <w:basedOn w:val="HeadingBase"/>
    <w:next w:val="Normal"/>
    <w:rsid w:val="00AB0E24"/>
    <w:pPr>
      <w:tabs>
        <w:tab w:val="left" w:pos="0"/>
      </w:tabs>
      <w:spacing w:before="120" w:after="60"/>
    </w:pPr>
    <w:rPr>
      <w:i/>
      <w:color w:val="918585"/>
      <w:sz w:val="22"/>
    </w:rPr>
  </w:style>
  <w:style w:type="paragraph" w:customStyle="1" w:styleId="TableBodyText">
    <w:name w:val="Table Body Text"/>
    <w:basedOn w:val="BodyText"/>
    <w:rsid w:val="00AB0E24"/>
    <w:pPr>
      <w:spacing w:before="60" w:after="60"/>
    </w:pPr>
  </w:style>
  <w:style w:type="paragraph" w:styleId="ListContinue">
    <w:name w:val="List Continue"/>
    <w:basedOn w:val="List"/>
    <w:rsid w:val="00AB0E24"/>
    <w:pPr>
      <w:ind w:firstLine="0"/>
    </w:pPr>
  </w:style>
  <w:style w:type="paragraph" w:customStyle="1" w:styleId="ListNote">
    <w:name w:val="List Note"/>
    <w:basedOn w:val="List"/>
    <w:rsid w:val="00AB0E24"/>
    <w:pPr>
      <w:pBdr>
        <w:top w:val="single" w:sz="6" w:space="2" w:color="918585"/>
        <w:bottom w:val="single" w:sz="6" w:space="2" w:color="918585"/>
      </w:pBdr>
      <w:tabs>
        <w:tab w:val="left" w:pos="1021"/>
      </w:tabs>
      <w:ind w:firstLine="0"/>
    </w:pPr>
  </w:style>
  <w:style w:type="paragraph" w:customStyle="1" w:styleId="Warning">
    <w:name w:val="Warning"/>
    <w:basedOn w:val="BodyText"/>
    <w:rsid w:val="00AB0E24"/>
    <w:pPr>
      <w:shd w:val="clear" w:color="auto" w:fill="D9D9D9"/>
      <w:tabs>
        <w:tab w:val="left" w:pos="992"/>
      </w:tabs>
      <w:ind w:left="119" w:right="119"/>
    </w:pPr>
    <w:rPr>
      <w:sz w:val="20"/>
    </w:rPr>
  </w:style>
  <w:style w:type="paragraph" w:customStyle="1" w:styleId="MarginIcons">
    <w:name w:val="Margin Icons"/>
    <w:basedOn w:val="BodyText"/>
    <w:rsid w:val="00AB0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E24"/>
    <w:rPr>
      <w:rFonts w:ascii="Courier New" w:hAnsi="Courier New"/>
    </w:rPr>
  </w:style>
  <w:style w:type="paragraph" w:customStyle="1" w:styleId="NoteBullet">
    <w:name w:val="Note Bullet"/>
    <w:basedOn w:val="Note"/>
    <w:rsid w:val="00AB0E24"/>
    <w:pPr>
      <w:tabs>
        <w:tab w:val="clear" w:pos="680"/>
      </w:tabs>
      <w:spacing w:before="60" w:after="60"/>
    </w:pPr>
  </w:style>
  <w:style w:type="paragraph" w:customStyle="1" w:styleId="SubHeading2">
    <w:name w:val="SubHeading2"/>
    <w:basedOn w:val="HeadingBase"/>
    <w:rsid w:val="00AB0E24"/>
    <w:pPr>
      <w:spacing w:before="240" w:after="60"/>
    </w:pPr>
    <w:rPr>
      <w:sz w:val="20"/>
    </w:rPr>
  </w:style>
  <w:style w:type="paragraph" w:customStyle="1" w:styleId="SubHeading1">
    <w:name w:val="SubHeading1"/>
    <w:basedOn w:val="HeadingBase"/>
    <w:rsid w:val="00AB0E24"/>
    <w:pPr>
      <w:spacing w:before="240" w:after="60"/>
    </w:pPr>
    <w:rPr>
      <w:color w:val="918585"/>
      <w:sz w:val="22"/>
    </w:rPr>
  </w:style>
  <w:style w:type="paragraph" w:customStyle="1" w:styleId="SideHeading">
    <w:name w:val="Side Heading"/>
    <w:basedOn w:val="HeadingBase"/>
    <w:rsid w:val="00AB0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E24"/>
    <w:pPr>
      <w:tabs>
        <w:tab w:val="num" w:pos="360"/>
      </w:tabs>
    </w:pPr>
  </w:style>
  <w:style w:type="paragraph" w:styleId="PlainText">
    <w:name w:val="Plain Text"/>
    <w:basedOn w:val="Normal"/>
    <w:link w:val="PlainTextChar"/>
    <w:rsid w:val="00AB0E24"/>
    <w:rPr>
      <w:sz w:val="20"/>
    </w:rPr>
  </w:style>
  <w:style w:type="character" w:customStyle="1" w:styleId="PlainTextChar">
    <w:name w:val="Plain Text Char"/>
    <w:basedOn w:val="DefaultParagraphFont"/>
    <w:link w:val="PlainText"/>
    <w:rsid w:val="00AB0E24"/>
    <w:rPr>
      <w:rFonts w:ascii="Courier New" w:eastAsia="Times New Roman" w:hAnsi="Courier New" w:cs="Times New Roman"/>
      <w:sz w:val="20"/>
      <w:szCs w:val="20"/>
      <w:lang w:eastAsia="en-US"/>
    </w:rPr>
  </w:style>
  <w:style w:type="character" w:customStyle="1" w:styleId="MenuOption">
    <w:name w:val="Menu Option"/>
    <w:basedOn w:val="DefaultParagraphFont"/>
    <w:rsid w:val="00AB0E24"/>
    <w:rPr>
      <w:b/>
      <w:smallCaps/>
    </w:rPr>
  </w:style>
  <w:style w:type="paragraph" w:customStyle="1" w:styleId="TableListNumber">
    <w:name w:val="Table List Number"/>
    <w:basedOn w:val="ListNumber"/>
    <w:rsid w:val="00AB0E24"/>
    <w:pPr>
      <w:numPr>
        <w:numId w:val="0"/>
      </w:numPr>
    </w:pPr>
  </w:style>
  <w:style w:type="paragraph" w:styleId="TOC4">
    <w:name w:val="toc 4"/>
    <w:basedOn w:val="TOCBase"/>
    <w:next w:val="Normal"/>
    <w:semiHidden/>
    <w:rsid w:val="00AB0E24"/>
    <w:pPr>
      <w:tabs>
        <w:tab w:val="right" w:leader="dot" w:pos="9071"/>
      </w:tabs>
      <w:ind w:left="1701"/>
    </w:pPr>
  </w:style>
  <w:style w:type="paragraph" w:customStyle="1" w:styleId="ListAlpha">
    <w:name w:val="List Alpha"/>
    <w:basedOn w:val="List"/>
    <w:rsid w:val="00AB0E24"/>
    <w:pPr>
      <w:numPr>
        <w:numId w:val="9"/>
      </w:numPr>
    </w:pPr>
  </w:style>
  <w:style w:type="paragraph" w:customStyle="1" w:styleId="ListAlpha2">
    <w:name w:val="List Alpha 2"/>
    <w:basedOn w:val="List2"/>
    <w:rsid w:val="00AB0E24"/>
    <w:pPr>
      <w:numPr>
        <w:numId w:val="8"/>
      </w:numPr>
    </w:pPr>
  </w:style>
  <w:style w:type="paragraph" w:styleId="List2">
    <w:name w:val="List 2"/>
    <w:basedOn w:val="BodyText"/>
    <w:rsid w:val="00AB0E24"/>
    <w:pPr>
      <w:tabs>
        <w:tab w:val="left" w:pos="680"/>
      </w:tabs>
      <w:spacing w:before="60" w:after="60"/>
      <w:ind w:left="680" w:hanging="340"/>
    </w:pPr>
  </w:style>
  <w:style w:type="paragraph" w:styleId="List3">
    <w:name w:val="List 3"/>
    <w:basedOn w:val="BodyText"/>
    <w:rsid w:val="00AB0E24"/>
    <w:pPr>
      <w:tabs>
        <w:tab w:val="left" w:pos="1021"/>
      </w:tabs>
      <w:spacing w:before="60" w:after="60"/>
      <w:ind w:left="1020" w:hanging="340"/>
    </w:pPr>
  </w:style>
  <w:style w:type="paragraph" w:styleId="List4">
    <w:name w:val="List 4"/>
    <w:basedOn w:val="BodyText"/>
    <w:rsid w:val="00AB0E24"/>
    <w:pPr>
      <w:tabs>
        <w:tab w:val="left" w:pos="1361"/>
      </w:tabs>
      <w:spacing w:before="60" w:after="60"/>
      <w:ind w:left="1361" w:hanging="340"/>
    </w:pPr>
  </w:style>
  <w:style w:type="paragraph" w:styleId="List5">
    <w:name w:val="List 5"/>
    <w:basedOn w:val="BodyText"/>
    <w:rsid w:val="00AB0E24"/>
    <w:pPr>
      <w:tabs>
        <w:tab w:val="left" w:pos="1701"/>
      </w:tabs>
      <w:spacing w:before="60" w:after="60"/>
      <w:ind w:left="1701" w:hanging="340"/>
    </w:pPr>
  </w:style>
  <w:style w:type="paragraph" w:styleId="ListBullet3">
    <w:name w:val="List Bullet 3"/>
    <w:basedOn w:val="List3"/>
    <w:rsid w:val="00AB0E24"/>
    <w:pPr>
      <w:numPr>
        <w:numId w:val="14"/>
      </w:numPr>
      <w:tabs>
        <w:tab w:val="clear" w:pos="1021"/>
      </w:tabs>
      <w:ind w:left="1037" w:hanging="357"/>
    </w:pPr>
  </w:style>
  <w:style w:type="paragraph" w:styleId="ListBullet4">
    <w:name w:val="List Bullet 4"/>
    <w:basedOn w:val="List4"/>
    <w:rsid w:val="00AB0E24"/>
    <w:pPr>
      <w:numPr>
        <w:numId w:val="3"/>
      </w:numPr>
      <w:tabs>
        <w:tab w:val="clear" w:pos="1361"/>
      </w:tabs>
    </w:pPr>
  </w:style>
  <w:style w:type="paragraph" w:styleId="ListBullet5">
    <w:name w:val="List Bullet 5"/>
    <w:basedOn w:val="List5"/>
    <w:rsid w:val="00AB0E24"/>
    <w:pPr>
      <w:numPr>
        <w:numId w:val="4"/>
      </w:numPr>
    </w:pPr>
  </w:style>
  <w:style w:type="paragraph" w:styleId="ListContinue2">
    <w:name w:val="List Continue 2"/>
    <w:basedOn w:val="List2"/>
    <w:rsid w:val="00AB0E24"/>
    <w:pPr>
      <w:ind w:firstLine="0"/>
    </w:pPr>
  </w:style>
  <w:style w:type="paragraph" w:styleId="ListContinue3">
    <w:name w:val="List Continue 3"/>
    <w:basedOn w:val="List3"/>
    <w:rsid w:val="00AB0E24"/>
    <w:pPr>
      <w:ind w:left="1021" w:firstLine="0"/>
    </w:pPr>
  </w:style>
  <w:style w:type="paragraph" w:styleId="ListContinue4">
    <w:name w:val="List Continue 4"/>
    <w:basedOn w:val="List4"/>
    <w:rsid w:val="00AB0E24"/>
    <w:pPr>
      <w:ind w:firstLine="0"/>
    </w:pPr>
  </w:style>
  <w:style w:type="paragraph" w:styleId="ListContinue5">
    <w:name w:val="List Continue 5"/>
    <w:basedOn w:val="List5"/>
    <w:rsid w:val="00AB0E24"/>
    <w:pPr>
      <w:ind w:firstLine="0"/>
    </w:pPr>
  </w:style>
  <w:style w:type="paragraph" w:styleId="ListNumber3">
    <w:name w:val="List Number 3"/>
    <w:basedOn w:val="List3"/>
    <w:rsid w:val="00AB0E24"/>
    <w:pPr>
      <w:numPr>
        <w:numId w:val="5"/>
      </w:numPr>
    </w:pPr>
  </w:style>
  <w:style w:type="paragraph" w:styleId="ListNumber4">
    <w:name w:val="List Number 4"/>
    <w:basedOn w:val="List4"/>
    <w:rsid w:val="00AB0E24"/>
    <w:pPr>
      <w:numPr>
        <w:numId w:val="6"/>
      </w:numPr>
    </w:pPr>
  </w:style>
  <w:style w:type="paragraph" w:styleId="ListNumber5">
    <w:name w:val="List Number 5"/>
    <w:basedOn w:val="List5"/>
    <w:rsid w:val="00AB0E24"/>
    <w:pPr>
      <w:numPr>
        <w:numId w:val="7"/>
      </w:numPr>
    </w:pPr>
  </w:style>
  <w:style w:type="paragraph" w:styleId="BlockText">
    <w:name w:val="Block Text"/>
    <w:basedOn w:val="Normal"/>
    <w:rsid w:val="00AB0E24"/>
    <w:pPr>
      <w:spacing w:after="120"/>
      <w:ind w:left="1440" w:right="1440"/>
    </w:pPr>
  </w:style>
  <w:style w:type="character" w:customStyle="1" w:styleId="Subscript">
    <w:name w:val="Subscript"/>
    <w:basedOn w:val="DefaultParagraphFont"/>
    <w:rsid w:val="00AB0E24"/>
    <w:rPr>
      <w:sz w:val="16"/>
      <w:vertAlign w:val="subscript"/>
    </w:rPr>
  </w:style>
  <w:style w:type="character" w:customStyle="1" w:styleId="Superscript">
    <w:name w:val="Superscript"/>
    <w:basedOn w:val="DefaultParagraphFont"/>
    <w:rsid w:val="00AB0E24"/>
    <w:rPr>
      <w:sz w:val="16"/>
      <w:vertAlign w:val="superscript"/>
    </w:rPr>
  </w:style>
  <w:style w:type="character" w:customStyle="1" w:styleId="Symbols">
    <w:name w:val="Symbols"/>
    <w:basedOn w:val="DefaultParagraphFont"/>
    <w:rsid w:val="00AB0E24"/>
    <w:rPr>
      <w:rFonts w:ascii="Symbol" w:hAnsi="Symbol"/>
    </w:rPr>
  </w:style>
  <w:style w:type="character" w:customStyle="1" w:styleId="MenuOptions">
    <w:name w:val="Menu Options"/>
    <w:basedOn w:val="DefaultParagraphFont"/>
    <w:rsid w:val="00AB0E24"/>
    <w:rPr>
      <w:rFonts w:ascii="Arial Narrow" w:hAnsi="Arial Narrow"/>
      <w:smallCaps/>
    </w:rPr>
  </w:style>
  <w:style w:type="character" w:customStyle="1" w:styleId="Buttons">
    <w:name w:val="Buttons"/>
    <w:basedOn w:val="DefaultParagraphFont"/>
    <w:rsid w:val="00AB0E24"/>
    <w:rPr>
      <w:b/>
    </w:rPr>
  </w:style>
  <w:style w:type="character" w:customStyle="1" w:styleId="Underlined">
    <w:name w:val="Underlined"/>
    <w:basedOn w:val="DefaultParagraphFont"/>
    <w:rsid w:val="00AB0E24"/>
    <w:rPr>
      <w:u w:val="single"/>
    </w:rPr>
  </w:style>
  <w:style w:type="paragraph" w:customStyle="1" w:styleId="TableBodyTextRight">
    <w:name w:val="Table Body Text Right"/>
    <w:basedOn w:val="TableBodyText"/>
    <w:rsid w:val="00AB0E24"/>
    <w:pPr>
      <w:widowControl w:val="0"/>
      <w:autoSpaceDE w:val="0"/>
      <w:autoSpaceDN w:val="0"/>
      <w:adjustRightInd w:val="0"/>
      <w:jc w:val="right"/>
    </w:pPr>
    <w:rPr>
      <w:rFonts w:cs="Arial"/>
      <w:szCs w:val="18"/>
    </w:rPr>
  </w:style>
  <w:style w:type="paragraph" w:customStyle="1" w:styleId="CopyrightText">
    <w:name w:val="Copyright Text"/>
    <w:basedOn w:val="BodyText"/>
    <w:rsid w:val="00AB0E24"/>
    <w:rPr>
      <w:sz w:val="18"/>
    </w:rPr>
  </w:style>
  <w:style w:type="paragraph" w:customStyle="1" w:styleId="BodySmallRight">
    <w:name w:val="Body Small Right"/>
    <w:basedOn w:val="BodyTextRight"/>
    <w:rsid w:val="00AB0E24"/>
    <w:rPr>
      <w:sz w:val="18"/>
      <w:szCs w:val="18"/>
    </w:rPr>
  </w:style>
  <w:style w:type="paragraph" w:customStyle="1" w:styleId="MarginEdition">
    <w:name w:val="Margin Edition"/>
    <w:basedOn w:val="MarginNote"/>
    <w:rsid w:val="00AB0E24"/>
    <w:pPr>
      <w:spacing w:before="0" w:after="0"/>
    </w:pPr>
    <w:rPr>
      <w:rFonts w:ascii="Times New Roman" w:hAnsi="Times New Roman"/>
      <w:color w:val="999999"/>
    </w:rPr>
  </w:style>
  <w:style w:type="paragraph" w:customStyle="1" w:styleId="Spacer">
    <w:name w:val="Spacer"/>
    <w:basedOn w:val="Normal"/>
    <w:rsid w:val="00AB0E24"/>
    <w:rPr>
      <w:sz w:val="2"/>
      <w:szCs w:val="2"/>
    </w:rPr>
  </w:style>
  <w:style w:type="character" w:customStyle="1" w:styleId="Small">
    <w:name w:val="Small"/>
    <w:basedOn w:val="DefaultParagraphFont"/>
    <w:rsid w:val="00AB0E24"/>
    <w:rPr>
      <w:sz w:val="16"/>
    </w:rPr>
  </w:style>
  <w:style w:type="paragraph" w:customStyle="1" w:styleId="WideTable">
    <w:name w:val="Wide Table"/>
    <w:basedOn w:val="Normal"/>
    <w:rsid w:val="00AB0E24"/>
    <w:pPr>
      <w:ind w:left="-1418"/>
    </w:pPr>
    <w:rPr>
      <w:sz w:val="2"/>
      <w:szCs w:val="2"/>
    </w:rPr>
  </w:style>
  <w:style w:type="character" w:styleId="PageNumber">
    <w:name w:val="page number"/>
    <w:basedOn w:val="DefaultParagraphFont"/>
    <w:rsid w:val="00AB0E24"/>
  </w:style>
  <w:style w:type="paragraph" w:styleId="Quote">
    <w:name w:val="Quote"/>
    <w:basedOn w:val="Heading1"/>
    <w:link w:val="QuoteChar"/>
    <w:qFormat/>
    <w:rsid w:val="00AB0E24"/>
    <w:rPr>
      <w:b w:val="0"/>
      <w:sz w:val="72"/>
      <w:szCs w:val="72"/>
      <w:lang w:val="en-NZ"/>
    </w:rPr>
  </w:style>
  <w:style w:type="character" w:customStyle="1" w:styleId="QuoteChar">
    <w:name w:val="Quote Char"/>
    <w:basedOn w:val="DefaultParagraphFont"/>
    <w:link w:val="Quote"/>
    <w:rsid w:val="00AB0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E24"/>
    <w:pPr>
      <w:pageBreakBefore/>
    </w:pPr>
  </w:style>
  <w:style w:type="paragraph" w:customStyle="1" w:styleId="Border">
    <w:name w:val="Border"/>
    <w:basedOn w:val="Normal"/>
    <w:qFormat/>
    <w:rsid w:val="00AB0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E24"/>
    <w:rPr>
      <w:b/>
      <w:bCs/>
      <w:i/>
      <w:iCs/>
      <w:color w:val="auto"/>
    </w:rPr>
  </w:style>
  <w:style w:type="paragraph" w:styleId="IntenseQuote">
    <w:name w:val="Intense Quote"/>
    <w:basedOn w:val="Normal"/>
    <w:next w:val="Normal"/>
    <w:link w:val="IntenseQuoteChar"/>
    <w:uiPriority w:val="30"/>
    <w:qFormat/>
    <w:rsid w:val="00AB0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E24"/>
    <w:rPr>
      <w:smallCaps/>
      <w:color w:val="auto"/>
      <w:u w:val="single"/>
    </w:rPr>
  </w:style>
  <w:style w:type="character" w:styleId="IntenseReference">
    <w:name w:val="Intense Reference"/>
    <w:basedOn w:val="DefaultParagraphFont"/>
    <w:uiPriority w:val="32"/>
    <w:qFormat/>
    <w:rsid w:val="00AB0E24"/>
    <w:rPr>
      <w:b/>
      <w:bCs/>
      <w:smallCaps/>
      <w:color w:val="auto"/>
      <w:spacing w:val="5"/>
      <w:u w:val="single"/>
    </w:rPr>
  </w:style>
  <w:style w:type="paragraph" w:customStyle="1" w:styleId="2ColumnHeading">
    <w:name w:val="2Column Heading"/>
    <w:basedOn w:val="BodyText"/>
    <w:qFormat/>
    <w:rsid w:val="00AB0E24"/>
    <w:pPr>
      <w:spacing w:after="60"/>
      <w:ind w:left="-2268"/>
    </w:pPr>
    <w:rPr>
      <w:b/>
    </w:rPr>
  </w:style>
  <w:style w:type="paragraph" w:customStyle="1" w:styleId="Heading1TOC">
    <w:name w:val="Heading1 TOC"/>
    <w:basedOn w:val="Normal"/>
    <w:qFormat/>
    <w:rsid w:val="00AB0E24"/>
    <w:pPr>
      <w:spacing w:before="240" w:after="120"/>
    </w:pPr>
    <w:rPr>
      <w:rFonts w:ascii="Times New Roman" w:hAnsi="Times New Roman"/>
      <w:b/>
      <w:sz w:val="32"/>
    </w:rPr>
  </w:style>
  <w:style w:type="paragraph" w:customStyle="1" w:styleId="Heading2TOC">
    <w:name w:val="Heading2 TOC"/>
    <w:basedOn w:val="Normal"/>
    <w:qFormat/>
    <w:rsid w:val="00AB0E24"/>
    <w:pPr>
      <w:spacing w:before="240" w:after="60"/>
    </w:pPr>
    <w:rPr>
      <w:rFonts w:ascii="Times New Roman" w:hAnsi="Times New Roman"/>
      <w:b/>
      <w:sz w:val="28"/>
    </w:rPr>
  </w:style>
  <w:style w:type="character" w:customStyle="1" w:styleId="Underline">
    <w:name w:val="Underline"/>
    <w:basedOn w:val="DefaultParagraphFont"/>
    <w:qFormat/>
    <w:rsid w:val="00AB0E24"/>
    <w:rPr>
      <w:u w:val="single"/>
    </w:rPr>
  </w:style>
  <w:style w:type="character" w:customStyle="1" w:styleId="BoldandItalics">
    <w:name w:val="Bold and Italics"/>
    <w:qFormat/>
    <w:rsid w:val="00AB0E24"/>
    <w:rPr>
      <w:b/>
      <w:i/>
      <w:u w:val="none"/>
    </w:rPr>
  </w:style>
  <w:style w:type="paragraph" w:styleId="BalloonText">
    <w:name w:val="Balloon Text"/>
    <w:basedOn w:val="Normal"/>
    <w:link w:val="BalloonTextChar"/>
    <w:rsid w:val="00AB0E24"/>
    <w:rPr>
      <w:rFonts w:ascii="Tahoma" w:hAnsi="Tahoma" w:cs="Tahoma"/>
      <w:sz w:val="16"/>
      <w:szCs w:val="16"/>
    </w:rPr>
  </w:style>
  <w:style w:type="character" w:customStyle="1" w:styleId="BalloonTextChar">
    <w:name w:val="Balloon Text Char"/>
    <w:basedOn w:val="DefaultParagraphFont"/>
    <w:link w:val="BalloonText"/>
    <w:rsid w:val="00AB0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E24"/>
    <w:rPr>
      <w:b/>
      <w:color w:val="660033"/>
      <w:spacing w:val="0"/>
    </w:rPr>
  </w:style>
  <w:style w:type="paragraph" w:customStyle="1" w:styleId="Nameditemlist">
    <w:name w:val="Named item list"/>
    <w:basedOn w:val="BodyText"/>
    <w:qFormat/>
    <w:rsid w:val="00AB0E24"/>
    <w:pPr>
      <w:tabs>
        <w:tab w:val="left" w:pos="2835"/>
      </w:tabs>
      <w:ind w:left="2835" w:hanging="2835"/>
    </w:pPr>
  </w:style>
  <w:style w:type="paragraph" w:customStyle="1" w:styleId="BodyTextnopadding">
    <w:name w:val="Body Text no padding"/>
    <w:basedOn w:val="BodyText"/>
    <w:qFormat/>
    <w:rsid w:val="00AB0E24"/>
    <w:pPr>
      <w:spacing w:before="0" w:after="0"/>
    </w:pPr>
  </w:style>
  <w:style w:type="paragraph" w:customStyle="1" w:styleId="BodyTextBold">
    <w:name w:val="Body Text Bold"/>
    <w:basedOn w:val="BodyText"/>
    <w:qFormat/>
    <w:rsid w:val="00AB0E24"/>
    <w:rPr>
      <w:b/>
    </w:rPr>
  </w:style>
  <w:style w:type="character" w:styleId="Hyperlink">
    <w:name w:val="Hyperlink"/>
    <w:basedOn w:val="DefaultParagraphFont"/>
    <w:uiPriority w:val="99"/>
    <w:unhideWhenUsed/>
    <w:rsid w:val="00B01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7017</Characters>
  <Application>Microsoft Office Word</Application>
  <DocSecurity>0</DocSecurity>
  <Lines>179</Lines>
  <Paragraphs>110</Paragraphs>
  <ScaleCrop>false</ScaleCrop>
  <Company>Author-it Software Corporation Ltd.</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MSS014017 Implement social sustainability in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