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2ED0" w:rsidP="00462E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MSS014009 Evaluate sustainability impact of a work or process area</w:t>
      </w:r>
      <w:r>
        <w:fldChar w:fldCharType="end"/>
      </w:r>
    </w:p>
    <w:p w:rsidR="00462ED0" w:rsidP="00462ED0">
      <w:pPr>
        <w:pStyle w:val="Version"/>
        <w:sectPr w:rsidSect="003D58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58C4" w:rsidP="003D58C4">
      <w:pPr>
        <w:pStyle w:val="SuperHeading"/>
      </w:pPr>
      <w:r w:rsidRPr="003D58C4">
        <w:t>Assessment Requirements for MSS014009 Evaluate sustaina</w:t>
      </w:r>
      <w:r w:rsidRPr="003D58C4">
        <w:t>bility impact of a work or process area</w:t>
      </w:r>
    </w:p>
    <w:p w:rsidR="00000000" w:rsidRPr="003D58C4" w:rsidP="003D58C4">
      <w:pPr>
        <w:pStyle w:val="Heading1"/>
      </w:pPr>
      <w:bookmarkStart w:id="1" w:name="O_989090"/>
      <w:bookmarkEnd w:id="1"/>
      <w:r w:rsidRPr="003D58C4">
        <w:t>Modification History</w:t>
      </w:r>
    </w:p>
    <w:p w:rsidR="00000000" w:rsidRPr="003D58C4" w:rsidP="00462ED0">
      <w:pPr>
        <w:pStyle w:val="BodyText"/>
      </w:pPr>
      <w:r w:rsidRPr="003D58C4">
        <w:t>Release 1. Updated unit code. Changes to performance criteria. Range of conditions removed. Assessment requirements amended. Equivalent outcome.</w:t>
      </w:r>
    </w:p>
    <w:p w:rsidR="00000000" w:rsidRPr="003D58C4" w:rsidP="003D58C4">
      <w:pPr>
        <w:pStyle w:val="Heading1"/>
      </w:pPr>
      <w:bookmarkStart w:id="2" w:name="O_989091"/>
      <w:bookmarkEnd w:id="2"/>
      <w:r w:rsidRPr="003D58C4">
        <w:t>Performance Evidence</w:t>
      </w:r>
    </w:p>
    <w:p w:rsidR="00000000" w:rsidRPr="003D58C4" w:rsidP="00462ED0">
      <w:pPr>
        <w:pStyle w:val="BodyText"/>
      </w:pPr>
      <w:r w:rsidRPr="003D58C4">
        <w:t>There must be evidence the candidate has completed the tasks outlined in the elements and performance criteria of this unit, and:</w:t>
      </w:r>
    </w:p>
    <w:p w:rsidR="00000000" w:rsidRPr="003D58C4" w:rsidP="003D58C4">
      <w:pPr>
        <w:pStyle w:val="ListBullet"/>
      </w:pPr>
      <w:r w:rsidRPr="003D58C4">
        <w:t>evaluated at least 1 work or process area to determine high priority issues and solutions.</w:t>
      </w:r>
    </w:p>
    <w:p w:rsidR="00000000" w:rsidRPr="003D58C4" w:rsidP="003D58C4">
      <w:pPr>
        <w:pStyle w:val="AllowPageBreak"/>
      </w:pPr>
    </w:p>
    <w:p w:rsidR="00000000" w:rsidRPr="003D58C4" w:rsidP="003D58C4">
      <w:pPr>
        <w:pStyle w:val="Heading1"/>
      </w:pPr>
      <w:bookmarkStart w:id="3" w:name="O_989092"/>
      <w:bookmarkEnd w:id="3"/>
      <w:r w:rsidRPr="003D58C4">
        <w:t>Knowledge Evidence</w:t>
      </w:r>
    </w:p>
    <w:p w:rsidR="00000000" w:rsidRPr="003D58C4" w:rsidP="00462ED0">
      <w:pPr>
        <w:pStyle w:val="BodyText"/>
      </w:pPr>
      <w:r w:rsidRPr="003D58C4">
        <w:t>There must be evidence the candidate has knowledge of:</w:t>
      </w:r>
    </w:p>
    <w:p w:rsidR="00000000" w:rsidRPr="003D58C4" w:rsidP="003D58C4">
      <w:pPr>
        <w:pStyle w:val="ListBullet"/>
      </w:pPr>
      <w:r w:rsidRPr="003D58C4">
        <w:t xml:space="preserve">sustainability process mapping </w:t>
      </w:r>
    </w:p>
    <w:p w:rsidR="00000000" w:rsidRPr="003D58C4" w:rsidP="003D58C4">
      <w:pPr>
        <w:pStyle w:val="ListBullet"/>
      </w:pPr>
      <w:r w:rsidRPr="003D58C4">
        <w:t>process and changes which occur within the process</w:t>
      </w:r>
    </w:p>
    <w:p w:rsidR="00000000" w:rsidRPr="003D58C4" w:rsidP="003D58C4">
      <w:pPr>
        <w:pStyle w:val="ListBullet"/>
      </w:pPr>
      <w:r w:rsidRPr="003D58C4">
        <w:t>environmental impacts of materials and energy used and emitted</w:t>
      </w:r>
    </w:p>
    <w:p w:rsidR="00000000" w:rsidRPr="003D58C4" w:rsidP="003D58C4">
      <w:pPr>
        <w:pStyle w:val="ListBullet"/>
      </w:pPr>
      <w:r w:rsidRPr="003D58C4">
        <w:t xml:space="preserve">environmental sensitivities of </w:t>
      </w:r>
      <w:r w:rsidRPr="003D58C4">
        <w:t xml:space="preserve">all areas impacted by the work and process area and related areas where impact spreads beyond immediate area or containment </w:t>
      </w:r>
    </w:p>
    <w:p w:rsidR="00000000" w:rsidRPr="003D58C4" w:rsidP="003D58C4">
      <w:pPr>
        <w:pStyle w:val="ListBullet"/>
      </w:pPr>
      <w:r w:rsidRPr="003D58C4">
        <w:t>root cause analysis and problem solving</w:t>
      </w:r>
    </w:p>
    <w:p w:rsidR="00000000" w:rsidRPr="003D58C4" w:rsidP="003D58C4">
      <w:pPr>
        <w:pStyle w:val="ListBullet"/>
      </w:pPr>
      <w:r w:rsidRPr="003D58C4">
        <w:t>mitigation strategies relevant to work and process area</w:t>
      </w:r>
    </w:p>
    <w:p w:rsidR="00000000" w:rsidRPr="003D58C4" w:rsidP="003D58C4">
      <w:pPr>
        <w:pStyle w:val="ListBullet"/>
      </w:pPr>
      <w:r w:rsidRPr="003D58C4">
        <w:t>simple cost benefit analyses techni</w:t>
      </w:r>
      <w:r w:rsidRPr="003D58C4">
        <w:t>ques</w:t>
      </w:r>
    </w:p>
    <w:p w:rsidR="00000000" w:rsidRPr="003D58C4" w:rsidP="003D58C4">
      <w:pPr>
        <w:pStyle w:val="ListBullet"/>
      </w:pPr>
      <w:r w:rsidRPr="003D58C4">
        <w:t>sustainability issues relevant to the work and process area</w:t>
      </w:r>
    </w:p>
    <w:p w:rsidR="00000000" w:rsidRPr="003D58C4" w:rsidP="003D58C4">
      <w:pPr>
        <w:pStyle w:val="ListBullet"/>
      </w:pPr>
      <w:r w:rsidRPr="003D58C4">
        <w:t xml:space="preserve">standards and regulations relevant to work and process area including AS/NZS ISO 14001 Environmental Management Systems or its authorised replacement </w:t>
      </w:r>
    </w:p>
    <w:p w:rsidR="00000000" w:rsidRPr="003D58C4" w:rsidP="003D58C4">
      <w:pPr>
        <w:pStyle w:val="ListBullet"/>
      </w:pPr>
      <w:r w:rsidRPr="003D58C4">
        <w:t>factors that could influence desirabilit</w:t>
      </w:r>
      <w:r w:rsidRPr="003D58C4">
        <w:t>y ranking.</w:t>
      </w:r>
    </w:p>
    <w:p w:rsidR="00000000" w:rsidRPr="003D58C4" w:rsidP="003D58C4">
      <w:pPr>
        <w:pStyle w:val="AllowPageBreak"/>
      </w:pPr>
    </w:p>
    <w:p w:rsidR="00000000" w:rsidRPr="003D58C4" w:rsidP="003D58C4">
      <w:pPr>
        <w:pStyle w:val="Heading1"/>
      </w:pPr>
      <w:bookmarkStart w:id="4" w:name="O_989093"/>
      <w:bookmarkEnd w:id="4"/>
      <w:r w:rsidRPr="003D58C4">
        <w:t>Assessment Conditions</w:t>
      </w:r>
    </w:p>
    <w:p w:rsidR="00000000" w:rsidRPr="003D58C4" w:rsidP="00462ED0">
      <w:pPr>
        <w:pStyle w:val="BodyText"/>
      </w:pPr>
      <w:r w:rsidRPr="003D58C4">
        <w:t xml:space="preserve">Skills must have been demonstrated in the workplace or in a simulated environment that reflects workplace conditions, contingencies, facilities, equipment and resources. </w:t>
      </w:r>
    </w:p>
    <w:p w:rsidR="00000000" w:rsidRPr="003D58C4" w:rsidP="00462ED0">
      <w:pPr>
        <w:pStyle w:val="BodyText"/>
      </w:pPr>
      <w:r w:rsidRPr="003D58C4">
        <w:t>Assessors must satisfy the NVR/AQTF mandatory competency requirements for assessors.</w:t>
      </w:r>
    </w:p>
    <w:p w:rsidR="00000000" w:rsidRPr="003D58C4" w:rsidP="003D58C4">
      <w:pPr>
        <w:pStyle w:val="Heading1"/>
      </w:pPr>
      <w:bookmarkStart w:id="5" w:name="O_989096"/>
      <w:bookmarkEnd w:id="5"/>
      <w:r w:rsidRPr="003D58C4">
        <w:t>Links</w:t>
      </w:r>
    </w:p>
    <w:p w:rsidR="00000000" w:rsidRPr="003D58C4" w:rsidP="00462ED0">
      <w:pPr>
        <w:pStyle w:val="BodyText"/>
      </w:pPr>
      <w:r w:rsidRPr="003D58C4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2D66E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D58C4" w:rsidP="003D58C4"/>
    <w:sectPr w:rsidSect="003D58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8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8C4" w:rsidRPr="00462ED0" w:rsidP="00462E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8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ED0" w:rsidP="003D58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462ED0" w:rsidP="003D58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62ED0" w:rsidP="003D58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8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E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58C4" w:rsidRPr="00462ED0" w:rsidP="00462E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8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ED0" w:rsidRPr="002D2AF8" w:rsidP="003D58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MSS014009 Evaluate sustainability impact of a work or process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62ED0" w:rsidP="003D58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9E28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D20A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8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58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58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58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58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58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58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58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58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58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58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58C4"/>
  </w:style>
  <w:style w:type="character" w:customStyle="1" w:styleId="Heading1Char">
    <w:name w:val="Heading 1 Char"/>
    <w:basedOn w:val="DefaultParagraphFont"/>
    <w:link w:val="Heading1"/>
    <w:rsid w:val="003D58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58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58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58C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D58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58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58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58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58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5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5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5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5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58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58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58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58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58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58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58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58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58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58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58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58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58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58C4"/>
    <w:rPr>
      <w:b/>
      <w:spacing w:val="0"/>
    </w:rPr>
  </w:style>
  <w:style w:type="paragraph" w:customStyle="1" w:styleId="SuperTitle">
    <w:name w:val="SuperTitle"/>
    <w:basedOn w:val="Title"/>
    <w:rsid w:val="003D58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58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58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58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58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58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58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58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58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58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58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58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58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58C4"/>
    <w:rPr>
      <w:i/>
    </w:rPr>
  </w:style>
  <w:style w:type="paragraph" w:styleId="Caption">
    <w:name w:val="caption"/>
    <w:basedOn w:val="BodyText"/>
    <w:next w:val="Normal"/>
    <w:qFormat/>
    <w:rsid w:val="003D58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58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58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58C4"/>
  </w:style>
  <w:style w:type="paragraph" w:styleId="TableofFigures">
    <w:name w:val="table of figures"/>
    <w:basedOn w:val="Normal"/>
    <w:next w:val="Normal"/>
    <w:semiHidden/>
    <w:rsid w:val="003D58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58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58C4"/>
    <w:rPr>
      <w:rFonts w:ascii="Wingdings" w:hAnsi="Wingdings"/>
    </w:rPr>
  </w:style>
  <w:style w:type="paragraph" w:customStyle="1" w:styleId="TableHeading">
    <w:name w:val="Table Heading"/>
    <w:basedOn w:val="HeadingBase"/>
    <w:rsid w:val="003D58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58C4"/>
    <w:rPr>
      <w:color w:val="0033CC"/>
      <w:u w:val="none"/>
    </w:rPr>
  </w:style>
  <w:style w:type="paragraph" w:customStyle="1" w:styleId="BodyTextRight">
    <w:name w:val="Body Text Right"/>
    <w:basedOn w:val="BodyText"/>
    <w:rsid w:val="003D58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58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58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58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58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58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58C4"/>
    <w:rPr>
      <w:sz w:val="32"/>
    </w:rPr>
  </w:style>
  <w:style w:type="paragraph" w:customStyle="1" w:styleId="HeadingProcedure">
    <w:name w:val="Heading Procedure"/>
    <w:basedOn w:val="HeadingBase"/>
    <w:next w:val="Normal"/>
    <w:rsid w:val="003D58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58C4"/>
    <w:pPr>
      <w:spacing w:before="60" w:after="60"/>
    </w:pPr>
  </w:style>
  <w:style w:type="paragraph" w:styleId="ListContinue">
    <w:name w:val="List Continue"/>
    <w:basedOn w:val="List"/>
    <w:rsid w:val="003D58C4"/>
    <w:pPr>
      <w:ind w:firstLine="0"/>
    </w:pPr>
  </w:style>
  <w:style w:type="paragraph" w:customStyle="1" w:styleId="ListNote">
    <w:name w:val="List Note"/>
    <w:basedOn w:val="List"/>
    <w:rsid w:val="003D58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58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58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58C4"/>
    <w:rPr>
      <w:rFonts w:ascii="Courier New" w:hAnsi="Courier New"/>
    </w:rPr>
  </w:style>
  <w:style w:type="paragraph" w:customStyle="1" w:styleId="NoteBullet">
    <w:name w:val="Note Bullet"/>
    <w:basedOn w:val="Note"/>
    <w:rsid w:val="003D58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58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58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58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58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58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58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58C4"/>
    <w:rPr>
      <w:b/>
      <w:smallCaps/>
    </w:rPr>
  </w:style>
  <w:style w:type="paragraph" w:customStyle="1" w:styleId="TableListNumber">
    <w:name w:val="Table List Number"/>
    <w:basedOn w:val="ListNumber"/>
    <w:rsid w:val="003D58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58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58C4"/>
    <w:pPr>
      <w:numPr>
        <w:numId w:val="8"/>
      </w:numPr>
    </w:pPr>
  </w:style>
  <w:style w:type="paragraph" w:customStyle="1" w:styleId="ListAlpha2">
    <w:name w:val="List Alpha 2"/>
    <w:basedOn w:val="List2"/>
    <w:rsid w:val="003D58C4"/>
    <w:pPr>
      <w:numPr>
        <w:numId w:val="7"/>
      </w:numPr>
    </w:pPr>
  </w:style>
  <w:style w:type="paragraph" w:styleId="List2">
    <w:name w:val="List 2"/>
    <w:basedOn w:val="BodyText"/>
    <w:rsid w:val="003D58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58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58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58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58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58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58C4"/>
    <w:pPr>
      <w:numPr>
        <w:numId w:val="3"/>
      </w:numPr>
    </w:pPr>
  </w:style>
  <w:style w:type="paragraph" w:styleId="ListContinue2">
    <w:name w:val="List Continue 2"/>
    <w:basedOn w:val="List2"/>
    <w:rsid w:val="003D58C4"/>
    <w:pPr>
      <w:ind w:firstLine="0"/>
    </w:pPr>
  </w:style>
  <w:style w:type="paragraph" w:styleId="ListContinue3">
    <w:name w:val="List Continue 3"/>
    <w:basedOn w:val="List3"/>
    <w:rsid w:val="003D58C4"/>
    <w:pPr>
      <w:ind w:left="1021" w:firstLine="0"/>
    </w:pPr>
  </w:style>
  <w:style w:type="paragraph" w:styleId="ListContinue4">
    <w:name w:val="List Continue 4"/>
    <w:basedOn w:val="List4"/>
    <w:rsid w:val="003D58C4"/>
    <w:pPr>
      <w:ind w:firstLine="0"/>
    </w:pPr>
  </w:style>
  <w:style w:type="paragraph" w:styleId="ListContinue5">
    <w:name w:val="List Continue 5"/>
    <w:basedOn w:val="List5"/>
    <w:rsid w:val="003D58C4"/>
    <w:pPr>
      <w:ind w:firstLine="0"/>
    </w:pPr>
  </w:style>
  <w:style w:type="paragraph" w:styleId="ListNumber3">
    <w:name w:val="List Number 3"/>
    <w:basedOn w:val="List3"/>
    <w:rsid w:val="003D58C4"/>
    <w:pPr>
      <w:numPr>
        <w:numId w:val="4"/>
      </w:numPr>
    </w:pPr>
  </w:style>
  <w:style w:type="paragraph" w:styleId="ListNumber4">
    <w:name w:val="List Number 4"/>
    <w:basedOn w:val="List4"/>
    <w:rsid w:val="003D58C4"/>
    <w:pPr>
      <w:numPr>
        <w:numId w:val="5"/>
      </w:numPr>
    </w:pPr>
  </w:style>
  <w:style w:type="paragraph" w:styleId="ListNumber5">
    <w:name w:val="List Number 5"/>
    <w:basedOn w:val="List5"/>
    <w:rsid w:val="003D58C4"/>
    <w:pPr>
      <w:numPr>
        <w:numId w:val="6"/>
      </w:numPr>
    </w:pPr>
  </w:style>
  <w:style w:type="paragraph" w:styleId="BlockText">
    <w:name w:val="Block Text"/>
    <w:basedOn w:val="Normal"/>
    <w:rsid w:val="003D58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58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58C4"/>
    <w:rPr>
      <w:sz w:val="16"/>
      <w:vertAlign w:val="superscript"/>
    </w:rPr>
  </w:style>
  <w:style w:type="character" w:customStyle="1" w:styleId="Symbols">
    <w:name w:val="Symbols"/>
    <w:basedOn w:val="DefaultParagraphFont"/>
    <w:rsid w:val="003D58C4"/>
    <w:rPr>
      <w:rFonts w:ascii="Symbol" w:hAnsi="Symbol"/>
    </w:rPr>
  </w:style>
  <w:style w:type="character" w:customStyle="1" w:styleId="MenuOptions">
    <w:name w:val="Menu Options"/>
    <w:basedOn w:val="DefaultParagraphFont"/>
    <w:rsid w:val="003D58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58C4"/>
    <w:rPr>
      <w:b/>
    </w:rPr>
  </w:style>
  <w:style w:type="character" w:customStyle="1" w:styleId="Underlined">
    <w:name w:val="Underlined"/>
    <w:basedOn w:val="DefaultParagraphFont"/>
    <w:rsid w:val="003D58C4"/>
    <w:rPr>
      <w:u w:val="single"/>
    </w:rPr>
  </w:style>
  <w:style w:type="paragraph" w:customStyle="1" w:styleId="TableBodyTextRight">
    <w:name w:val="Table Body Text Right"/>
    <w:basedOn w:val="TableBodyText"/>
    <w:rsid w:val="003D58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58C4"/>
    <w:rPr>
      <w:sz w:val="18"/>
    </w:rPr>
  </w:style>
  <w:style w:type="paragraph" w:customStyle="1" w:styleId="BodySmallRight">
    <w:name w:val="Body Small Right"/>
    <w:basedOn w:val="BodyTextRight"/>
    <w:rsid w:val="003D58C4"/>
    <w:rPr>
      <w:sz w:val="18"/>
      <w:szCs w:val="18"/>
    </w:rPr>
  </w:style>
  <w:style w:type="paragraph" w:customStyle="1" w:styleId="MarginEdition">
    <w:name w:val="Margin Edition"/>
    <w:basedOn w:val="MarginNote"/>
    <w:rsid w:val="003D58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58C4"/>
    <w:rPr>
      <w:sz w:val="2"/>
      <w:szCs w:val="2"/>
    </w:rPr>
  </w:style>
  <w:style w:type="character" w:customStyle="1" w:styleId="Small">
    <w:name w:val="Small"/>
    <w:basedOn w:val="DefaultParagraphFont"/>
    <w:rsid w:val="003D58C4"/>
    <w:rPr>
      <w:sz w:val="16"/>
    </w:rPr>
  </w:style>
  <w:style w:type="paragraph" w:customStyle="1" w:styleId="WideTable">
    <w:name w:val="Wide Table"/>
    <w:basedOn w:val="Normal"/>
    <w:rsid w:val="003D58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58C4"/>
  </w:style>
  <w:style w:type="paragraph" w:styleId="Quote">
    <w:name w:val="Quote"/>
    <w:basedOn w:val="Heading1"/>
    <w:link w:val="QuoteChar"/>
    <w:qFormat/>
    <w:rsid w:val="003D58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58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58C4"/>
    <w:pPr>
      <w:pageBreakBefore/>
    </w:pPr>
  </w:style>
  <w:style w:type="paragraph" w:customStyle="1" w:styleId="Border">
    <w:name w:val="Border"/>
    <w:basedOn w:val="Normal"/>
    <w:qFormat/>
    <w:rsid w:val="003D58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58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8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8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58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58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58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58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58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58C4"/>
    <w:rPr>
      <w:u w:val="single"/>
    </w:rPr>
  </w:style>
  <w:style w:type="character" w:customStyle="1" w:styleId="BoldandItalics">
    <w:name w:val="Bold and Italics"/>
    <w:qFormat/>
    <w:rsid w:val="003D58C4"/>
    <w:rPr>
      <w:b/>
      <w:i/>
      <w:u w:val="none"/>
    </w:rPr>
  </w:style>
  <w:style w:type="paragraph" w:styleId="BalloonText">
    <w:name w:val="Balloon Text"/>
    <w:basedOn w:val="Normal"/>
    <w:link w:val="BalloonTextChar"/>
    <w:rsid w:val="003D58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58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58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58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58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58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58C4"/>
    <w:pPr>
      <w:spacing w:before="0" w:after="0"/>
    </w:pPr>
  </w:style>
  <w:style w:type="paragraph" w:customStyle="1" w:styleId="BodyTextBold">
    <w:name w:val="Body Text Bold"/>
    <w:basedOn w:val="BodyText"/>
    <w:qFormat/>
    <w:rsid w:val="003D58C4"/>
    <w:rPr>
      <w:b/>
    </w:rPr>
  </w:style>
  <w:style w:type="character" w:styleId="Hyperlink">
    <w:name w:val="Hyperlink"/>
    <w:basedOn w:val="DefaultParagraphFont"/>
    <w:uiPriority w:val="99"/>
    <w:unhideWhenUsed/>
    <w:rsid w:val="00462E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1753</Characters>
  <Application>Microsoft Office Word</Application>
  <DocSecurity>0</DocSecurity>
  <Lines>43</Lines>
  <Paragraphs>31</Paragraphs>
  <ScaleCrop>false</ScaleCrop>
  <Company>Author-it Software Corporation Ltd.</Company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MSS014009 Evaluate sustainability impact of a work or process area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2023-02-03T05:40:00Z</dcterms:created>
  <dcterms:modified xsi:type="dcterms:W3CDTF">2023-02-03T05:40:00Z</dcterms:modified>
</cp:coreProperties>
</file>