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2BA8" w:rsidP="00582BA8">
      <w:pPr>
        <w:pStyle w:val="Title"/>
      </w:pPr>
      <w:r>
        <w:fldChar w:fldCharType="begin"/>
      </w:r>
      <w:r>
        <w:instrText xml:space="preserve"> TITLE   \* MERGEFORMAT </w:instrText>
      </w:r>
      <w:r>
        <w:fldChar w:fldCharType="separate"/>
      </w:r>
      <w:r>
        <w:t>MSMSUP383 Facilitate a team</w:t>
      </w:r>
      <w:r>
        <w:fldChar w:fldCharType="end"/>
      </w:r>
    </w:p>
    <w:p w:rsidR="00582BA8" w:rsidP="00582BA8">
      <w:pPr>
        <w:pStyle w:val="Version"/>
        <w:sectPr w:rsidSect="002D40D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D40D3" w:rsidP="002D40D3">
      <w:pPr>
        <w:pStyle w:val="SuperHeading"/>
      </w:pPr>
      <w:r w:rsidRPr="002D40D3">
        <w:t>MSMSUP383 Facilitate a team</w:t>
      </w:r>
    </w:p>
    <w:p w:rsidR="00000000" w:rsidRPr="002D40D3" w:rsidP="002D40D3">
      <w:pPr>
        <w:pStyle w:val="Heading1"/>
      </w:pPr>
      <w:bookmarkStart w:id="1" w:name="O_852524"/>
      <w:bookmarkEnd w:id="1"/>
      <w:r w:rsidRPr="002D40D3">
        <w:t>Modification History</w:t>
      </w:r>
    </w:p>
    <w:p w:rsidR="00000000" w:rsidRPr="002D40D3" w:rsidP="00582BA8">
      <w:pPr>
        <w:pStyle w:val="BodyText"/>
      </w:pPr>
      <w:r w:rsidRPr="002D40D3">
        <w:t>Release 1. Supersedes and is equivalent to MSAPMSUP383A Facilitate a team</w:t>
      </w:r>
    </w:p>
    <w:p w:rsidR="00000000" w:rsidRPr="002D40D3" w:rsidP="002D40D3">
      <w:pPr>
        <w:pStyle w:val="Heading1"/>
      </w:pPr>
      <w:bookmarkStart w:id="2" w:name="O_852532"/>
      <w:bookmarkEnd w:id="2"/>
      <w:r w:rsidRPr="002D40D3">
        <w:t>Application</w:t>
      </w:r>
    </w:p>
    <w:p w:rsidR="00000000" w:rsidRPr="002D40D3" w:rsidP="00582BA8">
      <w:pPr>
        <w:pStyle w:val="BodyText"/>
      </w:pPr>
      <w:r w:rsidRPr="002D40D3">
        <w:t>This unit of competency covers the skills and knowledge required to facilitate team communications and performance to achieve its go</w:t>
      </w:r>
      <w:r w:rsidRPr="002D40D3">
        <w:t xml:space="preserve">als. </w:t>
      </w:r>
    </w:p>
    <w:p w:rsidR="00000000" w:rsidRPr="002D40D3" w:rsidP="00582BA8">
      <w:pPr>
        <w:pStyle w:val="BodyText"/>
      </w:pPr>
      <w:r w:rsidRPr="002D40D3">
        <w:t>This unit of competency applies to team leaders or similar roles within a team structure who are required to facilitate processes to identify team goals and timelines, plan and organise activities, support performance and resolve conflicts.</w:t>
      </w:r>
    </w:p>
    <w:p w:rsidR="00000000" w:rsidRPr="002D40D3" w:rsidP="00582BA8">
      <w:pPr>
        <w:pStyle w:val="BodyText"/>
      </w:pPr>
      <w:r w:rsidRPr="002D40D3">
        <w:t>This un</w:t>
      </w:r>
      <w:r w:rsidRPr="002D40D3">
        <w:t>it of competency requires the use of a range of well-developed skills requiring some discretion and judgement to recognise and resolve a range of problems.</w:t>
      </w:r>
    </w:p>
    <w:p w:rsidR="00000000" w:rsidRPr="002D40D3" w:rsidP="00582BA8">
      <w:pPr>
        <w:pStyle w:val="BodyText"/>
      </w:pPr>
      <w:r w:rsidRPr="002D40D3">
        <w:t>This unit of competency applies to all work environments and sectors within the industry.</w:t>
      </w:r>
    </w:p>
    <w:p w:rsidR="00000000" w:rsidRPr="002D40D3" w:rsidP="00582BA8">
      <w:pPr>
        <w:pStyle w:val="BodyText"/>
      </w:pPr>
      <w:r w:rsidRPr="002D40D3">
        <w:t>No licen</w:t>
      </w:r>
      <w:r w:rsidRPr="002D40D3">
        <w:t>sing, legislative or certification requirements apply to this unit at the time of publication.</w:t>
      </w:r>
    </w:p>
    <w:p w:rsidR="00000000" w:rsidRPr="002D40D3" w:rsidP="002D40D3">
      <w:pPr>
        <w:pStyle w:val="Heading1"/>
      </w:pPr>
      <w:bookmarkStart w:id="3" w:name="O_852531"/>
      <w:bookmarkEnd w:id="3"/>
      <w:r w:rsidRPr="002D40D3">
        <w:t>Pre-requisite Unit</w:t>
      </w:r>
    </w:p>
    <w:p w:rsidR="00000000" w:rsidRPr="002D40D3" w:rsidP="00582BA8">
      <w:pPr>
        <w:pStyle w:val="BodyText"/>
      </w:pPr>
      <w:r w:rsidRPr="002D40D3">
        <w:t>Nil</w:t>
      </w:r>
    </w:p>
    <w:p w:rsidR="00000000" w:rsidRPr="002D40D3" w:rsidP="002D40D3">
      <w:pPr>
        <w:pStyle w:val="Heading1"/>
      </w:pPr>
      <w:bookmarkStart w:id="4" w:name="O_852530"/>
      <w:bookmarkEnd w:id="4"/>
      <w:r w:rsidRPr="002D40D3">
        <w:t>Competency Field</w:t>
      </w:r>
    </w:p>
    <w:p w:rsidR="00000000" w:rsidRPr="002D40D3" w:rsidP="00582BA8">
      <w:pPr>
        <w:pStyle w:val="BodyText"/>
      </w:pPr>
      <w:r w:rsidRPr="002D40D3">
        <w:t>Support</w:t>
      </w:r>
    </w:p>
    <w:p w:rsidR="00000000" w:rsidRPr="002D40D3" w:rsidP="002D40D3">
      <w:pPr>
        <w:pStyle w:val="Heading1"/>
      </w:pPr>
      <w:bookmarkStart w:id="5" w:name="O_852529"/>
      <w:bookmarkEnd w:id="5"/>
      <w:r w:rsidRPr="002D40D3">
        <w:t>Unit Sector</w:t>
      </w:r>
    </w:p>
    <w:p w:rsidR="00000000" w:rsidRPr="002D40D3" w:rsidP="002D40D3">
      <w:pPr>
        <w:pStyle w:val="Heading1"/>
      </w:pPr>
      <w:bookmarkStart w:id="6" w:name="O_852528"/>
      <w:bookmarkEnd w:id="6"/>
      <w:r w:rsidRPr="002D40D3">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2D40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Performance criteria describe the performance needed to demonstrate achievement of the element</w:t>
            </w:r>
          </w:p>
        </w:tc>
      </w:tr>
      <w:tr w:rsidTr="002D40D3">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2D40D3">
            <w:pPr>
              <w:pStyle w:val="BodyText"/>
              <w:rPr>
                <w:lang w:val="en-NZ"/>
              </w:rPr>
            </w:pP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1</w:t>
            </w:r>
          </w:p>
        </w:tc>
        <w:tc>
          <w:tcPr>
            <w:tcW w:w="1962" w:type="dxa"/>
            <w:vMerge w:val="restart"/>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Identify tasks to achieve team goals</w:t>
            </w: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1.1</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Identify and agree on team goals with team members input</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1.2</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Identify tasks required to achieve team goals</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1.3</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Identify team and individual safety responsibilities</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1.4</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Allocate responsibilities of individuals within the team</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1.5</w:t>
            </w:r>
          </w:p>
        </w:tc>
        <w:tc>
          <w:tcPr>
            <w:tcW w:w="5610"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Ensure designated team goals are met by identifying strategies and timelines re</w:t>
            </w:r>
            <w:r w:rsidRPr="002D40D3">
              <w:t>quired to complete each task</w:t>
            </w:r>
          </w:p>
        </w:tc>
      </w:tr>
    </w:tbl>
    <w:p w:rsidR="00000000" w:rsidRPr="002D40D3" w:rsidP="002D40D3">
      <w:pPr>
        <w:pStyle w:val="BodyText"/>
      </w:pPr>
    </w:p>
    <w:tbl>
      <w:tblPr>
        <w:tblW w:w="0" w:type="auto"/>
        <w:tblLayout w:type="fixed"/>
        <w:tblCellMar>
          <w:left w:w="62" w:type="dxa"/>
          <w:right w:w="62" w:type="dxa"/>
        </w:tblCellMar>
        <w:tblLook w:val="0000"/>
      </w:tblPr>
      <w:tblGrid>
        <w:gridCol w:w="678"/>
        <w:gridCol w:w="1962"/>
        <w:gridCol w:w="770"/>
        <w:gridCol w:w="5610"/>
      </w:tblGrid>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2</w:t>
            </w:r>
          </w:p>
        </w:tc>
        <w:tc>
          <w:tcPr>
            <w:tcW w:w="1962" w:type="dxa"/>
            <w:vMerge w:val="restart"/>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Organise allocation of tasks</w:t>
            </w: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2.1</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Estimate time and resources needed to complete tasks</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2.2</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Identify competencies of individual team member and allocate/negotiate individual responsibilities</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2.3</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Agree timelines for completion of each task</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2.4</w:t>
            </w:r>
          </w:p>
        </w:tc>
        <w:tc>
          <w:tcPr>
            <w:tcW w:w="5610"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Identify resources and support necessary for completion of job</w:t>
            </w:r>
          </w:p>
        </w:tc>
      </w:tr>
    </w:tbl>
    <w:p w:rsidR="00000000" w:rsidRPr="002D40D3" w:rsidP="002D40D3">
      <w:pPr>
        <w:pStyle w:val="BodyText"/>
      </w:pPr>
    </w:p>
    <w:tbl>
      <w:tblPr>
        <w:tblW w:w="0" w:type="auto"/>
        <w:tblLayout w:type="fixed"/>
        <w:tblCellMar>
          <w:left w:w="62" w:type="dxa"/>
          <w:right w:w="62" w:type="dxa"/>
        </w:tblCellMar>
        <w:tblLook w:val="0000"/>
      </w:tblPr>
      <w:tblGrid>
        <w:gridCol w:w="678"/>
        <w:gridCol w:w="1962"/>
        <w:gridCol w:w="770"/>
        <w:gridCol w:w="5610"/>
      </w:tblGrid>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3</w:t>
            </w:r>
          </w:p>
        </w:tc>
        <w:tc>
          <w:tcPr>
            <w:tcW w:w="1962" w:type="dxa"/>
            <w:vMerge w:val="restart"/>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Monitor completion of allocated tasks</w:t>
            </w: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3.1</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Measure team performance against its goals</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3.2</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Monitor individual compliance with pr</w:t>
            </w:r>
            <w:r w:rsidRPr="002D40D3">
              <w:t>ocedures and take action as required</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3.3</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Check at regular intervals, and apply judgement to determine whether agreed timelines for completion of tasks will be met</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3.4</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Negotiate alterna</w:t>
            </w:r>
            <w:r w:rsidRPr="002D40D3">
              <w:t>tive strategies, within delegated discretion, to achieve allocated tasks when designated timelines are not being met</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3.5</w:t>
            </w:r>
          </w:p>
        </w:tc>
        <w:tc>
          <w:tcPr>
            <w:tcW w:w="5610"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Provide support to colleagues to ensure completion of allocated tasks</w:t>
            </w:r>
          </w:p>
        </w:tc>
      </w:tr>
    </w:tbl>
    <w:p w:rsidR="00000000" w:rsidRPr="002D40D3" w:rsidP="002D40D3">
      <w:pPr>
        <w:pStyle w:val="BodyText"/>
      </w:pPr>
    </w:p>
    <w:tbl>
      <w:tblPr>
        <w:tblW w:w="0" w:type="auto"/>
        <w:tblLayout w:type="fixed"/>
        <w:tblCellMar>
          <w:left w:w="62" w:type="dxa"/>
          <w:right w:w="62" w:type="dxa"/>
        </w:tblCellMar>
        <w:tblLook w:val="0000"/>
      </w:tblPr>
      <w:tblGrid>
        <w:gridCol w:w="678"/>
        <w:gridCol w:w="1962"/>
        <w:gridCol w:w="770"/>
        <w:gridCol w:w="5610"/>
      </w:tblGrid>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4</w:t>
            </w:r>
          </w:p>
        </w:tc>
        <w:tc>
          <w:tcPr>
            <w:tcW w:w="1962" w:type="dxa"/>
            <w:vMerge w:val="restart"/>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Resolve team problems</w:t>
            </w: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4.1</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 xml:space="preserve">Identify problem situations for </w:t>
            </w:r>
            <w:r w:rsidRPr="002D40D3">
              <w:t>team</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4.2</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Identify causes of problem</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4.3</w:t>
            </w:r>
          </w:p>
        </w:tc>
        <w:tc>
          <w:tcPr>
            <w:tcW w:w="561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Implement problem resolution procedures relevant to the problem and to established practices</w:t>
            </w:r>
          </w:p>
        </w:tc>
      </w:tr>
      <w:tr w:rsidTr="002D40D3">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4.4</w:t>
            </w:r>
          </w:p>
        </w:tc>
        <w:tc>
          <w:tcPr>
            <w:tcW w:w="5610" w:type="dxa"/>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Seek assistance as required to ensure problem resolution</w:t>
            </w:r>
          </w:p>
        </w:tc>
      </w:tr>
    </w:tbl>
    <w:p w:rsidR="00000000" w:rsidRPr="002D40D3" w:rsidP="002D40D3">
      <w:pPr>
        <w:pStyle w:val="BodyText"/>
      </w:pPr>
    </w:p>
    <w:p w:rsidR="00000000" w:rsidRPr="002D40D3" w:rsidP="002D40D3">
      <w:pPr>
        <w:pStyle w:val="AllowPageBreak"/>
      </w:pPr>
    </w:p>
    <w:p w:rsidR="00000000" w:rsidRPr="002D40D3" w:rsidP="002D40D3">
      <w:pPr>
        <w:pStyle w:val="Heading1"/>
      </w:pPr>
      <w:bookmarkStart w:id="7" w:name="O_852527"/>
      <w:bookmarkEnd w:id="7"/>
      <w:r w:rsidRPr="002D40D3">
        <w:t>Foundation Skills</w:t>
      </w:r>
    </w:p>
    <w:p w:rsidR="00000000" w:rsidRPr="002D40D3" w:rsidP="00582BA8">
      <w:pPr>
        <w:pStyle w:val="BodyText"/>
      </w:pPr>
      <w:r w:rsidRPr="002D40D3">
        <w:t>This section describes those language, literacy, numeracy and employment skills that are essential to performance.</w:t>
      </w:r>
    </w:p>
    <w:p w:rsidR="00000000" w:rsidRPr="002D40D3" w:rsidP="00582BA8">
      <w:pPr>
        <w:pStyle w:val="BodyText"/>
      </w:pPr>
      <w:r w:rsidRPr="002D40D3">
        <w:t>Foundation skills essential to performance are explicit in the performance criteria of this unit of competency.</w:t>
      </w:r>
    </w:p>
    <w:p w:rsidR="00000000" w:rsidRPr="002D40D3" w:rsidP="002D40D3">
      <w:pPr>
        <w:pStyle w:val="Heading1"/>
      </w:pPr>
      <w:bookmarkStart w:id="8" w:name="O_852526"/>
      <w:bookmarkEnd w:id="8"/>
      <w:r w:rsidRPr="002D40D3">
        <w:t>Range of Co</w:t>
      </w:r>
      <w:r w:rsidRPr="002D40D3">
        <w:t>nditions</w:t>
      </w:r>
    </w:p>
    <w:tbl>
      <w:tblPr>
        <w:tblW w:w="0" w:type="auto"/>
        <w:tblCellMar>
          <w:left w:w="62" w:type="dxa"/>
          <w:right w:w="62" w:type="dxa"/>
        </w:tblCellMar>
        <w:tblLook w:val="0000"/>
      </w:tblPr>
      <w:tblGrid>
        <w:gridCol w:w="2676"/>
        <w:gridCol w:w="6520"/>
      </w:tblGrid>
      <w:tr w:rsidTr="00582BA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t>This field allows for different work environments and conditions that may affect performance. Essential operating conditions that may be present (depending on the work situation, needs of the candidate, accessibility of the item, and local industr</w:t>
            </w:r>
            <w:r w:rsidRPr="002D40D3">
              <w:t>y and regional contexts) are included.</w:t>
            </w:r>
          </w:p>
        </w:tc>
      </w:tr>
      <w:tr w:rsidTr="00582B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The latest version of all legislation, regulations, industry codes of practice and Australian/international standards, or the version specified by the local regulatory authority, must be used, a</w:t>
            </w:r>
            <w:r w:rsidRPr="002D40D3">
              <w:t>nd include one or more of the following:</w:t>
            </w:r>
          </w:p>
          <w:p w:rsidR="00000000" w:rsidRPr="002D40D3" w:rsidP="002D40D3">
            <w:pPr>
              <w:pStyle w:val="ListBullet"/>
            </w:pPr>
            <w:r w:rsidRPr="002D40D3">
              <w:t>legislative requirements, including work health and safety (WHS)</w:t>
            </w:r>
          </w:p>
          <w:p w:rsidR="00000000" w:rsidRPr="002D40D3" w:rsidP="002D40D3">
            <w:pPr>
              <w:pStyle w:val="ListBullet"/>
            </w:pPr>
            <w:r w:rsidRPr="002D40D3">
              <w:t>industry codes of practice and guidelines</w:t>
            </w:r>
          </w:p>
          <w:p w:rsidR="00000000" w:rsidRPr="002D40D3" w:rsidP="002D40D3">
            <w:pPr>
              <w:pStyle w:val="ListBullet"/>
            </w:pPr>
            <w:r w:rsidRPr="002D40D3">
              <w:t xml:space="preserve">environmental regulations and guidelines </w:t>
            </w:r>
          </w:p>
          <w:p w:rsidR="00000000" w:rsidRPr="002D40D3" w:rsidP="002D40D3">
            <w:pPr>
              <w:pStyle w:val="ListBullet"/>
            </w:pPr>
            <w:r w:rsidRPr="002D40D3">
              <w:t>Australian and other standards</w:t>
            </w:r>
          </w:p>
          <w:p w:rsidR="00000000" w:rsidRPr="002D40D3" w:rsidP="002D40D3">
            <w:pPr>
              <w:pStyle w:val="ListBullet"/>
            </w:pPr>
            <w:r w:rsidRPr="002D40D3">
              <w:t>licence and certification requirements</w:t>
            </w:r>
          </w:p>
          <w:p w:rsidR="00000000" w:rsidP="002D40D3">
            <w:pPr>
              <w:pStyle w:val="BodyText"/>
              <w:rPr>
                <w:lang w:val="en-NZ"/>
              </w:rPr>
            </w:pPr>
          </w:p>
        </w:tc>
      </w:tr>
      <w:tr w:rsidTr="00582B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All operations must be performed in accordance with relevant procedures.</w:t>
            </w:r>
          </w:p>
          <w:p w:rsidR="00000000" w:rsidRPr="002D40D3" w:rsidP="002D40D3">
            <w:pPr>
              <w:pStyle w:val="BodyText"/>
            </w:pPr>
            <w:r w:rsidRPr="002D40D3">
              <w:t>Procedures are written, verbal, visual, computer-based or in some other form, and include one or more of the following:</w:t>
            </w:r>
          </w:p>
          <w:p w:rsidR="00000000" w:rsidRPr="002D40D3" w:rsidP="002D40D3">
            <w:pPr>
              <w:pStyle w:val="ListBullet"/>
            </w:pPr>
            <w:r w:rsidRPr="002D40D3">
              <w:t xml:space="preserve">emergency </w:t>
            </w:r>
            <w:r w:rsidRPr="002D40D3">
              <w:t>procedures</w:t>
            </w:r>
          </w:p>
          <w:p w:rsidR="00000000" w:rsidRPr="002D40D3" w:rsidP="002D40D3">
            <w:pPr>
              <w:pStyle w:val="ListBullet"/>
            </w:pPr>
            <w:r w:rsidRPr="002D40D3">
              <w:t>work instructions</w:t>
            </w:r>
          </w:p>
          <w:p w:rsidR="00000000" w:rsidRPr="002D40D3" w:rsidP="002D40D3">
            <w:pPr>
              <w:pStyle w:val="ListBullet"/>
            </w:pPr>
            <w:r w:rsidRPr="002D40D3">
              <w:t>standard operating procedures (SOPs)</w:t>
            </w:r>
          </w:p>
          <w:p w:rsidR="00000000" w:rsidRPr="002D40D3" w:rsidP="002D40D3">
            <w:pPr>
              <w:pStyle w:val="ListBullet"/>
            </w:pPr>
            <w:r w:rsidRPr="002D40D3">
              <w:t>safe work method statements (SWMS)</w:t>
            </w:r>
          </w:p>
          <w:p w:rsidR="00000000" w:rsidRPr="002D40D3" w:rsidP="002D40D3">
            <w:pPr>
              <w:pStyle w:val="ListBullet"/>
            </w:pPr>
            <w:r w:rsidRPr="002D40D3">
              <w:t>formulas/recipes</w:t>
            </w:r>
          </w:p>
          <w:p w:rsidR="00000000" w:rsidRPr="002D40D3" w:rsidP="002D40D3">
            <w:pPr>
              <w:pStyle w:val="ListBullet"/>
            </w:pPr>
            <w:r w:rsidRPr="002D40D3">
              <w:t>batch sheets</w:t>
            </w:r>
          </w:p>
          <w:p w:rsidR="00000000" w:rsidRPr="002D40D3" w:rsidP="002D40D3">
            <w:pPr>
              <w:pStyle w:val="ListBullet"/>
            </w:pPr>
            <w:r w:rsidRPr="002D40D3">
              <w:t>temporary instructions</w:t>
            </w:r>
          </w:p>
          <w:p w:rsidR="00000000" w:rsidRPr="002D40D3" w:rsidP="002D40D3">
            <w:pPr>
              <w:pStyle w:val="ListBullet"/>
            </w:pPr>
            <w:r w:rsidRPr="002D40D3">
              <w:t>any similar instructions provided for the smooth running of the plant</w:t>
            </w:r>
          </w:p>
          <w:p w:rsidR="00000000" w:rsidP="002D40D3">
            <w:pPr>
              <w:pStyle w:val="BodyText"/>
              <w:rPr>
                <w:lang w:val="en-NZ"/>
              </w:rPr>
            </w:pPr>
          </w:p>
        </w:tc>
      </w:tr>
      <w:tr w:rsidTr="00582B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Identifying team goals</w:t>
            </w:r>
          </w:p>
        </w:tc>
        <w:tc>
          <w:tcPr>
            <w:tcW w:w="0" w:type="auto"/>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Team goals will be identified from workplace documentation, including one or more of the following:</w:t>
            </w:r>
          </w:p>
          <w:p w:rsidR="00000000" w:rsidRPr="002D40D3" w:rsidP="002D40D3">
            <w:pPr>
              <w:pStyle w:val="ListBullet"/>
            </w:pPr>
            <w:r w:rsidRPr="002D40D3">
              <w:t>procedures</w:t>
            </w:r>
          </w:p>
          <w:p w:rsidR="00000000" w:rsidRPr="002D40D3" w:rsidP="002D40D3">
            <w:pPr>
              <w:pStyle w:val="ListBullet"/>
            </w:pPr>
            <w:r w:rsidRPr="002D40D3">
              <w:t>material safety data sheets (MSDS)</w:t>
            </w:r>
          </w:p>
          <w:p w:rsidR="00000000" w:rsidRPr="002D40D3" w:rsidP="002D40D3">
            <w:pPr>
              <w:pStyle w:val="ListBullet"/>
            </w:pPr>
            <w:r w:rsidRPr="002D40D3">
              <w:t>job cards</w:t>
            </w:r>
          </w:p>
          <w:p w:rsidR="00000000" w:rsidRPr="002D40D3" w:rsidP="002D40D3">
            <w:pPr>
              <w:pStyle w:val="ListBullet"/>
            </w:pPr>
            <w:r w:rsidRPr="002D40D3">
              <w:t>maintenance logs</w:t>
            </w:r>
          </w:p>
          <w:p w:rsidR="00000000" w:rsidRPr="002D40D3" w:rsidP="002D40D3">
            <w:pPr>
              <w:pStyle w:val="ListBullet"/>
            </w:pPr>
            <w:r w:rsidRPr="002D40D3">
              <w:t>plant drawings</w:t>
            </w:r>
          </w:p>
          <w:p w:rsidR="00000000" w:rsidRPr="002D40D3" w:rsidP="002D40D3">
            <w:pPr>
              <w:pStyle w:val="ListBullet"/>
            </w:pPr>
            <w:r w:rsidRPr="002D40D3">
              <w:t>daily nominations</w:t>
            </w:r>
          </w:p>
          <w:p w:rsidR="00000000" w:rsidRPr="002D40D3" w:rsidP="002D40D3">
            <w:pPr>
              <w:pStyle w:val="ListBullet"/>
            </w:pPr>
            <w:r w:rsidRPr="002D40D3">
              <w:t>tool box meeting</w:t>
            </w:r>
          </w:p>
          <w:p w:rsidR="00000000" w:rsidRPr="002D40D3" w:rsidP="002D40D3">
            <w:pPr>
              <w:pStyle w:val="ListBullet"/>
            </w:pPr>
            <w:r w:rsidRPr="002D40D3">
              <w:t>sales/marketing request</w:t>
            </w:r>
          </w:p>
          <w:p w:rsidR="00000000" w:rsidRPr="002D40D3" w:rsidP="002D40D3">
            <w:pPr>
              <w:pStyle w:val="ListBullet"/>
            </w:pPr>
            <w:r w:rsidRPr="002D40D3">
              <w:t>memos, faxes and emails identifying output or other goals</w:t>
            </w:r>
          </w:p>
          <w:p w:rsidR="00000000" w:rsidP="002D40D3">
            <w:pPr>
              <w:pStyle w:val="BodyText"/>
              <w:rPr>
                <w:lang w:val="en-NZ"/>
              </w:rPr>
            </w:pPr>
          </w:p>
        </w:tc>
      </w:tr>
      <w:tr w:rsidTr="00582BA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D40D3">
            <w:pPr>
              <w:pStyle w:val="BodyText"/>
              <w:rPr>
                <w:lang w:val="en-NZ"/>
              </w:rPr>
            </w:pPr>
            <w:r w:rsidRPr="002D40D3">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2D40D3" w:rsidP="002D40D3">
            <w:pPr>
              <w:pStyle w:val="BodyText"/>
            </w:pPr>
            <w:r w:rsidRPr="002D40D3">
              <w:t>Problems include one or more of the following:</w:t>
            </w:r>
          </w:p>
          <w:p w:rsidR="00000000" w:rsidRPr="002D40D3" w:rsidP="002D40D3">
            <w:pPr>
              <w:pStyle w:val="ListBullet"/>
            </w:pPr>
            <w:r w:rsidRPr="002D40D3">
              <w:t>conflict between the team members</w:t>
            </w:r>
          </w:p>
          <w:p w:rsidR="00000000" w:rsidRPr="002D40D3" w:rsidP="002D40D3">
            <w:pPr>
              <w:pStyle w:val="ListBullet"/>
            </w:pPr>
            <w:r w:rsidRPr="002D40D3">
              <w:t>conflict between different team goals</w:t>
            </w:r>
          </w:p>
          <w:p w:rsidR="00000000" w:rsidRPr="002D40D3" w:rsidP="002D40D3">
            <w:pPr>
              <w:pStyle w:val="ListBullet"/>
            </w:pPr>
            <w:r w:rsidRPr="002D40D3">
              <w:t>current process capacity/capability will not allow achievement of g</w:t>
            </w:r>
            <w:r w:rsidRPr="002D40D3">
              <w:t>oals</w:t>
            </w:r>
          </w:p>
          <w:p w:rsidR="00000000" w:rsidRPr="002D40D3" w:rsidP="002D40D3">
            <w:pPr>
              <w:pStyle w:val="ListBullet"/>
            </w:pPr>
            <w:r w:rsidRPr="002D40D3">
              <w:t>conflict between work teams and/or the achievement of their goals</w:t>
            </w:r>
          </w:p>
          <w:p w:rsidR="00000000" w:rsidRPr="002D40D3" w:rsidP="002D40D3">
            <w:pPr>
              <w:pStyle w:val="ListBullet"/>
            </w:pPr>
            <w:r w:rsidRPr="002D40D3">
              <w:t>availability of resources (people, time, plant/equipment, finances and materials)</w:t>
            </w:r>
          </w:p>
          <w:p w:rsidR="00000000" w:rsidRPr="002D40D3" w:rsidP="002D40D3">
            <w:pPr>
              <w:pStyle w:val="BodyText"/>
            </w:pPr>
          </w:p>
        </w:tc>
      </w:tr>
    </w:tbl>
    <w:p w:rsidR="00000000" w:rsidRPr="002D40D3" w:rsidP="002D40D3">
      <w:pPr>
        <w:pStyle w:val="BodyText"/>
      </w:pPr>
    </w:p>
    <w:p w:rsidR="00000000" w:rsidRPr="002D40D3" w:rsidP="002D40D3">
      <w:pPr>
        <w:pStyle w:val="AllowPageBreak"/>
      </w:pPr>
    </w:p>
    <w:p w:rsidR="00000000" w:rsidRPr="002D40D3" w:rsidP="002D40D3">
      <w:pPr>
        <w:pStyle w:val="Heading1"/>
      </w:pPr>
      <w:bookmarkStart w:id="9" w:name="O_852525"/>
      <w:bookmarkEnd w:id="9"/>
      <w:r w:rsidRPr="002D40D3">
        <w:t>Unit Mapping Information</w:t>
      </w:r>
    </w:p>
    <w:p w:rsidR="00000000" w:rsidRPr="002D40D3" w:rsidP="00582BA8">
      <w:pPr>
        <w:pStyle w:val="BodyText"/>
      </w:pPr>
      <w:r w:rsidRPr="002D40D3">
        <w:t>Release 1. Supersedes and is equivalent to MSAPMSUP383A Facilitate a team</w:t>
      </w:r>
    </w:p>
    <w:p w:rsidR="00000000" w:rsidRPr="002D40D3" w:rsidP="002D40D3">
      <w:pPr>
        <w:pStyle w:val="Heading1"/>
      </w:pPr>
      <w:bookmarkStart w:id="10" w:name="O_852518"/>
      <w:bookmarkEnd w:id="10"/>
      <w:r w:rsidRPr="002D40D3">
        <w:t>Links</w:t>
      </w:r>
    </w:p>
    <w:p w:rsidR="00000000" w:rsidRPr="002D40D3" w:rsidP="00582BA8">
      <w:pPr>
        <w:pStyle w:val="BodyText"/>
      </w:pPr>
      <w:r w:rsidRPr="002D40D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C59DA">
        <w:rPr>
          <w:rStyle w:val="Hyperlink"/>
        </w:rPr>
        <w:t>https://vetnet.gov.au/Pages/TrainingDocs.aspx?q=d1287d36-dff4-4e9f-ad2c-9d6270054027</w:t>
      </w:r>
      <w:r>
        <w:fldChar w:fldCharType="end"/>
      </w:r>
    </w:p>
    <w:p w:rsidR="00000000" w:rsidRPr="002D40D3" w:rsidP="00582BA8">
      <w:pPr>
        <w:pStyle w:val="BodyText"/>
        <w:sectPr w:rsidSect="002D40D3">
          <w:headerReference w:type="default" r:id="rId10"/>
          <w:footerReference w:type="default" r:id="rId11"/>
          <w:pgSz w:w="11908" w:h="16833"/>
          <w:pgMar w:top="1702" w:right="1418" w:bottom="1702" w:left="1418" w:header="992" w:footer="992" w:gutter="0"/>
          <w:cols w:space="720"/>
          <w:noEndnote/>
          <w:docGrid w:linePitch="299"/>
        </w:sectPr>
      </w:pPr>
    </w:p>
    <w:p w:rsidR="00000000" w:rsidRPr="002D40D3" w:rsidP="002D40D3">
      <w:pPr>
        <w:pStyle w:val="SuperHeading"/>
      </w:pPr>
      <w:r w:rsidRPr="002D40D3">
        <w:t>Assessment Requirements for MSMSUP383 Facilitate a team</w:t>
      </w:r>
    </w:p>
    <w:p w:rsidR="00000000" w:rsidRPr="002D40D3" w:rsidP="002D40D3">
      <w:pPr>
        <w:pStyle w:val="Heading1"/>
      </w:pPr>
      <w:bookmarkStart w:id="11" w:name="O_852520"/>
      <w:bookmarkEnd w:id="11"/>
      <w:r w:rsidRPr="002D40D3">
        <w:t>Modification History</w:t>
      </w:r>
    </w:p>
    <w:p w:rsidR="00000000" w:rsidRPr="002D40D3" w:rsidP="00582BA8">
      <w:pPr>
        <w:pStyle w:val="BodyText"/>
      </w:pPr>
      <w:r w:rsidRPr="002D40D3">
        <w:t>Release 1. Supersedes and is equivalent to MSAPMSUP383A Facilitate a team</w:t>
      </w:r>
    </w:p>
    <w:p w:rsidR="00000000" w:rsidRPr="002D40D3" w:rsidP="002D40D3">
      <w:pPr>
        <w:pStyle w:val="Heading1"/>
      </w:pPr>
      <w:bookmarkStart w:id="12" w:name="O_852523"/>
      <w:bookmarkEnd w:id="12"/>
      <w:r w:rsidRPr="002D40D3">
        <w:t>Performance Evidence</w:t>
      </w:r>
    </w:p>
    <w:p w:rsidR="00000000" w:rsidRPr="002D40D3" w:rsidP="00582BA8">
      <w:pPr>
        <w:pStyle w:val="BodyText"/>
      </w:pPr>
      <w:r w:rsidRPr="002D40D3">
        <w:t>Evidence required to demonstrate competence in this unit must be relevant to and satisfy the requirements of the elements and performance criteria and demonstrate the ability to:</w:t>
      </w:r>
    </w:p>
    <w:p w:rsidR="00000000" w:rsidRPr="002D40D3" w:rsidP="002D40D3">
      <w:pPr>
        <w:pStyle w:val="ListBullet"/>
      </w:pPr>
      <w:r w:rsidRPr="002D40D3">
        <w:t>read and interpret workplace documentation to identify team goals</w:t>
      </w:r>
    </w:p>
    <w:p w:rsidR="00000000" w:rsidRPr="002D40D3" w:rsidP="002D40D3">
      <w:pPr>
        <w:pStyle w:val="ListBullet"/>
      </w:pPr>
      <w:r w:rsidRPr="002D40D3">
        <w:t>use interp</w:t>
      </w:r>
      <w:r w:rsidRPr="002D40D3">
        <w:t>ersonal skills to:</w:t>
      </w:r>
    </w:p>
    <w:p w:rsidR="00000000" w:rsidRPr="002D40D3" w:rsidP="002D40D3">
      <w:pPr>
        <w:pStyle w:val="ListBullet2"/>
      </w:pPr>
      <w:r w:rsidRPr="002D40D3">
        <w:t>build rapport, trust and respect with individuals who have diverse work styles, aspirations, cultures and perspectives</w:t>
      </w:r>
    </w:p>
    <w:p w:rsidR="00000000" w:rsidRPr="002D40D3" w:rsidP="002D40D3">
      <w:pPr>
        <w:pStyle w:val="ListBullet2"/>
      </w:pPr>
      <w:r w:rsidRPr="002D40D3">
        <w:t xml:space="preserve">facilitate team agreement on team and individual goals, timelines and allocation of tasks </w:t>
      </w:r>
    </w:p>
    <w:p w:rsidR="00000000" w:rsidRPr="002D40D3" w:rsidP="002D40D3">
      <w:pPr>
        <w:pStyle w:val="ListBullet2"/>
      </w:pPr>
      <w:r w:rsidRPr="002D40D3">
        <w:t>encourage and s</w:t>
      </w:r>
      <w:r w:rsidRPr="002D40D3">
        <w:t>upport team members to work towards the achievement of goals</w:t>
      </w:r>
    </w:p>
    <w:p w:rsidR="00000000" w:rsidRPr="002D40D3" w:rsidP="002D40D3">
      <w:pPr>
        <w:pStyle w:val="ListBullet2"/>
      </w:pPr>
      <w:r w:rsidRPr="002D40D3">
        <w:t>assist individual to make decisions about achieving goals</w:t>
      </w:r>
    </w:p>
    <w:p w:rsidR="00000000" w:rsidRPr="002D40D3" w:rsidP="002D40D3">
      <w:pPr>
        <w:pStyle w:val="ListBullet"/>
      </w:pPr>
      <w:r w:rsidRPr="002D40D3">
        <w:t>facilitate processes to support team performance, including:</w:t>
      </w:r>
    </w:p>
    <w:p w:rsidR="00000000" w:rsidRPr="002D40D3" w:rsidP="002D40D3">
      <w:pPr>
        <w:pStyle w:val="ListBullet2"/>
      </w:pPr>
      <w:r w:rsidRPr="002D40D3">
        <w:t>planning of team’s activities</w:t>
      </w:r>
    </w:p>
    <w:p w:rsidR="00000000" w:rsidRPr="002D40D3" w:rsidP="002D40D3">
      <w:pPr>
        <w:pStyle w:val="ListBullet2"/>
      </w:pPr>
      <w:r w:rsidRPr="002D40D3">
        <w:t>monitoring progress towards goals</w:t>
      </w:r>
    </w:p>
    <w:p w:rsidR="00000000" w:rsidRPr="002D40D3" w:rsidP="002D40D3">
      <w:pPr>
        <w:pStyle w:val="ListBullet2"/>
      </w:pPr>
      <w:r w:rsidRPr="002D40D3">
        <w:t>taking cor</w:t>
      </w:r>
      <w:r w:rsidRPr="002D40D3">
        <w:t>rective action</w:t>
      </w:r>
    </w:p>
    <w:p w:rsidR="00000000" w:rsidRPr="002D40D3" w:rsidP="002D40D3">
      <w:pPr>
        <w:pStyle w:val="ListBullet"/>
      </w:pPr>
      <w:r w:rsidRPr="002D40D3">
        <w:t>identify and take appropriate action on problems and potential problems.</w:t>
      </w:r>
    </w:p>
    <w:p w:rsidR="00000000" w:rsidRPr="002D40D3" w:rsidP="002D40D3">
      <w:pPr>
        <w:pStyle w:val="AllowPageBreak"/>
      </w:pPr>
    </w:p>
    <w:p w:rsidR="00000000" w:rsidRPr="002D40D3" w:rsidP="002D40D3">
      <w:pPr>
        <w:pStyle w:val="Heading1"/>
      </w:pPr>
      <w:bookmarkStart w:id="13" w:name="O_852522"/>
      <w:bookmarkEnd w:id="13"/>
      <w:r w:rsidRPr="002D40D3">
        <w:t>Knowledge Evidence</w:t>
      </w:r>
    </w:p>
    <w:p w:rsidR="00000000" w:rsidRPr="002D40D3" w:rsidP="00582BA8">
      <w:pPr>
        <w:pStyle w:val="BodyText"/>
      </w:pPr>
      <w:r w:rsidRPr="002D40D3">
        <w:t>Evidence must be provided that demonstrates knowledge of:</w:t>
      </w:r>
    </w:p>
    <w:p w:rsidR="00000000" w:rsidRPr="002D40D3" w:rsidP="002D40D3">
      <w:pPr>
        <w:pStyle w:val="ListBullet"/>
      </w:pPr>
      <w:r w:rsidRPr="002D40D3">
        <w:t>types of interpersonal skills and application to team performance, inclu</w:t>
      </w:r>
      <w:r w:rsidRPr="002D40D3">
        <w:t>ding:</w:t>
      </w:r>
    </w:p>
    <w:p w:rsidR="00000000" w:rsidRPr="002D40D3" w:rsidP="002D40D3">
      <w:pPr>
        <w:pStyle w:val="ListBullet2"/>
      </w:pPr>
      <w:r w:rsidRPr="002D40D3">
        <w:t xml:space="preserve">building rapport, trust and respect </w:t>
      </w:r>
    </w:p>
    <w:p w:rsidR="00000000" w:rsidRPr="002D40D3" w:rsidP="002D40D3">
      <w:pPr>
        <w:pStyle w:val="ListBullet2"/>
      </w:pPr>
      <w:r w:rsidRPr="002D40D3">
        <w:t>verbal and non-verbal communication</w:t>
      </w:r>
    </w:p>
    <w:p w:rsidR="00000000" w:rsidRPr="002D40D3" w:rsidP="002D40D3">
      <w:pPr>
        <w:pStyle w:val="ListBullet2"/>
      </w:pPr>
      <w:r w:rsidRPr="002D40D3">
        <w:t>questioning, listening and reflecting</w:t>
      </w:r>
    </w:p>
    <w:p w:rsidR="00000000" w:rsidRPr="002D40D3" w:rsidP="002D40D3">
      <w:pPr>
        <w:pStyle w:val="ListBullet2"/>
      </w:pPr>
      <w:r w:rsidRPr="002D40D3">
        <w:t>giving and accepting feedback</w:t>
      </w:r>
    </w:p>
    <w:p w:rsidR="00000000" w:rsidRPr="002D40D3" w:rsidP="002D40D3">
      <w:pPr>
        <w:pStyle w:val="ListBullet2"/>
      </w:pPr>
      <w:r w:rsidRPr="002D40D3">
        <w:t>establishing a safe environment for open communications</w:t>
      </w:r>
    </w:p>
    <w:p w:rsidR="00000000" w:rsidRPr="002D40D3" w:rsidP="002D40D3">
      <w:pPr>
        <w:pStyle w:val="ListBullet"/>
      </w:pPr>
      <w:r w:rsidRPr="002D40D3">
        <w:t>impact of individual tasks on the completion of team objectives</w:t>
      </w:r>
    </w:p>
    <w:p w:rsidR="00000000" w:rsidRPr="002D40D3" w:rsidP="002D40D3">
      <w:pPr>
        <w:pStyle w:val="ListBullet"/>
      </w:pPr>
      <w:r w:rsidRPr="002D40D3">
        <w:t xml:space="preserve">conflict resolution techniques </w:t>
      </w:r>
    </w:p>
    <w:p w:rsidR="00000000" w:rsidRPr="002D40D3" w:rsidP="002D40D3">
      <w:pPr>
        <w:pStyle w:val="ListBullet"/>
      </w:pPr>
      <w:r w:rsidRPr="002D40D3">
        <w:t xml:space="preserve">capacity/capability of the equipment/process </w:t>
      </w:r>
    </w:p>
    <w:p w:rsidR="00000000" w:rsidRPr="002D40D3" w:rsidP="002D40D3">
      <w:pPr>
        <w:pStyle w:val="ListBullet"/>
      </w:pPr>
      <w:r w:rsidRPr="002D40D3">
        <w:t>relevant equipment and operational processes</w:t>
      </w:r>
    </w:p>
    <w:p w:rsidR="00000000" w:rsidRPr="002D40D3" w:rsidP="002D40D3">
      <w:pPr>
        <w:pStyle w:val="ListBullet"/>
      </w:pPr>
      <w:r w:rsidRPr="002D40D3">
        <w:t>targets and measures for production output and quality.</w:t>
      </w:r>
    </w:p>
    <w:p w:rsidR="00000000" w:rsidRPr="002D40D3" w:rsidP="002D40D3">
      <w:pPr>
        <w:pStyle w:val="AllowPageBreak"/>
      </w:pPr>
    </w:p>
    <w:p w:rsidR="00000000" w:rsidRPr="002D40D3" w:rsidP="002D40D3">
      <w:pPr>
        <w:pStyle w:val="Heading1"/>
      </w:pPr>
      <w:bookmarkStart w:id="14" w:name="O_852521"/>
      <w:bookmarkEnd w:id="14"/>
      <w:r w:rsidRPr="002D40D3">
        <w:t>Assessment Conditions</w:t>
      </w:r>
    </w:p>
    <w:p w:rsidR="00000000" w:rsidRPr="002D40D3" w:rsidP="002D40D3">
      <w:pPr>
        <w:pStyle w:val="ListBullet"/>
      </w:pPr>
      <w:r w:rsidRPr="002D40D3">
        <w:t>The unit should be assessed holistically and the judgement of competence based on a holistic assessment of the evidence.</w:t>
      </w:r>
    </w:p>
    <w:p w:rsidR="00000000" w:rsidRPr="002D40D3" w:rsidP="002D40D3">
      <w:pPr>
        <w:pStyle w:val="ListBullet"/>
      </w:pPr>
      <w:r w:rsidRPr="002D40D3">
        <w:t>The collection of performance evidence:</w:t>
      </w:r>
    </w:p>
    <w:p w:rsidR="00000000" w:rsidRPr="002D40D3" w:rsidP="002D40D3">
      <w:pPr>
        <w:pStyle w:val="ListBullet2"/>
      </w:pPr>
      <w:r w:rsidRPr="002D40D3">
        <w:t xml:space="preserve">should occur over a range of situations which include typical disruptions to normal, smooth operations </w:t>
      </w:r>
    </w:p>
    <w:p w:rsidR="00000000" w:rsidRPr="002D40D3" w:rsidP="002D40D3">
      <w:pPr>
        <w:pStyle w:val="ListBullet2"/>
      </w:pPr>
      <w:r w:rsidRPr="002D40D3">
        <w:t>will typically include a supervisor/third-party report focussing on consistent performance and problem recognition and solving. A supervisor/third-party</w:t>
      </w:r>
      <w:r w:rsidRPr="002D40D3">
        <w:t xml:space="preserve"> report must be prepared by someone who </w:t>
      </w:r>
      <w:r w:rsidRPr="002D40D3">
        <w:t xml:space="preserve">has a direct, relevant, current relationship with the person being assessed and who is in a position to form a judgement on workplace performance relevant to the unit of competency </w:t>
      </w:r>
    </w:p>
    <w:p w:rsidR="00000000" w:rsidRPr="002D40D3" w:rsidP="002D40D3">
      <w:pPr>
        <w:pStyle w:val="ListBullet2"/>
      </w:pPr>
      <w:r w:rsidRPr="002D40D3">
        <w:t>must include the appropriate demon</w:t>
      </w:r>
      <w:r w:rsidRPr="002D40D3">
        <w:t>stration of team facilitation using workplace situations, procedures and practices</w:t>
      </w:r>
    </w:p>
    <w:p w:rsidR="00000000" w:rsidRPr="002D40D3" w:rsidP="002D40D3">
      <w:pPr>
        <w:pStyle w:val="ListBullet2"/>
      </w:pPr>
      <w:r w:rsidRPr="002D40D3">
        <w:t>may use industry-based simulation for all or part of the unit particularly where safety, lack of opportunity or significant cost is an issue.</w:t>
      </w:r>
    </w:p>
    <w:p w:rsidR="00000000" w:rsidRPr="002D40D3" w:rsidP="002D40D3">
      <w:pPr>
        <w:pStyle w:val="ListBullet"/>
      </w:pPr>
      <w:r w:rsidRPr="002D40D3">
        <w:t>Assessment should occur in ope</w:t>
      </w:r>
      <w:r w:rsidRPr="002D40D3">
        <w:t xml:space="preserve">rational workplace situations. Where this is not possible, or where personal safety or environmental damage are limiting factors, assessment must occur in a sufficiently rigorous simulated environment reflecting realistic operational workplace conditions. </w:t>
      </w:r>
      <w:r w:rsidRPr="002D40D3">
        <w:t xml:space="preserve">This must cover all aspects of workplace performance, including environment, task skills, task management skills, contingency management skills and job role environment skills.  </w:t>
      </w:r>
    </w:p>
    <w:p w:rsidR="00000000" w:rsidRPr="002D40D3" w:rsidP="002D40D3">
      <w:pPr>
        <w:pStyle w:val="ListBullet"/>
      </w:pPr>
      <w:r w:rsidRPr="002D40D3">
        <w:t xml:space="preserve">Assessment in a simulated environment should use evidence collected from one </w:t>
      </w:r>
      <w:r w:rsidRPr="002D40D3">
        <w:t xml:space="preserve">or more of: </w:t>
      </w:r>
    </w:p>
    <w:p w:rsidR="00000000" w:rsidRPr="002D40D3" w:rsidP="002D40D3">
      <w:pPr>
        <w:pStyle w:val="ListBullet2"/>
      </w:pPr>
      <w:r w:rsidRPr="002D40D3">
        <w:t>walk-throughs</w:t>
      </w:r>
    </w:p>
    <w:p w:rsidR="00000000" w:rsidRPr="002D40D3" w:rsidP="002D40D3">
      <w:pPr>
        <w:pStyle w:val="ListBullet2"/>
      </w:pPr>
      <w:r w:rsidRPr="002D40D3">
        <w:t xml:space="preserve">demonstration of skills </w:t>
      </w:r>
    </w:p>
    <w:p w:rsidR="00000000" w:rsidRPr="002D40D3" w:rsidP="002D40D3">
      <w:pPr>
        <w:pStyle w:val="ListBullet2"/>
      </w:pPr>
      <w:r w:rsidRPr="002D40D3">
        <w:t xml:space="preserve">industry based case studies/scenarios </w:t>
      </w:r>
    </w:p>
    <w:p w:rsidR="00000000" w:rsidRPr="002D40D3" w:rsidP="002D40D3">
      <w:pPr>
        <w:pStyle w:val="ListBullet2"/>
      </w:pPr>
      <w:r w:rsidRPr="002D40D3">
        <w:t>‘what ifs’.</w:t>
      </w:r>
    </w:p>
    <w:p w:rsidR="00000000" w:rsidRPr="002D40D3" w:rsidP="002D40D3">
      <w:pPr>
        <w:pStyle w:val="ListBullet"/>
      </w:pPr>
      <w:r w:rsidRPr="002D40D3">
        <w:t>Knowledge evidence may be collected concurrently with performance evidence (provided a record is kept) or through an independent process, such as workb</w:t>
      </w:r>
      <w:r w:rsidRPr="002D40D3">
        <w:t>ooks, written assessments or interviews (provided a record is kept).</w:t>
      </w:r>
    </w:p>
    <w:p w:rsidR="00000000" w:rsidRPr="002D40D3" w:rsidP="002D40D3">
      <w:pPr>
        <w:pStyle w:val="ListBullet"/>
      </w:pPr>
      <w:r w:rsidRPr="002D40D3">
        <w:t>Assessment processes and techniques must be appropriate to the language, literacy and numeracy requirements of the work being performed and the needs of the candidate.</w:t>
      </w:r>
    </w:p>
    <w:p w:rsidR="00000000" w:rsidRPr="002D40D3" w:rsidP="002D40D3">
      <w:pPr>
        <w:pStyle w:val="ListBullet"/>
      </w:pPr>
      <w:r w:rsidRPr="002D40D3">
        <w:t>Conditions for assessment must include access to all tools, equipment, materials and documentation required, including relevant workplace procedures, product and manufacturing specifications associated with this unit.</w:t>
      </w:r>
    </w:p>
    <w:p w:rsidR="00000000" w:rsidRPr="002D40D3" w:rsidP="002D40D3">
      <w:pPr>
        <w:pStyle w:val="ListBullet"/>
      </w:pPr>
      <w:r w:rsidRPr="002D40D3">
        <w:t>The regulatory framework will be refle</w:t>
      </w:r>
      <w:r w:rsidRPr="002D40D3">
        <w:t>cted in workplace policies and procedures and is not required to be independently assessed.</w:t>
      </w:r>
    </w:p>
    <w:p w:rsidR="00000000" w:rsidRPr="002D40D3" w:rsidP="002D40D3">
      <w:pPr>
        <w:pStyle w:val="ListBullet"/>
      </w:pPr>
      <w:r w:rsidRPr="002D40D3">
        <w:t>Foundation skills are integral to competent performance of the unit and should not be assessed separately.</w:t>
      </w:r>
    </w:p>
    <w:p w:rsidR="00000000" w:rsidRPr="002D40D3" w:rsidP="002D40D3">
      <w:pPr>
        <w:pStyle w:val="ListBullet"/>
      </w:pPr>
      <w:r w:rsidRPr="002D40D3">
        <w:t>As a minimum, assessors must satisfy the Standards for Re</w:t>
      </w:r>
      <w:r w:rsidRPr="002D40D3">
        <w:t>gistered Training Organisations 2015 assessor requirements.</w:t>
      </w:r>
    </w:p>
    <w:p w:rsidR="00000000" w:rsidRPr="002D40D3" w:rsidP="002D40D3">
      <w:pPr>
        <w:pStyle w:val="AllowPageBreak"/>
      </w:pPr>
    </w:p>
    <w:p w:rsidR="00000000" w:rsidRPr="002D40D3" w:rsidP="002D40D3">
      <w:pPr>
        <w:pStyle w:val="Heading1"/>
      </w:pPr>
      <w:bookmarkStart w:id="15" w:name="O_852519"/>
      <w:bookmarkEnd w:id="15"/>
      <w:r w:rsidRPr="002D40D3">
        <w:t>Links</w:t>
      </w:r>
    </w:p>
    <w:p w:rsidR="00000000" w:rsidRPr="002D40D3" w:rsidP="00582BA8">
      <w:pPr>
        <w:pStyle w:val="BodyText"/>
      </w:pPr>
      <w:r w:rsidRPr="002D40D3">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0C59DA">
        <w:rPr>
          <w:rStyle w:val="Hyperlink"/>
        </w:rPr>
        <w:t>https://vetnet.gov.au/Pages/TrainingDocs.aspx?q=d1287d36-dff4-4e9f-ad2c-9d6270054027</w:t>
      </w:r>
      <w:r>
        <w:fldChar w:fldCharType="end"/>
      </w:r>
    </w:p>
    <w:p w:rsidR="00000000" w:rsidRPr="002D40D3" w:rsidP="002D40D3"/>
    <w:sectPr w:rsidSect="002D40D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rsidRPr="00582BA8" w:rsidP="00582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8" w:rsidP="002D40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82BA8" w:rsidP="002D40D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82BA8" w:rsidP="002D40D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rsidP="002D40D3">
    <w:pPr>
      <w:pStyle w:val="Footer"/>
      <w:framePr w:wrap="around"/>
    </w:pPr>
    <w:r>
      <w:fldChar w:fldCharType="begin"/>
    </w:r>
    <w:r>
      <w:instrText xml:space="preserve"> DOCPROPERTY  Subject  \* MERGEFORMAT </w:instrText>
    </w:r>
    <w:r>
      <w:fldChar w:fldCharType="separate"/>
    </w:r>
    <w:r w:rsidR="00582BA8">
      <w:t>Approved</w:t>
    </w:r>
    <w:r w:rsidR="00582BA8">
      <w:fldChar w:fldCharType="end"/>
    </w:r>
    <w:r>
      <w:tab/>
      <w:t xml:space="preserve">Page </w:t>
    </w:r>
    <w:r>
      <w:fldChar w:fldCharType="begin"/>
    </w:r>
    <w:r>
      <w:instrText xml:space="preserve"> PAGE  \* Arabic  \* MERGEFORMAT </w:instrText>
    </w:r>
    <w:r>
      <w:fldChar w:fldCharType="separate"/>
    </w:r>
    <w:r w:rsidR="00582BA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2BA8">
      <w:rPr>
        <w:noProof/>
      </w:rPr>
      <w:t>5</w:t>
    </w:r>
    <w:r>
      <w:rPr>
        <w:noProof/>
      </w:rPr>
      <w:fldChar w:fldCharType="end"/>
    </w:r>
  </w:p>
  <w:p w:rsidR="002D40D3" w:rsidP="002D40D3">
    <w:pPr>
      <w:pStyle w:val="Footer"/>
      <w:framePr w:wrap="around"/>
    </w:pPr>
    <w:r>
      <w:t xml:space="preserve">© Commonwealth of Australia, </w:t>
    </w:r>
    <w:r>
      <w:fldChar w:fldCharType="begin"/>
    </w:r>
    <w:r>
      <w:instrText xml:space="preserve"> DATE  \@ "yyyy"  \* MERGEFORMAT </w:instrText>
    </w:r>
    <w:r>
      <w:fldChar w:fldCharType="separate"/>
    </w:r>
    <w:r w:rsidR="00582BA8">
      <w:rPr>
        <w:noProof/>
      </w:rPr>
      <w:t>2025</w:t>
    </w:r>
    <w:r>
      <w:fldChar w:fldCharType="end"/>
    </w:r>
    <w:r>
      <w:tab/>
    </w:r>
    <w:r>
      <w:fldChar w:fldCharType="begin"/>
    </w:r>
    <w:r>
      <w:instrText xml:space="preserve"> DOCPROPERTY  Author  \* MERGEFORMAT </w:instrText>
    </w:r>
    <w:r>
      <w:fldChar w:fldCharType="separate"/>
    </w:r>
    <w:r w:rsidR="00582BA8">
      <w:t>Manufacturing Industry Skills Alliance</w:t>
    </w:r>
    <w:r w:rsidR="00582BA8">
      <w:fldChar w:fldCharType="end"/>
    </w:r>
  </w:p>
  <w:p w:rsidR="002D40D3" w:rsidP="002D40D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D40D3" w:rsidRPr="00582BA8" w:rsidP="00582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2BA8" w:rsidRPr="002D2AF8" w:rsidP="002D40D3">
    <w:pPr>
      <w:pStyle w:val="Header"/>
      <w:framePr w:wrap="around"/>
    </w:pPr>
    <w:r>
      <w:fldChar w:fldCharType="begin"/>
    </w:r>
    <w:r>
      <w:instrText xml:space="preserve"> TITLE   \* MERGEFORMAT </w:instrText>
    </w:r>
    <w:r>
      <w:fldChar w:fldCharType="separate"/>
    </w:r>
    <w:r>
      <w:t>MSMSUP383 Facilitate a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2BA8" w:rsidP="002D40D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40D3" w:rsidRPr="002D2AF8" w:rsidP="002D40D3">
    <w:pPr>
      <w:pStyle w:val="Header"/>
      <w:framePr w:wrap="around"/>
    </w:pPr>
    <w:r>
      <w:fldChar w:fldCharType="begin"/>
    </w:r>
    <w:r>
      <w:instrText xml:space="preserve"> TITLE   \* MERGEFORMAT </w:instrText>
    </w:r>
    <w:r>
      <w:fldChar w:fldCharType="separate"/>
    </w:r>
    <w:r w:rsidR="00582BA8">
      <w:t>MSMSUP383 Facilitate a team</w:t>
    </w:r>
    <w:r w:rsidR="00582BA8">
      <w:fldChar w:fldCharType="end"/>
    </w:r>
    <w:r>
      <w:tab/>
      <w:t xml:space="preserve">Date this document was generated: </w:t>
    </w:r>
    <w:r>
      <w:fldChar w:fldCharType="begin"/>
    </w:r>
    <w:r>
      <w:instrText xml:space="preserve"> CREATEDATE  \@ "d MMMM yyyy"  \* MERGEFORMAT </w:instrText>
    </w:r>
    <w:r>
      <w:fldChar w:fldCharType="separate"/>
    </w:r>
    <w:r w:rsidR="00582BA8">
      <w:rPr>
        <w:noProof/>
      </w:rPr>
      <w:t>2 March 2025</w:t>
    </w:r>
    <w:r>
      <w:fldChar w:fldCharType="end"/>
    </w:r>
  </w:p>
  <w:p w:rsidR="002D40D3" w:rsidP="002D40D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235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1F2BA0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48AB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40D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D40D3"/>
    <w:pPr>
      <w:spacing w:before="360" w:after="60"/>
      <w:outlineLvl w:val="0"/>
    </w:pPr>
    <w:rPr>
      <w:sz w:val="32"/>
    </w:rPr>
  </w:style>
  <w:style w:type="paragraph" w:styleId="Heading2">
    <w:name w:val="heading 2"/>
    <w:basedOn w:val="HeadingBase"/>
    <w:next w:val="BodyText"/>
    <w:link w:val="Heading2Char"/>
    <w:qFormat/>
    <w:rsid w:val="002D40D3"/>
    <w:pPr>
      <w:keepLines/>
      <w:spacing w:before="240" w:after="120"/>
      <w:outlineLvl w:val="1"/>
    </w:pPr>
    <w:rPr>
      <w:sz w:val="28"/>
      <w:szCs w:val="40"/>
    </w:rPr>
  </w:style>
  <w:style w:type="paragraph" w:styleId="Heading3">
    <w:name w:val="heading 3"/>
    <w:basedOn w:val="HeadingBase"/>
    <w:next w:val="BodyText"/>
    <w:link w:val="Heading3Char"/>
    <w:qFormat/>
    <w:rsid w:val="002D40D3"/>
    <w:pPr>
      <w:spacing w:before="180" w:after="120"/>
      <w:outlineLvl w:val="2"/>
    </w:pPr>
    <w:rPr>
      <w:spacing w:val="-10"/>
      <w:kern w:val="32"/>
    </w:rPr>
  </w:style>
  <w:style w:type="paragraph" w:styleId="Heading4">
    <w:name w:val="heading 4"/>
    <w:basedOn w:val="HeadingBase"/>
    <w:next w:val="BodyText"/>
    <w:link w:val="Heading4Char"/>
    <w:qFormat/>
    <w:rsid w:val="002D40D3"/>
    <w:pPr>
      <w:spacing w:before="160" w:after="120"/>
      <w:outlineLvl w:val="3"/>
    </w:pPr>
    <w:rPr>
      <w:sz w:val="22"/>
    </w:rPr>
  </w:style>
  <w:style w:type="paragraph" w:styleId="Heading5">
    <w:name w:val="heading 5"/>
    <w:basedOn w:val="HeadingBase"/>
    <w:next w:val="Normal"/>
    <w:link w:val="Heading5Char"/>
    <w:qFormat/>
    <w:rsid w:val="002D40D3"/>
    <w:pPr>
      <w:spacing w:before="80"/>
      <w:outlineLvl w:val="4"/>
    </w:pPr>
    <w:rPr>
      <w:color w:val="918585"/>
      <w:sz w:val="20"/>
    </w:rPr>
  </w:style>
  <w:style w:type="paragraph" w:styleId="Heading6">
    <w:name w:val="heading 6"/>
    <w:basedOn w:val="HeadingBase"/>
    <w:next w:val="Normal"/>
    <w:link w:val="Heading6Char"/>
    <w:qFormat/>
    <w:rsid w:val="002D40D3"/>
    <w:pPr>
      <w:spacing w:before="60"/>
      <w:outlineLvl w:val="5"/>
    </w:pPr>
    <w:rPr>
      <w:color w:val="918585"/>
      <w:sz w:val="20"/>
    </w:rPr>
  </w:style>
  <w:style w:type="paragraph" w:styleId="Heading7">
    <w:name w:val="heading 7"/>
    <w:basedOn w:val="Normal"/>
    <w:next w:val="Normal"/>
    <w:link w:val="Heading7Char"/>
    <w:qFormat/>
    <w:rsid w:val="002D40D3"/>
    <w:pPr>
      <w:ind w:left="720"/>
      <w:outlineLvl w:val="6"/>
    </w:pPr>
    <w:rPr>
      <w:i/>
    </w:rPr>
  </w:style>
  <w:style w:type="paragraph" w:styleId="Heading8">
    <w:name w:val="heading 8"/>
    <w:basedOn w:val="Normal"/>
    <w:next w:val="Normal"/>
    <w:link w:val="Heading8Char"/>
    <w:qFormat/>
    <w:rsid w:val="002D40D3"/>
    <w:pPr>
      <w:ind w:left="720"/>
      <w:outlineLvl w:val="7"/>
    </w:pPr>
    <w:rPr>
      <w:i/>
    </w:rPr>
  </w:style>
  <w:style w:type="paragraph" w:styleId="Heading9">
    <w:name w:val="heading 9"/>
    <w:basedOn w:val="Normal"/>
    <w:next w:val="Normal"/>
    <w:link w:val="Heading9Char"/>
    <w:qFormat/>
    <w:rsid w:val="002D40D3"/>
    <w:pPr>
      <w:ind w:left="720"/>
      <w:outlineLvl w:val="8"/>
    </w:pPr>
    <w:rPr>
      <w:i/>
    </w:rPr>
  </w:style>
  <w:style w:type="character" w:default="1" w:styleId="DefaultParagraphFont">
    <w:name w:val="Default Paragraph Font"/>
    <w:uiPriority w:val="1"/>
    <w:unhideWhenUsed/>
    <w:rsid w:val="002D40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40D3"/>
  </w:style>
  <w:style w:type="character" w:customStyle="1" w:styleId="Heading1Char">
    <w:name w:val="Heading 1 Char"/>
    <w:basedOn w:val="DefaultParagraphFont"/>
    <w:link w:val="Heading1"/>
    <w:rsid w:val="002D40D3"/>
    <w:rPr>
      <w:rFonts w:ascii="Times New Roman" w:eastAsia="Times New Roman" w:hAnsi="Times New Roman" w:cs="Times New Roman"/>
      <w:b/>
      <w:sz w:val="32"/>
      <w:szCs w:val="20"/>
      <w:lang w:eastAsia="en-US"/>
    </w:rPr>
  </w:style>
  <w:style w:type="paragraph" w:styleId="BodyText">
    <w:name w:val="Body Text"/>
    <w:basedOn w:val="Normal"/>
    <w:link w:val="BodyTextChar"/>
    <w:rsid w:val="002D40D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D40D3"/>
    <w:rPr>
      <w:rFonts w:ascii="Times New Roman" w:eastAsia="Times New Roman" w:hAnsi="Times New Roman" w:cs="Times New Roman"/>
      <w:sz w:val="24"/>
      <w:lang w:eastAsia="en-US"/>
    </w:rPr>
  </w:style>
  <w:style w:type="paragraph" w:styleId="ListBullet">
    <w:name w:val="List Bullet"/>
    <w:basedOn w:val="List"/>
    <w:rsid w:val="002D40D3"/>
    <w:pPr>
      <w:numPr>
        <w:numId w:val="12"/>
      </w:numPr>
      <w:tabs>
        <w:tab w:val="clear" w:pos="340"/>
      </w:tabs>
      <w:spacing w:before="40" w:after="40"/>
    </w:pPr>
  </w:style>
  <w:style w:type="character" w:customStyle="1" w:styleId="SpecialBold">
    <w:name w:val="Special Bold"/>
    <w:basedOn w:val="DefaultParagraphFont"/>
    <w:rsid w:val="002D40D3"/>
    <w:rPr>
      <w:b/>
      <w:spacing w:val="0"/>
    </w:rPr>
  </w:style>
  <w:style w:type="paragraph" w:styleId="ListBullet2">
    <w:name w:val="List Bullet 2"/>
    <w:basedOn w:val="List2"/>
    <w:rsid w:val="002D40D3"/>
    <w:pPr>
      <w:numPr>
        <w:numId w:val="13"/>
      </w:numPr>
      <w:tabs>
        <w:tab w:val="clear" w:pos="680"/>
      </w:tabs>
    </w:pPr>
  </w:style>
  <w:style w:type="paragraph" w:customStyle="1" w:styleId="SuperHeading">
    <w:name w:val="SuperHeading"/>
    <w:basedOn w:val="Normal"/>
    <w:rsid w:val="002D40D3"/>
    <w:pPr>
      <w:spacing w:before="240" w:after="120"/>
      <w:outlineLvl w:val="0"/>
    </w:pPr>
    <w:rPr>
      <w:rFonts w:ascii="Times New Roman" w:hAnsi="Times New Roman"/>
      <w:b/>
      <w:sz w:val="32"/>
    </w:rPr>
  </w:style>
  <w:style w:type="paragraph" w:customStyle="1" w:styleId="AllowPageBreak">
    <w:name w:val="AllowPageBreak"/>
    <w:rsid w:val="002D40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D40D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D40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D40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D40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D40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D40D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D40D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D40D3"/>
    <w:rPr>
      <w:rFonts w:ascii="Courier New" w:eastAsia="Times New Roman" w:hAnsi="Courier New" w:cs="Times New Roman"/>
      <w:i/>
      <w:szCs w:val="20"/>
      <w:lang w:eastAsia="en-US"/>
    </w:rPr>
  </w:style>
  <w:style w:type="paragraph" w:customStyle="1" w:styleId="HeadingBase">
    <w:name w:val="Heading Base"/>
    <w:rsid w:val="002D40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D40D3"/>
    <w:pPr>
      <w:tabs>
        <w:tab w:val="right" w:leader="dot" w:pos="9072"/>
      </w:tabs>
      <w:ind w:left="567"/>
    </w:pPr>
    <w:rPr>
      <w:szCs w:val="22"/>
    </w:rPr>
  </w:style>
  <w:style w:type="paragraph" w:customStyle="1" w:styleId="TOCBase">
    <w:name w:val="TOC Base"/>
    <w:rsid w:val="002D40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D40D3"/>
    <w:pPr>
      <w:tabs>
        <w:tab w:val="right" w:leader="dot" w:pos="9072"/>
      </w:tabs>
      <w:spacing w:before="40" w:after="40"/>
      <w:ind w:left="284"/>
    </w:pPr>
    <w:rPr>
      <w:rFonts w:ascii="Times New Roman" w:hAnsi="Times New Roman"/>
    </w:rPr>
  </w:style>
  <w:style w:type="paragraph" w:styleId="TOC1">
    <w:name w:val="toc 1"/>
    <w:basedOn w:val="TOCBase"/>
    <w:next w:val="Normal"/>
    <w:rsid w:val="002D40D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D40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D40D3"/>
    <w:rPr>
      <w:rFonts w:ascii="Times New Roman" w:eastAsia="Times New Roman" w:hAnsi="Times New Roman" w:cs="Times New Roman"/>
      <w:sz w:val="16"/>
      <w:lang w:eastAsia="en-US"/>
    </w:rPr>
  </w:style>
  <w:style w:type="paragraph" w:styleId="Title">
    <w:name w:val="Title"/>
    <w:basedOn w:val="HeadingBase"/>
    <w:link w:val="TitleChar"/>
    <w:qFormat/>
    <w:rsid w:val="002D40D3"/>
    <w:pPr>
      <w:spacing w:before="5040"/>
      <w:jc w:val="center"/>
    </w:pPr>
    <w:rPr>
      <w:sz w:val="48"/>
      <w:szCs w:val="72"/>
      <w:lang w:val="en-US"/>
    </w:rPr>
  </w:style>
  <w:style w:type="character" w:customStyle="1" w:styleId="TitleChar">
    <w:name w:val="Title Char"/>
    <w:basedOn w:val="DefaultParagraphFont"/>
    <w:link w:val="Title"/>
    <w:rsid w:val="002D40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D40D3"/>
    <w:pPr>
      <w:tabs>
        <w:tab w:val="left" w:pos="3600"/>
        <w:tab w:val="left" w:pos="3958"/>
      </w:tabs>
    </w:pPr>
  </w:style>
  <w:style w:type="paragraph" w:styleId="List">
    <w:name w:val="List"/>
    <w:basedOn w:val="BodyText"/>
    <w:next w:val="BodyText"/>
    <w:rsid w:val="002D40D3"/>
    <w:pPr>
      <w:tabs>
        <w:tab w:val="left" w:pos="340"/>
      </w:tabs>
      <w:spacing w:before="60" w:after="60"/>
      <w:ind w:left="340" w:hanging="340"/>
    </w:pPr>
  </w:style>
  <w:style w:type="paragraph" w:customStyle="1" w:styleId="Note">
    <w:name w:val="Note"/>
    <w:basedOn w:val="BodyText"/>
    <w:rsid w:val="002D40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D40D3"/>
    <w:pPr>
      <w:framePr w:wrap="auto" w:hAnchor="text" w:y="6049"/>
    </w:pPr>
    <w:rPr>
      <w:color w:val="000000"/>
      <w:sz w:val="40"/>
    </w:rPr>
  </w:style>
  <w:style w:type="paragraph" w:customStyle="1" w:styleId="TOCTitle">
    <w:name w:val="TOCTitle"/>
    <w:basedOn w:val="Heading1"/>
    <w:rsid w:val="002D40D3"/>
    <w:pPr>
      <w:spacing w:after="240"/>
      <w:jc w:val="center"/>
      <w:outlineLvl w:val="9"/>
    </w:pPr>
    <w:rPr>
      <w:caps/>
    </w:rPr>
  </w:style>
  <w:style w:type="paragraph" w:customStyle="1" w:styleId="Version">
    <w:name w:val="Version"/>
    <w:rsid w:val="002D40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D40D3"/>
    <w:pPr>
      <w:keepNext w:val="0"/>
      <w:tabs>
        <w:tab w:val="right" w:pos="4176"/>
      </w:tabs>
      <w:ind w:left="198" w:hanging="198"/>
    </w:pPr>
    <w:rPr>
      <w:rFonts w:ascii="Garamond" w:hAnsi="Garamond"/>
    </w:rPr>
  </w:style>
  <w:style w:type="paragraph" w:styleId="IndexHeading">
    <w:name w:val="index heading"/>
    <w:basedOn w:val="Normal"/>
    <w:next w:val="Index1"/>
    <w:semiHidden/>
    <w:rsid w:val="002D40D3"/>
    <w:pPr>
      <w:spacing w:before="120" w:after="120"/>
    </w:pPr>
    <w:rPr>
      <w:rFonts w:ascii="Arial" w:hAnsi="Arial"/>
      <w:b/>
      <w:color w:val="918585"/>
      <w:sz w:val="24"/>
    </w:rPr>
  </w:style>
  <w:style w:type="paragraph" w:styleId="Header">
    <w:name w:val="header"/>
    <w:basedOn w:val="Normal"/>
    <w:link w:val="HeaderChar"/>
    <w:rsid w:val="002D40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D40D3"/>
    <w:rPr>
      <w:rFonts w:ascii="Times New Roman" w:eastAsia="Times New Roman" w:hAnsi="Times New Roman" w:cs="Times New Roman"/>
      <w:sz w:val="16"/>
      <w:szCs w:val="20"/>
      <w:lang w:val="en-GB" w:eastAsia="en-US"/>
    </w:rPr>
  </w:style>
  <w:style w:type="paragraph" w:customStyle="1" w:styleId="Chapter">
    <w:name w:val="Chapter"/>
    <w:basedOn w:val="Normal"/>
    <w:rsid w:val="002D40D3"/>
    <w:pPr>
      <w:spacing w:before="240"/>
    </w:pPr>
    <w:rPr>
      <w:rFonts w:ascii="Times New Roman" w:hAnsi="Times New Roman"/>
      <w:smallCaps/>
      <w:spacing w:val="80"/>
      <w:sz w:val="28"/>
    </w:rPr>
  </w:style>
  <w:style w:type="paragraph" w:customStyle="1" w:styleId="InChapter">
    <w:name w:val="InChapter"/>
    <w:basedOn w:val="Heading3"/>
    <w:rsid w:val="002D40D3"/>
    <w:pPr>
      <w:spacing w:after="240"/>
      <w:outlineLvl w:val="9"/>
    </w:pPr>
    <w:rPr>
      <w:noProof/>
    </w:rPr>
  </w:style>
  <w:style w:type="paragraph" w:styleId="Index2">
    <w:name w:val="index 2"/>
    <w:basedOn w:val="Normal"/>
    <w:next w:val="Normal"/>
    <w:semiHidden/>
    <w:rsid w:val="002D40D3"/>
    <w:pPr>
      <w:tabs>
        <w:tab w:val="right" w:pos="4176"/>
      </w:tabs>
      <w:ind w:left="568" w:hanging="284"/>
    </w:pPr>
    <w:rPr>
      <w:rFonts w:ascii="Garamond" w:hAnsi="Garamond"/>
    </w:rPr>
  </w:style>
  <w:style w:type="paragraph" w:customStyle="1" w:styleId="Byline">
    <w:name w:val="Byline"/>
    <w:rsid w:val="002D40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D40D3"/>
    <w:pPr>
      <w:tabs>
        <w:tab w:val="clear" w:pos="3600"/>
        <w:tab w:val="clear" w:pos="3958"/>
      </w:tabs>
      <w:jc w:val="right"/>
    </w:pPr>
  </w:style>
  <w:style w:type="character" w:styleId="Emphasis">
    <w:name w:val="Emphasis"/>
    <w:basedOn w:val="DefaultParagraphFont"/>
    <w:qFormat/>
    <w:rsid w:val="002D40D3"/>
    <w:rPr>
      <w:i/>
    </w:rPr>
  </w:style>
  <w:style w:type="paragraph" w:styleId="Caption">
    <w:name w:val="caption"/>
    <w:basedOn w:val="BodyText"/>
    <w:next w:val="Normal"/>
    <w:qFormat/>
    <w:rsid w:val="002D40D3"/>
    <w:pPr>
      <w:framePr w:w="2268" w:hSpace="181" w:vSpace="181" w:wrap="around" w:vAnchor="text" w:hAnchor="page" w:x="1135" w:y="285" w:anchorLock="1"/>
    </w:pPr>
    <w:rPr>
      <w:i/>
    </w:rPr>
  </w:style>
  <w:style w:type="paragraph" w:customStyle="1" w:styleId="MiniTOCTitle">
    <w:name w:val="MiniTOCTitle"/>
    <w:basedOn w:val="Heading4"/>
    <w:rsid w:val="002D40D3"/>
    <w:pPr>
      <w:spacing w:before="240"/>
      <w:outlineLvl w:val="9"/>
    </w:pPr>
    <w:rPr>
      <w:noProof/>
      <w:sz w:val="24"/>
    </w:rPr>
  </w:style>
  <w:style w:type="paragraph" w:customStyle="1" w:styleId="MiniTOCItem">
    <w:name w:val="MiniTOCItem"/>
    <w:basedOn w:val="ListBullet"/>
    <w:rsid w:val="002D40D3"/>
    <w:pPr>
      <w:numPr>
        <w:numId w:val="0"/>
      </w:numPr>
      <w:tabs>
        <w:tab w:val="right" w:leader="dot" w:pos="6521"/>
      </w:tabs>
      <w:spacing w:before="0" w:after="0"/>
    </w:pPr>
  </w:style>
  <w:style w:type="paragraph" w:customStyle="1" w:styleId="TOFTitle">
    <w:name w:val="TOFTitle"/>
    <w:basedOn w:val="TOCTitle"/>
    <w:rsid w:val="002D40D3"/>
  </w:style>
  <w:style w:type="paragraph" w:styleId="TableofFigures">
    <w:name w:val="table of figures"/>
    <w:basedOn w:val="Normal"/>
    <w:next w:val="Normal"/>
    <w:semiHidden/>
    <w:rsid w:val="002D40D3"/>
    <w:pPr>
      <w:tabs>
        <w:tab w:val="right" w:leader="dot" w:pos="9072"/>
      </w:tabs>
      <w:ind w:left="970" w:hanging="403"/>
    </w:pPr>
    <w:rPr>
      <w:rFonts w:ascii="Times New Roman" w:hAnsi="Times New Roman"/>
      <w:b/>
    </w:rPr>
  </w:style>
  <w:style w:type="paragraph" w:styleId="ListNumber">
    <w:name w:val="List Number"/>
    <w:basedOn w:val="List"/>
    <w:rsid w:val="002D40D3"/>
    <w:pPr>
      <w:numPr>
        <w:numId w:val="15"/>
      </w:numPr>
      <w:tabs>
        <w:tab w:val="clear" w:pos="340"/>
      </w:tabs>
    </w:pPr>
  </w:style>
  <w:style w:type="character" w:customStyle="1" w:styleId="WingdingSymbols">
    <w:name w:val="Wingding Symbols"/>
    <w:rsid w:val="002D40D3"/>
    <w:rPr>
      <w:rFonts w:ascii="Wingdings" w:hAnsi="Wingdings"/>
    </w:rPr>
  </w:style>
  <w:style w:type="paragraph" w:customStyle="1" w:styleId="TableHeading">
    <w:name w:val="Table Heading"/>
    <w:basedOn w:val="HeadingBase"/>
    <w:rsid w:val="002D40D3"/>
    <w:pPr>
      <w:keepLines/>
      <w:pBdr>
        <w:bottom w:val="single" w:sz="6" w:space="1" w:color="918585"/>
      </w:pBdr>
      <w:spacing w:before="240"/>
    </w:pPr>
  </w:style>
  <w:style w:type="character" w:customStyle="1" w:styleId="HotSpot">
    <w:name w:val="HotSpot"/>
    <w:rsid w:val="002D40D3"/>
    <w:rPr>
      <w:color w:val="0033CC"/>
      <w:u w:val="none"/>
    </w:rPr>
  </w:style>
  <w:style w:type="paragraph" w:customStyle="1" w:styleId="BodyTextRight">
    <w:name w:val="Body Text Right"/>
    <w:basedOn w:val="BodyText"/>
    <w:rsid w:val="002D40D3"/>
    <w:pPr>
      <w:spacing w:before="0" w:after="0"/>
      <w:jc w:val="right"/>
    </w:pPr>
  </w:style>
  <w:style w:type="paragraph" w:styleId="Index3">
    <w:name w:val="index 3"/>
    <w:basedOn w:val="ListNumber2"/>
    <w:next w:val="Normal"/>
    <w:semiHidden/>
    <w:rsid w:val="002D40D3"/>
    <w:pPr>
      <w:numPr>
        <w:numId w:val="0"/>
      </w:numPr>
      <w:tabs>
        <w:tab w:val="right" w:leader="dot" w:pos="4176"/>
      </w:tabs>
    </w:pPr>
  </w:style>
  <w:style w:type="paragraph" w:styleId="ListNumber2">
    <w:name w:val="List Number 2"/>
    <w:basedOn w:val="List2"/>
    <w:rsid w:val="002D40D3"/>
    <w:pPr>
      <w:numPr>
        <w:numId w:val="10"/>
      </w:numPr>
      <w:tabs>
        <w:tab w:val="clear" w:pos="1060"/>
      </w:tabs>
    </w:pPr>
  </w:style>
  <w:style w:type="paragraph" w:customStyle="1" w:styleId="MarginNote">
    <w:name w:val="Margin Note"/>
    <w:basedOn w:val="BodyText"/>
    <w:rsid w:val="002D40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D40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D40D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D40D3"/>
    <w:rPr>
      <w:sz w:val="32"/>
    </w:rPr>
  </w:style>
  <w:style w:type="paragraph" w:customStyle="1" w:styleId="HeadingProcedure">
    <w:name w:val="Heading Procedure"/>
    <w:basedOn w:val="HeadingBase"/>
    <w:next w:val="Normal"/>
    <w:rsid w:val="002D40D3"/>
    <w:pPr>
      <w:tabs>
        <w:tab w:val="left" w:pos="0"/>
      </w:tabs>
      <w:spacing w:before="120" w:after="60"/>
    </w:pPr>
    <w:rPr>
      <w:i/>
      <w:color w:val="918585"/>
      <w:sz w:val="22"/>
    </w:rPr>
  </w:style>
  <w:style w:type="paragraph" w:customStyle="1" w:styleId="TableBodyText">
    <w:name w:val="Table Body Text"/>
    <w:basedOn w:val="BodyText"/>
    <w:rsid w:val="002D40D3"/>
    <w:pPr>
      <w:spacing w:before="60" w:after="60"/>
    </w:pPr>
  </w:style>
  <w:style w:type="paragraph" w:styleId="ListContinue">
    <w:name w:val="List Continue"/>
    <w:basedOn w:val="List"/>
    <w:rsid w:val="002D40D3"/>
    <w:pPr>
      <w:ind w:firstLine="0"/>
    </w:pPr>
  </w:style>
  <w:style w:type="paragraph" w:customStyle="1" w:styleId="ListNote">
    <w:name w:val="List Note"/>
    <w:basedOn w:val="List"/>
    <w:rsid w:val="002D40D3"/>
    <w:pPr>
      <w:pBdr>
        <w:top w:val="single" w:sz="6" w:space="2" w:color="918585"/>
        <w:bottom w:val="single" w:sz="6" w:space="2" w:color="918585"/>
      </w:pBdr>
      <w:tabs>
        <w:tab w:val="left" w:pos="1021"/>
      </w:tabs>
      <w:ind w:firstLine="0"/>
    </w:pPr>
  </w:style>
  <w:style w:type="paragraph" w:customStyle="1" w:styleId="Warning">
    <w:name w:val="Warning"/>
    <w:basedOn w:val="BodyText"/>
    <w:rsid w:val="002D40D3"/>
    <w:pPr>
      <w:shd w:val="clear" w:color="auto" w:fill="D9D9D9"/>
      <w:tabs>
        <w:tab w:val="left" w:pos="992"/>
      </w:tabs>
      <w:ind w:left="119" w:right="119"/>
    </w:pPr>
    <w:rPr>
      <w:sz w:val="20"/>
    </w:rPr>
  </w:style>
  <w:style w:type="paragraph" w:customStyle="1" w:styleId="MarginIcons">
    <w:name w:val="Margin Icons"/>
    <w:basedOn w:val="BodyText"/>
    <w:rsid w:val="002D40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D40D3"/>
    <w:rPr>
      <w:rFonts w:ascii="Courier New" w:hAnsi="Courier New"/>
    </w:rPr>
  </w:style>
  <w:style w:type="paragraph" w:customStyle="1" w:styleId="NoteBullet">
    <w:name w:val="Note Bullet"/>
    <w:basedOn w:val="Note"/>
    <w:rsid w:val="002D40D3"/>
    <w:pPr>
      <w:tabs>
        <w:tab w:val="clear" w:pos="680"/>
      </w:tabs>
      <w:spacing w:before="60" w:after="60"/>
    </w:pPr>
  </w:style>
  <w:style w:type="paragraph" w:customStyle="1" w:styleId="SubHeading2">
    <w:name w:val="SubHeading2"/>
    <w:basedOn w:val="HeadingBase"/>
    <w:rsid w:val="002D40D3"/>
    <w:pPr>
      <w:spacing w:before="240" w:after="60"/>
    </w:pPr>
    <w:rPr>
      <w:sz w:val="20"/>
    </w:rPr>
  </w:style>
  <w:style w:type="paragraph" w:customStyle="1" w:styleId="SubHeading1">
    <w:name w:val="SubHeading1"/>
    <w:basedOn w:val="HeadingBase"/>
    <w:rsid w:val="002D40D3"/>
    <w:pPr>
      <w:spacing w:before="240" w:after="60"/>
    </w:pPr>
    <w:rPr>
      <w:color w:val="918585"/>
      <w:sz w:val="22"/>
    </w:rPr>
  </w:style>
  <w:style w:type="paragraph" w:customStyle="1" w:styleId="SideHeading">
    <w:name w:val="Side Heading"/>
    <w:basedOn w:val="HeadingBase"/>
    <w:rsid w:val="002D40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D40D3"/>
    <w:pPr>
      <w:tabs>
        <w:tab w:val="num" w:pos="360"/>
      </w:tabs>
    </w:pPr>
  </w:style>
  <w:style w:type="paragraph" w:styleId="PlainText">
    <w:name w:val="Plain Text"/>
    <w:basedOn w:val="Normal"/>
    <w:link w:val="PlainTextChar"/>
    <w:rsid w:val="002D40D3"/>
    <w:rPr>
      <w:sz w:val="20"/>
    </w:rPr>
  </w:style>
  <w:style w:type="character" w:customStyle="1" w:styleId="PlainTextChar">
    <w:name w:val="Plain Text Char"/>
    <w:basedOn w:val="DefaultParagraphFont"/>
    <w:link w:val="PlainText"/>
    <w:rsid w:val="002D40D3"/>
    <w:rPr>
      <w:rFonts w:ascii="Courier New" w:eastAsia="Times New Roman" w:hAnsi="Courier New" w:cs="Times New Roman"/>
      <w:sz w:val="20"/>
      <w:szCs w:val="20"/>
      <w:lang w:eastAsia="en-US"/>
    </w:rPr>
  </w:style>
  <w:style w:type="character" w:customStyle="1" w:styleId="MenuOption">
    <w:name w:val="Menu Option"/>
    <w:basedOn w:val="DefaultParagraphFont"/>
    <w:rsid w:val="002D40D3"/>
    <w:rPr>
      <w:b/>
      <w:smallCaps/>
    </w:rPr>
  </w:style>
  <w:style w:type="paragraph" w:customStyle="1" w:styleId="TableListNumber">
    <w:name w:val="Table List Number"/>
    <w:basedOn w:val="ListNumber"/>
    <w:rsid w:val="002D40D3"/>
    <w:pPr>
      <w:numPr>
        <w:numId w:val="0"/>
      </w:numPr>
    </w:pPr>
  </w:style>
  <w:style w:type="paragraph" w:styleId="TOC4">
    <w:name w:val="toc 4"/>
    <w:basedOn w:val="TOCBase"/>
    <w:next w:val="Normal"/>
    <w:semiHidden/>
    <w:rsid w:val="002D40D3"/>
    <w:pPr>
      <w:tabs>
        <w:tab w:val="right" w:leader="dot" w:pos="9071"/>
      </w:tabs>
      <w:ind w:left="1701"/>
    </w:pPr>
  </w:style>
  <w:style w:type="paragraph" w:customStyle="1" w:styleId="ListAlpha">
    <w:name w:val="List Alpha"/>
    <w:basedOn w:val="List"/>
    <w:rsid w:val="002D40D3"/>
    <w:pPr>
      <w:numPr>
        <w:numId w:val="9"/>
      </w:numPr>
    </w:pPr>
  </w:style>
  <w:style w:type="paragraph" w:customStyle="1" w:styleId="ListAlpha2">
    <w:name w:val="List Alpha 2"/>
    <w:basedOn w:val="List2"/>
    <w:rsid w:val="002D40D3"/>
    <w:pPr>
      <w:numPr>
        <w:numId w:val="8"/>
      </w:numPr>
    </w:pPr>
  </w:style>
  <w:style w:type="paragraph" w:styleId="List2">
    <w:name w:val="List 2"/>
    <w:basedOn w:val="BodyText"/>
    <w:rsid w:val="002D40D3"/>
    <w:pPr>
      <w:tabs>
        <w:tab w:val="left" w:pos="680"/>
      </w:tabs>
      <w:spacing w:before="60" w:after="60"/>
      <w:ind w:left="680" w:hanging="340"/>
    </w:pPr>
  </w:style>
  <w:style w:type="paragraph" w:styleId="List3">
    <w:name w:val="List 3"/>
    <w:basedOn w:val="BodyText"/>
    <w:rsid w:val="002D40D3"/>
    <w:pPr>
      <w:tabs>
        <w:tab w:val="left" w:pos="1021"/>
      </w:tabs>
      <w:spacing w:before="60" w:after="60"/>
      <w:ind w:left="1020" w:hanging="340"/>
    </w:pPr>
  </w:style>
  <w:style w:type="paragraph" w:styleId="List4">
    <w:name w:val="List 4"/>
    <w:basedOn w:val="BodyText"/>
    <w:rsid w:val="002D40D3"/>
    <w:pPr>
      <w:tabs>
        <w:tab w:val="left" w:pos="1361"/>
      </w:tabs>
      <w:spacing w:before="60" w:after="60"/>
      <w:ind w:left="1361" w:hanging="340"/>
    </w:pPr>
  </w:style>
  <w:style w:type="paragraph" w:styleId="List5">
    <w:name w:val="List 5"/>
    <w:basedOn w:val="BodyText"/>
    <w:rsid w:val="002D40D3"/>
    <w:pPr>
      <w:tabs>
        <w:tab w:val="left" w:pos="1701"/>
      </w:tabs>
      <w:spacing w:before="60" w:after="60"/>
      <w:ind w:left="1701" w:hanging="340"/>
    </w:pPr>
  </w:style>
  <w:style w:type="paragraph" w:styleId="ListBullet3">
    <w:name w:val="List Bullet 3"/>
    <w:basedOn w:val="List3"/>
    <w:rsid w:val="002D40D3"/>
    <w:pPr>
      <w:numPr>
        <w:numId w:val="14"/>
      </w:numPr>
      <w:tabs>
        <w:tab w:val="clear" w:pos="1021"/>
      </w:tabs>
      <w:ind w:left="1037" w:hanging="357"/>
    </w:pPr>
  </w:style>
  <w:style w:type="paragraph" w:styleId="ListBullet4">
    <w:name w:val="List Bullet 4"/>
    <w:basedOn w:val="List4"/>
    <w:rsid w:val="002D40D3"/>
    <w:pPr>
      <w:numPr>
        <w:numId w:val="3"/>
      </w:numPr>
      <w:tabs>
        <w:tab w:val="clear" w:pos="1361"/>
      </w:tabs>
    </w:pPr>
  </w:style>
  <w:style w:type="paragraph" w:styleId="ListBullet5">
    <w:name w:val="List Bullet 5"/>
    <w:basedOn w:val="List5"/>
    <w:rsid w:val="002D40D3"/>
    <w:pPr>
      <w:numPr>
        <w:numId w:val="4"/>
      </w:numPr>
    </w:pPr>
  </w:style>
  <w:style w:type="paragraph" w:styleId="ListContinue2">
    <w:name w:val="List Continue 2"/>
    <w:basedOn w:val="List2"/>
    <w:rsid w:val="002D40D3"/>
    <w:pPr>
      <w:ind w:firstLine="0"/>
    </w:pPr>
  </w:style>
  <w:style w:type="paragraph" w:styleId="ListContinue3">
    <w:name w:val="List Continue 3"/>
    <w:basedOn w:val="List3"/>
    <w:rsid w:val="002D40D3"/>
    <w:pPr>
      <w:ind w:left="1021" w:firstLine="0"/>
    </w:pPr>
  </w:style>
  <w:style w:type="paragraph" w:styleId="ListContinue4">
    <w:name w:val="List Continue 4"/>
    <w:basedOn w:val="List4"/>
    <w:rsid w:val="002D40D3"/>
    <w:pPr>
      <w:ind w:firstLine="0"/>
    </w:pPr>
  </w:style>
  <w:style w:type="paragraph" w:styleId="ListContinue5">
    <w:name w:val="List Continue 5"/>
    <w:basedOn w:val="List5"/>
    <w:rsid w:val="002D40D3"/>
    <w:pPr>
      <w:ind w:firstLine="0"/>
    </w:pPr>
  </w:style>
  <w:style w:type="paragraph" w:styleId="ListNumber3">
    <w:name w:val="List Number 3"/>
    <w:basedOn w:val="List3"/>
    <w:rsid w:val="002D40D3"/>
    <w:pPr>
      <w:numPr>
        <w:numId w:val="5"/>
      </w:numPr>
    </w:pPr>
  </w:style>
  <w:style w:type="paragraph" w:styleId="ListNumber4">
    <w:name w:val="List Number 4"/>
    <w:basedOn w:val="List4"/>
    <w:rsid w:val="002D40D3"/>
    <w:pPr>
      <w:numPr>
        <w:numId w:val="6"/>
      </w:numPr>
    </w:pPr>
  </w:style>
  <w:style w:type="paragraph" w:styleId="ListNumber5">
    <w:name w:val="List Number 5"/>
    <w:basedOn w:val="List5"/>
    <w:rsid w:val="002D40D3"/>
    <w:pPr>
      <w:numPr>
        <w:numId w:val="7"/>
      </w:numPr>
    </w:pPr>
  </w:style>
  <w:style w:type="paragraph" w:styleId="BlockText">
    <w:name w:val="Block Text"/>
    <w:basedOn w:val="Normal"/>
    <w:rsid w:val="002D40D3"/>
    <w:pPr>
      <w:spacing w:after="120"/>
      <w:ind w:left="1440" w:right="1440"/>
    </w:pPr>
  </w:style>
  <w:style w:type="character" w:customStyle="1" w:styleId="Subscript">
    <w:name w:val="Subscript"/>
    <w:basedOn w:val="DefaultParagraphFont"/>
    <w:rsid w:val="002D40D3"/>
    <w:rPr>
      <w:sz w:val="16"/>
      <w:vertAlign w:val="subscript"/>
    </w:rPr>
  </w:style>
  <w:style w:type="character" w:customStyle="1" w:styleId="Superscript">
    <w:name w:val="Superscript"/>
    <w:basedOn w:val="DefaultParagraphFont"/>
    <w:rsid w:val="002D40D3"/>
    <w:rPr>
      <w:sz w:val="16"/>
      <w:vertAlign w:val="superscript"/>
    </w:rPr>
  </w:style>
  <w:style w:type="character" w:customStyle="1" w:styleId="Symbols">
    <w:name w:val="Symbols"/>
    <w:basedOn w:val="DefaultParagraphFont"/>
    <w:rsid w:val="002D40D3"/>
    <w:rPr>
      <w:rFonts w:ascii="Symbol" w:hAnsi="Symbol"/>
    </w:rPr>
  </w:style>
  <w:style w:type="character" w:customStyle="1" w:styleId="MenuOptions">
    <w:name w:val="Menu Options"/>
    <w:basedOn w:val="DefaultParagraphFont"/>
    <w:rsid w:val="002D40D3"/>
    <w:rPr>
      <w:rFonts w:ascii="Arial Narrow" w:hAnsi="Arial Narrow"/>
      <w:smallCaps/>
    </w:rPr>
  </w:style>
  <w:style w:type="character" w:customStyle="1" w:styleId="Buttons">
    <w:name w:val="Buttons"/>
    <w:basedOn w:val="DefaultParagraphFont"/>
    <w:rsid w:val="002D40D3"/>
    <w:rPr>
      <w:b/>
    </w:rPr>
  </w:style>
  <w:style w:type="character" w:customStyle="1" w:styleId="Underlined">
    <w:name w:val="Underlined"/>
    <w:basedOn w:val="DefaultParagraphFont"/>
    <w:rsid w:val="002D40D3"/>
    <w:rPr>
      <w:u w:val="single"/>
    </w:rPr>
  </w:style>
  <w:style w:type="paragraph" w:customStyle="1" w:styleId="TableBodyTextRight">
    <w:name w:val="Table Body Text Right"/>
    <w:basedOn w:val="TableBodyText"/>
    <w:rsid w:val="002D40D3"/>
    <w:pPr>
      <w:widowControl w:val="0"/>
      <w:autoSpaceDE w:val="0"/>
      <w:autoSpaceDN w:val="0"/>
      <w:adjustRightInd w:val="0"/>
      <w:jc w:val="right"/>
    </w:pPr>
    <w:rPr>
      <w:rFonts w:cs="Arial"/>
      <w:szCs w:val="18"/>
    </w:rPr>
  </w:style>
  <w:style w:type="paragraph" w:customStyle="1" w:styleId="CopyrightText">
    <w:name w:val="Copyright Text"/>
    <w:basedOn w:val="BodyText"/>
    <w:rsid w:val="002D40D3"/>
    <w:rPr>
      <w:sz w:val="18"/>
    </w:rPr>
  </w:style>
  <w:style w:type="paragraph" w:customStyle="1" w:styleId="BodySmallRight">
    <w:name w:val="Body Small Right"/>
    <w:basedOn w:val="BodyTextRight"/>
    <w:rsid w:val="002D40D3"/>
    <w:rPr>
      <w:sz w:val="18"/>
      <w:szCs w:val="18"/>
    </w:rPr>
  </w:style>
  <w:style w:type="paragraph" w:customStyle="1" w:styleId="MarginEdition">
    <w:name w:val="Margin Edition"/>
    <w:basedOn w:val="MarginNote"/>
    <w:rsid w:val="002D40D3"/>
    <w:pPr>
      <w:spacing w:before="0" w:after="0"/>
    </w:pPr>
    <w:rPr>
      <w:rFonts w:ascii="Times New Roman" w:hAnsi="Times New Roman"/>
      <w:color w:val="999999"/>
    </w:rPr>
  </w:style>
  <w:style w:type="paragraph" w:customStyle="1" w:styleId="Spacer">
    <w:name w:val="Spacer"/>
    <w:basedOn w:val="Normal"/>
    <w:rsid w:val="002D40D3"/>
    <w:rPr>
      <w:sz w:val="2"/>
      <w:szCs w:val="2"/>
    </w:rPr>
  </w:style>
  <w:style w:type="character" w:customStyle="1" w:styleId="Small">
    <w:name w:val="Small"/>
    <w:basedOn w:val="DefaultParagraphFont"/>
    <w:rsid w:val="002D40D3"/>
    <w:rPr>
      <w:sz w:val="16"/>
    </w:rPr>
  </w:style>
  <w:style w:type="paragraph" w:customStyle="1" w:styleId="WideTable">
    <w:name w:val="Wide Table"/>
    <w:basedOn w:val="Normal"/>
    <w:rsid w:val="002D40D3"/>
    <w:pPr>
      <w:ind w:left="-1418"/>
    </w:pPr>
    <w:rPr>
      <w:sz w:val="2"/>
      <w:szCs w:val="2"/>
    </w:rPr>
  </w:style>
  <w:style w:type="character" w:styleId="PageNumber">
    <w:name w:val="page number"/>
    <w:basedOn w:val="DefaultParagraphFont"/>
    <w:rsid w:val="002D40D3"/>
  </w:style>
  <w:style w:type="paragraph" w:styleId="Quote">
    <w:name w:val="Quote"/>
    <w:basedOn w:val="Heading1"/>
    <w:link w:val="QuoteChar"/>
    <w:qFormat/>
    <w:rsid w:val="002D40D3"/>
    <w:rPr>
      <w:b w:val="0"/>
      <w:sz w:val="72"/>
      <w:szCs w:val="72"/>
      <w:lang w:val="en-NZ"/>
    </w:rPr>
  </w:style>
  <w:style w:type="character" w:customStyle="1" w:styleId="QuoteChar">
    <w:name w:val="Quote Char"/>
    <w:basedOn w:val="DefaultParagraphFont"/>
    <w:link w:val="Quote"/>
    <w:rsid w:val="002D40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D40D3"/>
    <w:pPr>
      <w:pageBreakBefore/>
    </w:pPr>
  </w:style>
  <w:style w:type="paragraph" w:customStyle="1" w:styleId="Border">
    <w:name w:val="Border"/>
    <w:basedOn w:val="Normal"/>
    <w:qFormat/>
    <w:rsid w:val="002D40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D40D3"/>
    <w:rPr>
      <w:b/>
      <w:bCs/>
      <w:i/>
      <w:iCs/>
      <w:color w:val="auto"/>
    </w:rPr>
  </w:style>
  <w:style w:type="paragraph" w:styleId="IntenseQuote">
    <w:name w:val="Intense Quote"/>
    <w:basedOn w:val="Normal"/>
    <w:next w:val="Normal"/>
    <w:link w:val="IntenseQuoteChar"/>
    <w:uiPriority w:val="30"/>
    <w:qFormat/>
    <w:rsid w:val="002D40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D40D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D40D3"/>
    <w:rPr>
      <w:smallCaps/>
      <w:color w:val="auto"/>
      <w:u w:val="single"/>
    </w:rPr>
  </w:style>
  <w:style w:type="character" w:styleId="IntenseReference">
    <w:name w:val="Intense Reference"/>
    <w:basedOn w:val="DefaultParagraphFont"/>
    <w:uiPriority w:val="32"/>
    <w:qFormat/>
    <w:rsid w:val="002D40D3"/>
    <w:rPr>
      <w:b/>
      <w:bCs/>
      <w:smallCaps/>
      <w:color w:val="auto"/>
      <w:spacing w:val="5"/>
      <w:u w:val="single"/>
    </w:rPr>
  </w:style>
  <w:style w:type="paragraph" w:customStyle="1" w:styleId="2ColumnHeading">
    <w:name w:val="2Column Heading"/>
    <w:basedOn w:val="BodyText"/>
    <w:qFormat/>
    <w:rsid w:val="002D40D3"/>
    <w:pPr>
      <w:spacing w:after="60"/>
      <w:ind w:left="-2268"/>
    </w:pPr>
    <w:rPr>
      <w:b/>
    </w:rPr>
  </w:style>
  <w:style w:type="paragraph" w:customStyle="1" w:styleId="Heading1TOC">
    <w:name w:val="Heading1 TOC"/>
    <w:basedOn w:val="Normal"/>
    <w:qFormat/>
    <w:rsid w:val="002D40D3"/>
    <w:pPr>
      <w:spacing w:before="240" w:after="120"/>
    </w:pPr>
    <w:rPr>
      <w:rFonts w:ascii="Times New Roman" w:hAnsi="Times New Roman"/>
      <w:b/>
      <w:sz w:val="32"/>
    </w:rPr>
  </w:style>
  <w:style w:type="paragraph" w:customStyle="1" w:styleId="Heading2TOC">
    <w:name w:val="Heading2 TOC"/>
    <w:basedOn w:val="Normal"/>
    <w:qFormat/>
    <w:rsid w:val="002D40D3"/>
    <w:pPr>
      <w:spacing w:before="240" w:after="60"/>
    </w:pPr>
    <w:rPr>
      <w:rFonts w:ascii="Times New Roman" w:hAnsi="Times New Roman"/>
      <w:b/>
      <w:sz w:val="28"/>
    </w:rPr>
  </w:style>
  <w:style w:type="character" w:customStyle="1" w:styleId="Underline">
    <w:name w:val="Underline"/>
    <w:basedOn w:val="DefaultParagraphFont"/>
    <w:qFormat/>
    <w:rsid w:val="002D40D3"/>
    <w:rPr>
      <w:u w:val="single"/>
    </w:rPr>
  </w:style>
  <w:style w:type="character" w:customStyle="1" w:styleId="BoldandItalics">
    <w:name w:val="Bold and Italics"/>
    <w:qFormat/>
    <w:rsid w:val="002D40D3"/>
    <w:rPr>
      <w:b/>
      <w:i/>
      <w:u w:val="none"/>
    </w:rPr>
  </w:style>
  <w:style w:type="paragraph" w:styleId="BalloonText">
    <w:name w:val="Balloon Text"/>
    <w:basedOn w:val="Normal"/>
    <w:link w:val="BalloonTextChar"/>
    <w:rsid w:val="002D40D3"/>
    <w:rPr>
      <w:rFonts w:ascii="Tahoma" w:hAnsi="Tahoma" w:cs="Tahoma"/>
      <w:sz w:val="16"/>
      <w:szCs w:val="16"/>
    </w:rPr>
  </w:style>
  <w:style w:type="character" w:customStyle="1" w:styleId="BalloonTextChar">
    <w:name w:val="Balloon Text Char"/>
    <w:basedOn w:val="DefaultParagraphFont"/>
    <w:link w:val="BalloonText"/>
    <w:rsid w:val="002D40D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D40D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D40D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D40D3"/>
    <w:rPr>
      <w:b/>
      <w:color w:val="660033"/>
      <w:spacing w:val="0"/>
    </w:rPr>
  </w:style>
  <w:style w:type="paragraph" w:customStyle="1" w:styleId="Nameditemlist">
    <w:name w:val="Named item list"/>
    <w:basedOn w:val="BodyText"/>
    <w:qFormat/>
    <w:rsid w:val="002D40D3"/>
    <w:pPr>
      <w:tabs>
        <w:tab w:val="left" w:pos="2835"/>
      </w:tabs>
      <w:ind w:left="2835" w:hanging="2835"/>
    </w:pPr>
  </w:style>
  <w:style w:type="paragraph" w:customStyle="1" w:styleId="BodyTextnopadding">
    <w:name w:val="Body Text no padding"/>
    <w:basedOn w:val="BodyText"/>
    <w:qFormat/>
    <w:rsid w:val="002D40D3"/>
    <w:pPr>
      <w:spacing w:before="0" w:after="0"/>
    </w:pPr>
  </w:style>
  <w:style w:type="paragraph" w:customStyle="1" w:styleId="BodyTextBold">
    <w:name w:val="Body Text Bold"/>
    <w:basedOn w:val="BodyText"/>
    <w:qFormat/>
    <w:rsid w:val="002D40D3"/>
    <w:rPr>
      <w:b/>
    </w:rPr>
  </w:style>
  <w:style w:type="character" w:styleId="Hyperlink">
    <w:name w:val="Hyperlink"/>
    <w:basedOn w:val="DefaultParagraphFont"/>
    <w:uiPriority w:val="99"/>
    <w:unhideWhenUsed/>
    <w:rsid w:val="00582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1302</Words>
  <Characters>8298</Characters>
  <Application>Microsoft Office Word</Application>
  <DocSecurity>0</DocSecurity>
  <Lines>296</Lines>
  <Paragraphs>188</Paragraphs>
  <ScaleCrop>false</ScaleCrop>
  <Company>Author-it Software Corporation Ltd.</Company>
  <LinksUpToDate>false</LinksUpToDate>
  <CharactersWithSpaces>9412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MSMSUP383 Facilitate a team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2025-03-01T20:40:00Z</dcterms:created>
  <dcterms:modified xsi:type="dcterms:W3CDTF">2025-03-01T20:40:00Z</dcterms:modified>
</cp:coreProperties>
</file>