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580" w:rsidP="00F675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MSMSUP382 Provide coaching/mentoring in the workplace</w:t>
      </w:r>
      <w:r>
        <w:fldChar w:fldCharType="end"/>
      </w:r>
    </w:p>
    <w:p w:rsidR="00F67580" w:rsidP="00F67580">
      <w:pPr>
        <w:pStyle w:val="Version"/>
        <w:sectPr w:rsidSect="008209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0992" w:rsidP="00820992">
      <w:pPr>
        <w:pStyle w:val="SuperHeading"/>
      </w:pPr>
      <w:r w:rsidRPr="00820992">
        <w:t>MSMSUP382 Provide coaching/mentoring in the workplace</w:t>
      </w:r>
    </w:p>
    <w:p w:rsidR="00000000" w:rsidRPr="00820992" w:rsidP="00820992">
      <w:pPr>
        <w:pStyle w:val="Heading1"/>
      </w:pPr>
      <w:bookmarkStart w:id="1" w:name="O_1017540"/>
      <w:bookmarkEnd w:id="1"/>
      <w:r w:rsidRPr="00820992">
        <w:t>Modification History</w:t>
      </w:r>
    </w:p>
    <w:p w:rsidR="00000000" w:rsidRPr="00820992" w:rsidP="00F67580">
      <w:pPr>
        <w:pStyle w:val="BodyText"/>
      </w:pPr>
      <w:r w:rsidRPr="00820992">
        <w:t xml:space="preserve">Release 2. Equivalent. Minor edits for improved clarity. Range of conditions removed.  </w:t>
      </w:r>
    </w:p>
    <w:p w:rsidR="00F67580" w:rsidP="00F67580">
      <w:pPr>
        <w:pStyle w:val="BodyText"/>
      </w:pPr>
      <w:r w:rsidRPr="00820992">
        <w:t>Release 1. Supersedes and is equivalent to MSAPMSUP382A Provide coaching/mentoring in the workplace.</w:t>
      </w:r>
    </w:p>
    <w:p w:rsidR="00000000" w:rsidRPr="00820992" w:rsidP="00820992">
      <w:pPr>
        <w:pStyle w:val="Heading1"/>
      </w:pPr>
      <w:bookmarkStart w:id="2" w:name="O_1017539"/>
      <w:bookmarkEnd w:id="2"/>
      <w:r w:rsidRPr="00820992">
        <w:t>Applicat</w:t>
      </w:r>
      <w:r w:rsidRPr="00820992">
        <w:t>ion</w:t>
      </w:r>
    </w:p>
    <w:p w:rsidR="00000000" w:rsidRPr="00820992" w:rsidP="00F67580">
      <w:pPr>
        <w:pStyle w:val="BodyText"/>
      </w:pPr>
      <w:r w:rsidRPr="00820992">
        <w:t>This unit describes the skills and knowledge required to establish and provide one-to-one coaching and/or mentoring in the workplace and evaluate its effectiveness.</w:t>
      </w:r>
    </w:p>
    <w:p w:rsidR="00000000" w:rsidRPr="00820992" w:rsidP="00F67580">
      <w:pPr>
        <w:pStyle w:val="BodyText"/>
      </w:pPr>
      <w:r w:rsidRPr="00820992">
        <w:t>This unit applies to senior operators, team leaders or personnel who have significant w</w:t>
      </w:r>
      <w:r w:rsidRPr="00820992">
        <w:t xml:space="preserve">orkplace experience and who are required to use interpersonal skills to provide coaching and mentoring within their area of expertise to assist an employee to identify and meet his/her development needs. </w:t>
      </w:r>
    </w:p>
    <w:p w:rsidR="00000000" w:rsidRPr="00820992" w:rsidP="00F67580">
      <w:pPr>
        <w:pStyle w:val="BodyText"/>
      </w:pPr>
      <w:r w:rsidRPr="00820992">
        <w:t>This unit applies to an individual working alone or</w:t>
      </w:r>
      <w:r w:rsidRPr="00820992">
        <w:t xml:space="preserve"> as part of a team or group and working in liaison with other shift team members and the control room operator, as appropriate.</w:t>
      </w:r>
    </w:p>
    <w:p w:rsidR="00000000" w:rsidRPr="00820992" w:rsidP="00F67580">
      <w:pPr>
        <w:pStyle w:val="BodyText"/>
      </w:pPr>
      <w:r w:rsidRPr="00820992">
        <w:t>This unit applies to all work environments.</w:t>
      </w:r>
    </w:p>
    <w:p w:rsidR="00F67580" w:rsidP="00F67580">
      <w:pPr>
        <w:pStyle w:val="BodyText"/>
      </w:pPr>
      <w:r w:rsidRPr="00820992">
        <w:t>No licensing or certification requirements exist at the time of publication. Relevan</w:t>
      </w:r>
      <w:r w:rsidRPr="00820992">
        <w:t>t legislation, industry standards and codes of practice within Australia must also be applied.</w:t>
      </w:r>
    </w:p>
    <w:p w:rsidR="00000000" w:rsidRPr="00820992" w:rsidP="00820992">
      <w:pPr>
        <w:pStyle w:val="Heading1"/>
      </w:pPr>
      <w:bookmarkStart w:id="3" w:name="O_1017538"/>
      <w:bookmarkEnd w:id="3"/>
      <w:r w:rsidRPr="00820992">
        <w:t>Pre-requisite Unit</w:t>
      </w:r>
    </w:p>
    <w:p w:rsidR="00000000" w:rsidRPr="00820992" w:rsidP="00F67580">
      <w:pPr>
        <w:pStyle w:val="BodyText"/>
      </w:pPr>
      <w:r w:rsidRPr="00820992">
        <w:t>Nil</w:t>
      </w:r>
    </w:p>
    <w:p w:rsidR="00000000" w:rsidRPr="00820992" w:rsidP="00820992">
      <w:pPr>
        <w:pStyle w:val="Heading1"/>
      </w:pPr>
      <w:bookmarkStart w:id="4" w:name="O_1017536"/>
      <w:bookmarkEnd w:id="4"/>
      <w:r w:rsidRPr="00820992">
        <w:t>Unit Sector</w:t>
      </w:r>
    </w:p>
    <w:p w:rsidR="00000000" w:rsidRPr="00820992" w:rsidP="00F67580">
      <w:pPr>
        <w:pStyle w:val="BodyText"/>
      </w:pPr>
      <w:r w:rsidRPr="00820992">
        <w:t>Support</w:t>
      </w:r>
    </w:p>
    <w:p w:rsidR="00000000" w:rsidRPr="00820992" w:rsidP="00820992">
      <w:pPr>
        <w:pStyle w:val="Heading1"/>
      </w:pPr>
      <w:bookmarkStart w:id="5" w:name="O_1017535"/>
      <w:bookmarkEnd w:id="5"/>
      <w:r w:rsidRPr="0082099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4"/>
        <w:gridCol w:w="7105"/>
      </w:tblGrid>
      <w:tr w:rsidTr="00F675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992" w:rsidP="00820992">
            <w:pPr>
              <w:pStyle w:val="BodyText"/>
            </w:pPr>
            <w:r w:rsidRPr="00820992">
              <w:rPr>
                <w:rStyle w:val="SpecialBold"/>
              </w:rPr>
              <w:t>Elements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992">
            <w:pPr>
              <w:pStyle w:val="BodyText"/>
              <w:rPr>
                <w:lang w:val="en-NZ"/>
              </w:rPr>
            </w:pPr>
            <w:r w:rsidRPr="00820992">
              <w:rPr>
                <w:rStyle w:val="SpecialBold"/>
              </w:rPr>
              <w:t>Performance Crite</w:t>
            </w:r>
            <w:r w:rsidRPr="00820992">
              <w:rPr>
                <w:rStyle w:val="SpecialBold"/>
              </w:rPr>
              <w:t>ria</w:t>
            </w:r>
          </w:p>
        </w:tc>
      </w:tr>
      <w:tr w:rsidTr="00F675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992" w:rsidP="00820992">
            <w:pPr>
              <w:pStyle w:val="BodyText"/>
            </w:pPr>
            <w:r w:rsidRPr="00820992">
              <w:rPr>
                <w:rStyle w:val="Emphasis"/>
              </w:rPr>
              <w:t xml:space="preserve">Elements describe the </w:t>
            </w:r>
            <w:r w:rsidRPr="00820992">
              <w:t xml:space="preserve">essential </w:t>
            </w:r>
            <w:r w:rsidRPr="00820992">
              <w:rPr>
                <w:rStyle w:val="Emphasis"/>
              </w:rPr>
              <w:t>outcomes.</w:t>
            </w:r>
          </w:p>
        </w:tc>
        <w:tc>
          <w:tcPr>
            <w:tcW w:w="71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992">
            <w:pPr>
              <w:pStyle w:val="BodyText"/>
              <w:rPr>
                <w:lang w:val="en-NZ"/>
              </w:rPr>
            </w:pPr>
            <w:r w:rsidRPr="008209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75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992">
            <w:pPr>
              <w:pStyle w:val="BodyText"/>
              <w:rPr>
                <w:lang w:val="en-NZ"/>
              </w:rPr>
            </w:pPr>
            <w:r w:rsidRPr="00820992">
              <w:t>1. Establish coaching or mentoring relationship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992" w:rsidP="00820992">
            <w:pPr>
              <w:pStyle w:val="BodyText"/>
            </w:pPr>
            <w:r w:rsidRPr="00820992">
              <w:t>1.1 Identify areas for development in line with organisation and individual</w:t>
            </w:r>
            <w:r>
              <w:t>’</w:t>
            </w:r>
            <w:r w:rsidRPr="00820992">
              <w:t>s requirements</w:t>
            </w:r>
          </w:p>
          <w:p w:rsidR="00000000" w:rsidRPr="00820992" w:rsidP="00820992">
            <w:pPr>
              <w:pStyle w:val="BodyText"/>
            </w:pPr>
            <w:r w:rsidRPr="00820992">
              <w:t xml:space="preserve">1.2 Use effective communication styles to develop trust, confidence and </w:t>
            </w:r>
            <w:r w:rsidRPr="00820992">
              <w:t>rapport</w:t>
            </w:r>
          </w:p>
          <w:p w:rsidR="00000000" w:rsidRPr="00820992" w:rsidP="00820992">
            <w:pPr>
              <w:pStyle w:val="BodyText"/>
            </w:pPr>
            <w:r w:rsidRPr="00820992">
              <w:t>1.3 Discuss and clarify expectations and goals</w:t>
            </w:r>
          </w:p>
          <w:p w:rsidR="00000000" w:rsidRPr="00820992" w:rsidP="00820992">
            <w:pPr>
              <w:pStyle w:val="BodyText"/>
            </w:pPr>
            <w:r w:rsidRPr="00820992">
              <w:t>1.4 Agree together on how the relation</w:t>
            </w:r>
            <w:r w:rsidRPr="00820992">
              <w:t>ship will be conducted</w:t>
            </w:r>
          </w:p>
          <w:p w:rsidR="00000000" w:rsidP="00820992">
            <w:pPr>
              <w:pStyle w:val="BodyText"/>
              <w:rPr>
                <w:lang w:val="en-NZ"/>
              </w:rPr>
            </w:pPr>
            <w:r w:rsidRPr="00820992">
              <w:t>1.5 Seek input from other relevant personnel</w:t>
            </w:r>
          </w:p>
        </w:tc>
      </w:tr>
      <w:tr w:rsidTr="00F675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992">
            <w:pPr>
              <w:pStyle w:val="BodyText"/>
              <w:rPr>
                <w:lang w:val="en-NZ"/>
              </w:rPr>
            </w:pPr>
            <w:r w:rsidRPr="00820992">
              <w:t>2. Provide coaching or mentoring support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992" w:rsidP="00820992">
            <w:pPr>
              <w:pStyle w:val="BodyText"/>
            </w:pPr>
            <w:r w:rsidRPr="00820992">
              <w:t>2.1 Assist the individual to identify and evaluate opportunities to achieve agreed goals and development activities</w:t>
            </w:r>
          </w:p>
          <w:p w:rsidR="00000000" w:rsidRPr="00820992" w:rsidP="00820992">
            <w:pPr>
              <w:pStyle w:val="BodyText"/>
            </w:pPr>
            <w:r w:rsidRPr="00820992">
              <w:t>2.2 Share personal experiences and knowledge with the individual to assist in progress to agreed goals and development</w:t>
            </w:r>
          </w:p>
          <w:p w:rsidR="00000000" w:rsidRPr="00820992" w:rsidP="00820992">
            <w:pPr>
              <w:pStyle w:val="BodyText"/>
            </w:pPr>
            <w:r w:rsidRPr="00820992">
              <w:t>2.3 Provide a supportive environment to allow the individual to develop towards the achievement of goals</w:t>
            </w:r>
          </w:p>
          <w:p w:rsidR="00000000" w:rsidRPr="00820992" w:rsidP="00820992">
            <w:pPr>
              <w:pStyle w:val="BodyText"/>
            </w:pPr>
            <w:r w:rsidRPr="00820992">
              <w:t xml:space="preserve">2.4 Encourage the individual to </w:t>
            </w:r>
            <w:r w:rsidRPr="00820992">
              <w:t>make decisions and take responsibility for the courses of actions or solutions under consideration</w:t>
            </w:r>
          </w:p>
          <w:p w:rsidR="00000000" w:rsidRPr="00820992" w:rsidP="00820992">
            <w:pPr>
              <w:pStyle w:val="BodyText"/>
            </w:pPr>
            <w:r w:rsidRPr="00820992">
              <w:t>2.5 Provide assistance and guidance in a manner which allows the individual to retain responsibility for achievement in their goals</w:t>
            </w:r>
          </w:p>
          <w:p w:rsidR="00000000" w:rsidP="00820992">
            <w:pPr>
              <w:pStyle w:val="BodyText"/>
              <w:rPr>
                <w:lang w:val="en-NZ"/>
              </w:rPr>
            </w:pPr>
            <w:r w:rsidRPr="00820992">
              <w:t>2.6 Identify problems inh</w:t>
            </w:r>
            <w:r w:rsidRPr="00820992">
              <w:t>ibiting the individual from achieving their goals and take appropriate action</w:t>
            </w:r>
          </w:p>
        </w:tc>
      </w:tr>
      <w:tr w:rsidTr="00F675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992">
            <w:pPr>
              <w:pStyle w:val="BodyText"/>
              <w:rPr>
                <w:lang w:val="en-NZ"/>
              </w:rPr>
            </w:pPr>
            <w:r w:rsidRPr="00820992">
              <w:t>3. Evaluate effectiveness of coaching or mentoring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992" w:rsidP="00820992">
            <w:pPr>
              <w:pStyle w:val="BodyText"/>
            </w:pPr>
            <w:r w:rsidRPr="00820992">
              <w:t>3.1 Monitor the relationship and progress of the individual</w:t>
            </w:r>
          </w:p>
          <w:p w:rsidR="00000000" w:rsidRPr="00820992" w:rsidP="00820992">
            <w:pPr>
              <w:pStyle w:val="BodyText"/>
            </w:pPr>
            <w:r w:rsidRPr="00820992">
              <w:t>3.2 Recognise and openly discuss changes in the coaching or mentor</w:t>
            </w:r>
            <w:r w:rsidRPr="00820992">
              <w:t>ing relationship</w:t>
            </w:r>
          </w:p>
          <w:p w:rsidR="00000000" w:rsidRPr="00820992" w:rsidP="00820992">
            <w:pPr>
              <w:pStyle w:val="BodyText"/>
            </w:pPr>
            <w:r w:rsidRPr="00820992">
              <w:t>3.3 Make adjustments to the relationship to take account of the needs of both the mentor or coach and the individual</w:t>
            </w:r>
          </w:p>
          <w:p w:rsidR="00000000" w:rsidRPr="00820992" w:rsidP="00820992">
            <w:pPr>
              <w:pStyle w:val="BodyText"/>
            </w:pPr>
            <w:r w:rsidRPr="00820992">
              <w:t>3.4 Seek feedback from individual and other relevant personnel to identify and implement improvements</w:t>
            </w:r>
          </w:p>
        </w:tc>
      </w:tr>
    </w:tbl>
    <w:p w:rsidR="00F67580" w:rsidP="00820992">
      <w:pPr>
        <w:pStyle w:val="BodyText"/>
      </w:pPr>
    </w:p>
    <w:p w:rsidR="00F67580" w:rsidP="00820992">
      <w:pPr>
        <w:pStyle w:val="BodyText"/>
      </w:pPr>
    </w:p>
    <w:p w:rsidR="00000000" w:rsidRPr="00820992" w:rsidP="00820992">
      <w:pPr>
        <w:pStyle w:val="Heading1"/>
      </w:pPr>
      <w:bookmarkStart w:id="6" w:name="O_1017534"/>
      <w:bookmarkEnd w:id="6"/>
      <w:r w:rsidRPr="00820992">
        <w:t>Foundation Skills</w:t>
      </w:r>
    </w:p>
    <w:p w:rsidR="00000000" w:rsidRPr="00820992" w:rsidP="00F67580">
      <w:pPr>
        <w:pStyle w:val="BodyText"/>
      </w:pPr>
      <w:r w:rsidRPr="00820992">
        <w:t>This section describes those language, literacy, numeracy and employment skills that are essential to performance.</w:t>
      </w:r>
    </w:p>
    <w:p w:rsidR="00F67580" w:rsidP="00F67580">
      <w:pPr>
        <w:pStyle w:val="BodyText"/>
      </w:pPr>
      <w:r w:rsidRPr="00820992">
        <w:t>Foundation skills essential to performance are explicit in the performance criteria of this unit of competency.</w:t>
      </w:r>
    </w:p>
    <w:p w:rsidR="00000000" w:rsidRPr="00820992" w:rsidP="00820992">
      <w:pPr>
        <w:pStyle w:val="Heading1"/>
      </w:pPr>
      <w:bookmarkStart w:id="7" w:name="O_1017532"/>
      <w:bookmarkEnd w:id="7"/>
      <w:r w:rsidRPr="00820992">
        <w:t>Unit Mapping Information</w:t>
      </w:r>
    </w:p>
    <w:p w:rsidR="00000000" w:rsidRPr="00820992" w:rsidP="00F67580">
      <w:pPr>
        <w:pStyle w:val="BodyText"/>
      </w:pPr>
      <w:r w:rsidRPr="00820992">
        <w:t>Release 2. Supersedes and is equivalent to MSAPMSUP382A Provide coaching/mentoring in the workplace.</w:t>
      </w:r>
    </w:p>
    <w:p w:rsidR="00000000" w:rsidRPr="00820992" w:rsidP="00820992">
      <w:pPr>
        <w:pStyle w:val="Heading1"/>
      </w:pPr>
      <w:bookmarkStart w:id="8" w:name="O_1017541"/>
      <w:bookmarkEnd w:id="8"/>
      <w:r w:rsidRPr="00820992">
        <w:t>Links</w:t>
      </w:r>
    </w:p>
    <w:p w:rsidR="00000000" w:rsidRPr="00820992" w:rsidP="00F67580">
      <w:pPr>
        <w:pStyle w:val="BodyText"/>
      </w:pPr>
      <w:r w:rsidRPr="008209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F45A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20992" w:rsidP="00820992"/>
    <w:sectPr w:rsidSect="008209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92" w:rsidRPr="00F67580" w:rsidP="00F675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80" w:rsidP="008209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7580" w:rsidP="008209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7580" w:rsidP="008209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992" w:rsidRPr="00F67580" w:rsidP="00F675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80" w:rsidRPr="002D2AF8" w:rsidP="008209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MSMSUP382 Provide coaching/mentoring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67580" w:rsidP="008209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9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9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9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9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9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9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9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9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9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9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9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992"/>
  </w:style>
  <w:style w:type="character" w:customStyle="1" w:styleId="Heading1Char">
    <w:name w:val="Heading 1 Char"/>
    <w:basedOn w:val="DefaultParagraphFont"/>
    <w:link w:val="Heading1"/>
    <w:rsid w:val="008209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9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9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20992"/>
    <w:rPr>
      <w:b/>
      <w:spacing w:val="0"/>
    </w:rPr>
  </w:style>
  <w:style w:type="character" w:styleId="Emphasis">
    <w:name w:val="Emphasis"/>
    <w:basedOn w:val="DefaultParagraphFont"/>
    <w:qFormat/>
    <w:rsid w:val="00820992"/>
    <w:rPr>
      <w:i/>
    </w:rPr>
  </w:style>
  <w:style w:type="paragraph" w:customStyle="1" w:styleId="SuperHeading">
    <w:name w:val="SuperHeading"/>
    <w:basedOn w:val="Normal"/>
    <w:rsid w:val="008209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9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09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9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9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9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9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9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9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9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9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9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9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9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9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9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9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09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09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9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9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9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09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09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9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9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9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9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9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9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9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9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09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9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9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992"/>
  </w:style>
  <w:style w:type="paragraph" w:styleId="TableofFigures">
    <w:name w:val="table of figures"/>
    <w:basedOn w:val="Normal"/>
    <w:next w:val="Normal"/>
    <w:semiHidden/>
    <w:rsid w:val="008209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9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0992"/>
    <w:rPr>
      <w:rFonts w:ascii="Wingdings" w:hAnsi="Wingdings"/>
    </w:rPr>
  </w:style>
  <w:style w:type="paragraph" w:customStyle="1" w:styleId="TableHeading">
    <w:name w:val="Table Heading"/>
    <w:basedOn w:val="HeadingBase"/>
    <w:rsid w:val="008209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992"/>
    <w:rPr>
      <w:color w:val="0033CC"/>
      <w:u w:val="none"/>
    </w:rPr>
  </w:style>
  <w:style w:type="paragraph" w:customStyle="1" w:styleId="BodyTextRight">
    <w:name w:val="Body Text Right"/>
    <w:basedOn w:val="BodyText"/>
    <w:rsid w:val="008209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9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9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9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9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9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992"/>
    <w:rPr>
      <w:sz w:val="32"/>
    </w:rPr>
  </w:style>
  <w:style w:type="paragraph" w:customStyle="1" w:styleId="HeadingProcedure">
    <w:name w:val="Heading Procedure"/>
    <w:basedOn w:val="HeadingBase"/>
    <w:next w:val="Normal"/>
    <w:rsid w:val="008209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992"/>
    <w:pPr>
      <w:spacing w:before="60" w:after="60"/>
    </w:pPr>
  </w:style>
  <w:style w:type="paragraph" w:styleId="ListContinue">
    <w:name w:val="List Continue"/>
    <w:basedOn w:val="List"/>
    <w:rsid w:val="00820992"/>
    <w:pPr>
      <w:ind w:firstLine="0"/>
    </w:pPr>
  </w:style>
  <w:style w:type="paragraph" w:customStyle="1" w:styleId="ListNote">
    <w:name w:val="List Note"/>
    <w:basedOn w:val="List"/>
    <w:rsid w:val="008209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9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9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992"/>
    <w:rPr>
      <w:rFonts w:ascii="Courier New" w:hAnsi="Courier New"/>
    </w:rPr>
  </w:style>
  <w:style w:type="paragraph" w:customStyle="1" w:styleId="NoteBullet">
    <w:name w:val="Note Bullet"/>
    <w:basedOn w:val="Note"/>
    <w:rsid w:val="008209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9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9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9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9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09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9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992"/>
    <w:rPr>
      <w:b/>
      <w:smallCaps/>
    </w:rPr>
  </w:style>
  <w:style w:type="paragraph" w:customStyle="1" w:styleId="TableListNumber">
    <w:name w:val="Table List Number"/>
    <w:basedOn w:val="ListNumber"/>
    <w:rsid w:val="008209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9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992"/>
    <w:pPr>
      <w:numPr>
        <w:numId w:val="7"/>
      </w:numPr>
    </w:pPr>
  </w:style>
  <w:style w:type="paragraph" w:customStyle="1" w:styleId="ListAlpha2">
    <w:name w:val="List Alpha 2"/>
    <w:basedOn w:val="List2"/>
    <w:rsid w:val="00820992"/>
    <w:pPr>
      <w:numPr>
        <w:numId w:val="6"/>
      </w:numPr>
    </w:pPr>
  </w:style>
  <w:style w:type="paragraph" w:styleId="List2">
    <w:name w:val="List 2"/>
    <w:basedOn w:val="BodyText"/>
    <w:rsid w:val="008209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9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9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9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9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9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0992"/>
    <w:pPr>
      <w:numPr>
        <w:numId w:val="2"/>
      </w:numPr>
    </w:pPr>
  </w:style>
  <w:style w:type="paragraph" w:styleId="ListContinue2">
    <w:name w:val="List Continue 2"/>
    <w:basedOn w:val="List2"/>
    <w:rsid w:val="00820992"/>
    <w:pPr>
      <w:ind w:firstLine="0"/>
    </w:pPr>
  </w:style>
  <w:style w:type="paragraph" w:styleId="ListContinue3">
    <w:name w:val="List Continue 3"/>
    <w:basedOn w:val="List3"/>
    <w:rsid w:val="00820992"/>
    <w:pPr>
      <w:ind w:left="1021" w:firstLine="0"/>
    </w:pPr>
  </w:style>
  <w:style w:type="paragraph" w:styleId="ListContinue4">
    <w:name w:val="List Continue 4"/>
    <w:basedOn w:val="List4"/>
    <w:rsid w:val="00820992"/>
    <w:pPr>
      <w:ind w:firstLine="0"/>
    </w:pPr>
  </w:style>
  <w:style w:type="paragraph" w:styleId="ListContinue5">
    <w:name w:val="List Continue 5"/>
    <w:basedOn w:val="List5"/>
    <w:rsid w:val="00820992"/>
    <w:pPr>
      <w:ind w:firstLine="0"/>
    </w:pPr>
  </w:style>
  <w:style w:type="paragraph" w:styleId="ListNumber3">
    <w:name w:val="List Number 3"/>
    <w:basedOn w:val="List3"/>
    <w:rsid w:val="00820992"/>
    <w:pPr>
      <w:numPr>
        <w:numId w:val="3"/>
      </w:numPr>
    </w:pPr>
  </w:style>
  <w:style w:type="paragraph" w:styleId="ListNumber4">
    <w:name w:val="List Number 4"/>
    <w:basedOn w:val="List4"/>
    <w:rsid w:val="00820992"/>
    <w:pPr>
      <w:numPr>
        <w:numId w:val="4"/>
      </w:numPr>
    </w:pPr>
  </w:style>
  <w:style w:type="paragraph" w:styleId="ListNumber5">
    <w:name w:val="List Number 5"/>
    <w:basedOn w:val="List5"/>
    <w:rsid w:val="00820992"/>
    <w:pPr>
      <w:numPr>
        <w:numId w:val="5"/>
      </w:numPr>
    </w:pPr>
  </w:style>
  <w:style w:type="paragraph" w:styleId="BlockText">
    <w:name w:val="Block Text"/>
    <w:basedOn w:val="Normal"/>
    <w:rsid w:val="008209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9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992"/>
    <w:rPr>
      <w:sz w:val="16"/>
      <w:vertAlign w:val="superscript"/>
    </w:rPr>
  </w:style>
  <w:style w:type="character" w:customStyle="1" w:styleId="Symbols">
    <w:name w:val="Symbols"/>
    <w:basedOn w:val="DefaultParagraphFont"/>
    <w:rsid w:val="00820992"/>
    <w:rPr>
      <w:rFonts w:ascii="Symbol" w:hAnsi="Symbol"/>
    </w:rPr>
  </w:style>
  <w:style w:type="character" w:customStyle="1" w:styleId="MenuOptions">
    <w:name w:val="Menu Options"/>
    <w:basedOn w:val="DefaultParagraphFont"/>
    <w:rsid w:val="008209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992"/>
    <w:rPr>
      <w:b/>
    </w:rPr>
  </w:style>
  <w:style w:type="character" w:customStyle="1" w:styleId="Underlined">
    <w:name w:val="Underlined"/>
    <w:basedOn w:val="DefaultParagraphFont"/>
    <w:rsid w:val="00820992"/>
    <w:rPr>
      <w:u w:val="single"/>
    </w:rPr>
  </w:style>
  <w:style w:type="paragraph" w:customStyle="1" w:styleId="TableBodyTextRight">
    <w:name w:val="Table Body Text Right"/>
    <w:basedOn w:val="TableBodyText"/>
    <w:rsid w:val="008209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992"/>
    <w:rPr>
      <w:sz w:val="18"/>
    </w:rPr>
  </w:style>
  <w:style w:type="paragraph" w:customStyle="1" w:styleId="BodySmallRight">
    <w:name w:val="Body Small Right"/>
    <w:basedOn w:val="BodyTextRight"/>
    <w:rsid w:val="00820992"/>
    <w:rPr>
      <w:sz w:val="18"/>
      <w:szCs w:val="18"/>
    </w:rPr>
  </w:style>
  <w:style w:type="paragraph" w:customStyle="1" w:styleId="MarginEdition">
    <w:name w:val="Margin Edition"/>
    <w:basedOn w:val="MarginNote"/>
    <w:rsid w:val="008209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992"/>
    <w:rPr>
      <w:sz w:val="2"/>
      <w:szCs w:val="2"/>
    </w:rPr>
  </w:style>
  <w:style w:type="character" w:customStyle="1" w:styleId="Small">
    <w:name w:val="Small"/>
    <w:basedOn w:val="DefaultParagraphFont"/>
    <w:rsid w:val="00820992"/>
    <w:rPr>
      <w:sz w:val="16"/>
    </w:rPr>
  </w:style>
  <w:style w:type="paragraph" w:customStyle="1" w:styleId="WideTable">
    <w:name w:val="Wide Table"/>
    <w:basedOn w:val="Normal"/>
    <w:rsid w:val="008209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992"/>
  </w:style>
  <w:style w:type="paragraph" w:styleId="Quote">
    <w:name w:val="Quote"/>
    <w:basedOn w:val="Heading1"/>
    <w:link w:val="QuoteChar"/>
    <w:qFormat/>
    <w:rsid w:val="008209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9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992"/>
    <w:pPr>
      <w:pageBreakBefore/>
    </w:pPr>
  </w:style>
  <w:style w:type="paragraph" w:customStyle="1" w:styleId="Border">
    <w:name w:val="Border"/>
    <w:basedOn w:val="Normal"/>
    <w:qFormat/>
    <w:rsid w:val="008209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9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9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9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9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9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9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9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9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992"/>
    <w:rPr>
      <w:u w:val="single"/>
    </w:rPr>
  </w:style>
  <w:style w:type="character" w:customStyle="1" w:styleId="BoldandItalics">
    <w:name w:val="Bold and Italics"/>
    <w:qFormat/>
    <w:rsid w:val="00820992"/>
    <w:rPr>
      <w:b/>
      <w:i/>
      <w:u w:val="none"/>
    </w:rPr>
  </w:style>
  <w:style w:type="paragraph" w:styleId="BalloonText">
    <w:name w:val="Balloon Text"/>
    <w:basedOn w:val="Normal"/>
    <w:link w:val="BalloonTextChar"/>
    <w:rsid w:val="008209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9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9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9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9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9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992"/>
    <w:pPr>
      <w:spacing w:before="0" w:after="0"/>
    </w:pPr>
  </w:style>
  <w:style w:type="paragraph" w:customStyle="1" w:styleId="BodyTextBold">
    <w:name w:val="Body Text Bold"/>
    <w:basedOn w:val="BodyText"/>
    <w:qFormat/>
    <w:rsid w:val="00820992"/>
    <w:rPr>
      <w:b/>
    </w:rPr>
  </w:style>
  <w:style w:type="character" w:styleId="Hyperlink">
    <w:name w:val="Hyperlink"/>
    <w:basedOn w:val="DefaultParagraphFont"/>
    <w:uiPriority w:val="99"/>
    <w:unhideWhenUsed/>
    <w:rsid w:val="00F675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3165</Characters>
  <Application>Microsoft Office Word</Application>
  <DocSecurity>0</DocSecurity>
  <Lines>90</Lines>
  <Paragraphs>55</Paragraphs>
  <ScaleCrop>false</ScaleCrop>
  <Company>Author-it Software Corporation Ltd.</Company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MSMSUP382 Provide coaching/mentoring in the workplace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2023-02-03T05:31:00Z</dcterms:created>
  <dcterms:modified xsi:type="dcterms:W3CDTF">2023-02-03T05:31:00Z</dcterms:modified>
</cp:coreProperties>
</file>