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411" w:rsidP="00DD5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MSMSUP240 Undertake minor maintenance</w:t>
      </w:r>
      <w:r>
        <w:fldChar w:fldCharType="end"/>
      </w:r>
    </w:p>
    <w:p w:rsidR="00DD5411" w:rsidP="00DD5411">
      <w:pPr>
        <w:pStyle w:val="Version"/>
        <w:sectPr w:rsidSect="002A0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84A" w:rsidP="002A084A">
      <w:pPr>
        <w:pStyle w:val="SuperHeading"/>
      </w:pPr>
      <w:r w:rsidRPr="002A084A">
        <w:t>Assessment Requirements for MSMSUP240 Undertake minor maintenance</w:t>
      </w:r>
    </w:p>
    <w:p w:rsidR="00000000" w:rsidRPr="002A084A" w:rsidP="002A084A">
      <w:pPr>
        <w:pStyle w:val="Heading1"/>
      </w:pPr>
      <w:bookmarkStart w:id="1" w:name="O_1017494"/>
      <w:bookmarkEnd w:id="1"/>
      <w:r w:rsidRPr="002A084A">
        <w:t>Modification History</w:t>
      </w:r>
    </w:p>
    <w:p w:rsidR="00000000" w:rsidRPr="002A084A" w:rsidP="00DD5411">
      <w:pPr>
        <w:pStyle w:val="BodyText"/>
      </w:pPr>
      <w:r w:rsidRPr="002A084A">
        <w:t xml:space="preserve">Release 2. Equivalent. Range of conditions removed.  Duplication between Performance Evidence and Performance Criteria removed. Assessment conditions </w:t>
      </w:r>
      <w:r w:rsidRPr="002A084A">
        <w:t xml:space="preserve">updated.  </w:t>
      </w:r>
    </w:p>
    <w:p w:rsidR="00DD5411" w:rsidP="00DD5411">
      <w:pPr>
        <w:pStyle w:val="BodyText"/>
      </w:pPr>
      <w:r w:rsidRPr="002A084A">
        <w:t>Release 1. Supersedes and is equivalent to MSAPMSUP240A Undertake minor maintenance.</w:t>
      </w:r>
    </w:p>
    <w:p w:rsidR="00000000" w:rsidRPr="002A084A" w:rsidP="002A084A">
      <w:pPr>
        <w:pStyle w:val="Heading1"/>
      </w:pPr>
      <w:bookmarkStart w:id="2" w:name="O_1017493"/>
      <w:bookmarkEnd w:id="2"/>
      <w:r w:rsidRPr="002A084A">
        <w:t>Performance Evidence</w:t>
      </w:r>
    </w:p>
    <w:p w:rsidR="00000000" w:rsidRPr="002A084A" w:rsidP="00DD5411">
      <w:pPr>
        <w:pStyle w:val="BodyText"/>
      </w:pPr>
      <w:r w:rsidRPr="002A084A">
        <w:t xml:space="preserve">There must be evidence the candidate has completed the tasks outlined in the elements and performance criteria of this </w:t>
      </w:r>
      <w:r w:rsidRPr="002A084A">
        <w:t>unit, and:</w:t>
      </w:r>
    </w:p>
    <w:p w:rsidR="00000000" w:rsidRPr="002A084A" w:rsidP="002A084A">
      <w:pPr>
        <w:pStyle w:val="ListBullet"/>
      </w:pPr>
      <w:r w:rsidRPr="002A084A">
        <w:t xml:space="preserve">undertaken at least 1 minor maintenance activity, including: </w:t>
      </w:r>
    </w:p>
    <w:p w:rsidR="00000000" w:rsidRPr="002A084A" w:rsidP="002A084A">
      <w:pPr>
        <w:pStyle w:val="ListBullet2"/>
      </w:pPr>
      <w:r w:rsidRPr="002A084A">
        <w:t xml:space="preserve">using available data and records to recognise fault and no-fault conditions in standard and non-standard situations </w:t>
      </w:r>
    </w:p>
    <w:p w:rsidR="00000000" w:rsidRPr="002A084A" w:rsidP="002A084A">
      <w:pPr>
        <w:pStyle w:val="ListBullet2"/>
      </w:pPr>
      <w:r w:rsidRPr="002A084A">
        <w:t>applying operational guidelines and known solutions to correct v</w:t>
      </w:r>
      <w:r w:rsidRPr="002A084A">
        <w:t xml:space="preserve">ariations and/or irregularities </w:t>
      </w:r>
    </w:p>
    <w:p w:rsidR="00DD5411" w:rsidP="002A084A">
      <w:pPr>
        <w:pStyle w:val="ListBullet2"/>
      </w:pPr>
      <w:r w:rsidRPr="002A084A">
        <w:t xml:space="preserve">applying approved hazard control, work permit and safety procedures. </w:t>
      </w:r>
    </w:p>
    <w:p w:rsidR="00DD5411" w:rsidP="002A084A">
      <w:pPr>
        <w:pStyle w:val="ListBullet2"/>
      </w:pPr>
    </w:p>
    <w:p w:rsidR="00000000" w:rsidRPr="002A084A" w:rsidP="002A084A">
      <w:pPr>
        <w:pStyle w:val="Heading1"/>
      </w:pPr>
      <w:bookmarkStart w:id="3" w:name="O_1017492"/>
      <w:bookmarkEnd w:id="3"/>
      <w:r w:rsidRPr="002A084A">
        <w:t>Knowledge Evidence</w:t>
      </w:r>
    </w:p>
    <w:p w:rsidR="00000000" w:rsidRPr="002A084A" w:rsidP="00DD5411">
      <w:pPr>
        <w:pStyle w:val="BodyText"/>
      </w:pPr>
      <w:r w:rsidRPr="002A084A">
        <w:t>There must be evidence the candidate has knowledge of:</w:t>
      </w:r>
    </w:p>
    <w:p w:rsidR="00000000" w:rsidRPr="002A084A" w:rsidP="002A084A">
      <w:pPr>
        <w:pStyle w:val="ListBullet"/>
      </w:pPr>
      <w:r w:rsidRPr="002A084A">
        <w:t>principles of operation of the equipment to be maintained</w:t>
      </w:r>
    </w:p>
    <w:p w:rsidR="00000000" w:rsidRPr="002A084A" w:rsidP="002A084A">
      <w:pPr>
        <w:pStyle w:val="ListBullet"/>
      </w:pPr>
      <w:r w:rsidRPr="002A084A">
        <w:t xml:space="preserve">function and troubleshooting of major internal components and their problems </w:t>
      </w:r>
    </w:p>
    <w:p w:rsidR="00000000" w:rsidRPr="002A084A" w:rsidP="002A084A">
      <w:pPr>
        <w:pStyle w:val="ListBullet"/>
      </w:pPr>
      <w:r w:rsidRPr="002A084A">
        <w:t>appropriate testing procedures and use of equipment for a range of equipment faults</w:t>
      </w:r>
    </w:p>
    <w:p w:rsidR="00000000" w:rsidRPr="002A084A" w:rsidP="002A084A">
      <w:pPr>
        <w:pStyle w:val="ListBullet"/>
      </w:pPr>
      <w:r w:rsidRPr="002A084A">
        <w:t>typical causes of equipment failures and the service conditions which may increase maintenance</w:t>
      </w:r>
    </w:p>
    <w:p w:rsidR="00000000" w:rsidRPr="002A084A" w:rsidP="002A084A">
      <w:pPr>
        <w:pStyle w:val="ListBullet"/>
      </w:pPr>
      <w:r w:rsidRPr="002A084A">
        <w:t>types and nature of maintenance (preventative, predictive, corrective) uses, benefits and limitations</w:t>
      </w:r>
    </w:p>
    <w:p w:rsidR="00DD5411" w:rsidP="002A084A">
      <w:pPr>
        <w:pStyle w:val="ListBullet"/>
      </w:pPr>
      <w:r w:rsidRPr="002A084A">
        <w:t>factors that may affect product quality or production output and appropriate remedies.</w:t>
      </w:r>
    </w:p>
    <w:p w:rsidR="00DD5411" w:rsidP="002A084A">
      <w:pPr>
        <w:pStyle w:val="ListBullet"/>
      </w:pPr>
    </w:p>
    <w:p w:rsidR="00000000" w:rsidRPr="002A084A" w:rsidP="002A084A">
      <w:pPr>
        <w:pStyle w:val="Heading1"/>
      </w:pPr>
      <w:bookmarkStart w:id="4" w:name="O_1017491"/>
      <w:bookmarkEnd w:id="4"/>
      <w:r w:rsidRPr="002A084A">
        <w:t>Assessment Conditions</w:t>
      </w:r>
    </w:p>
    <w:p w:rsidR="00000000" w:rsidRPr="002A084A" w:rsidP="00DD5411">
      <w:pPr>
        <w:pStyle w:val="BodyText"/>
      </w:pPr>
      <w:r w:rsidRPr="002A084A">
        <w:t>Skills must have been de</w:t>
      </w:r>
      <w:r w:rsidRPr="002A084A">
        <w:t xml:space="preserve">monstrated in the workplace or in a simulated environment that reflects workplace conditions and contingencies. The following conditions must be met for this unit: </w:t>
      </w:r>
    </w:p>
    <w:p w:rsidR="00000000" w:rsidRPr="002A084A" w:rsidP="002A084A">
      <w:pPr>
        <w:pStyle w:val="ListBullet"/>
      </w:pPr>
      <w:r w:rsidRPr="002A084A">
        <w:t xml:space="preserve">use of suitable facilities, equipment and resources, including: </w:t>
      </w:r>
    </w:p>
    <w:p w:rsidR="00000000" w:rsidRPr="002A084A" w:rsidP="002A084A">
      <w:pPr>
        <w:pStyle w:val="ListBullet2"/>
      </w:pPr>
      <w:r w:rsidRPr="002A084A">
        <w:t>maintenance documentatio</w:t>
      </w:r>
      <w:r w:rsidRPr="002A084A">
        <w:t>n, guidelines, procedures and schedules, including data and plant records</w:t>
      </w:r>
    </w:p>
    <w:p w:rsidR="00000000" w:rsidRPr="002A084A" w:rsidP="002A084A">
      <w:pPr>
        <w:pStyle w:val="ListBullet2"/>
      </w:pPr>
      <w:r w:rsidRPr="002A084A">
        <w:t>maintenance tools and equipment, including personal protective equipment (PPE).</w:t>
      </w:r>
    </w:p>
    <w:p w:rsidR="00000000" w:rsidRPr="002A084A" w:rsidP="002A084A">
      <w:pPr>
        <w:pStyle w:val="AllowPageBreak"/>
      </w:pPr>
    </w:p>
    <w:p w:rsidR="00000000" w:rsidRPr="002A084A" w:rsidP="002A084A">
      <w:pPr>
        <w:pStyle w:val="Heading1"/>
      </w:pPr>
      <w:bookmarkStart w:id="5" w:name="O_1017506"/>
      <w:bookmarkEnd w:id="5"/>
      <w:r w:rsidRPr="002A084A">
        <w:t>Links</w:t>
      </w:r>
    </w:p>
    <w:p w:rsidR="00000000" w:rsidRPr="002A084A" w:rsidP="00DD5411">
      <w:pPr>
        <w:pStyle w:val="BodyText"/>
      </w:pPr>
      <w:r w:rsidRPr="002A0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1533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A084A" w:rsidP="002A084A"/>
    <w:sectPr w:rsidSect="002A0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4A" w:rsidRPr="00DD5411" w:rsidP="00DD5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11" w:rsidP="002A0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411" w:rsidP="002A0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5411" w:rsidP="002A0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84A" w:rsidRPr="00DD5411" w:rsidP="00DD5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11" w:rsidRPr="002D2AF8" w:rsidP="002A0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MSMSUP240 Undertake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D5411" w:rsidP="002A0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9CC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C82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206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84A"/>
  </w:style>
  <w:style w:type="character" w:customStyle="1" w:styleId="Heading1Char">
    <w:name w:val="Heading 1 Char"/>
    <w:basedOn w:val="DefaultParagraphFont"/>
    <w:link w:val="Heading1"/>
    <w:rsid w:val="002A0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8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08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84A"/>
    <w:rPr>
      <w:b/>
      <w:spacing w:val="0"/>
    </w:rPr>
  </w:style>
  <w:style w:type="paragraph" w:customStyle="1" w:styleId="SuperTitle">
    <w:name w:val="SuperTitle"/>
    <w:basedOn w:val="Title"/>
    <w:rsid w:val="002A0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84A"/>
    <w:rPr>
      <w:i/>
    </w:rPr>
  </w:style>
  <w:style w:type="paragraph" w:styleId="Caption">
    <w:name w:val="caption"/>
    <w:basedOn w:val="BodyText"/>
    <w:next w:val="Normal"/>
    <w:qFormat/>
    <w:rsid w:val="002A0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84A"/>
  </w:style>
  <w:style w:type="paragraph" w:styleId="TableofFigures">
    <w:name w:val="table of figures"/>
    <w:basedOn w:val="Normal"/>
    <w:next w:val="Normal"/>
    <w:semiHidden/>
    <w:rsid w:val="002A0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84A"/>
    <w:rPr>
      <w:rFonts w:ascii="Wingdings" w:hAnsi="Wingdings"/>
    </w:rPr>
  </w:style>
  <w:style w:type="paragraph" w:customStyle="1" w:styleId="TableHeading">
    <w:name w:val="Table Heading"/>
    <w:basedOn w:val="HeadingBase"/>
    <w:rsid w:val="002A0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84A"/>
    <w:rPr>
      <w:color w:val="0033CC"/>
      <w:u w:val="none"/>
    </w:rPr>
  </w:style>
  <w:style w:type="paragraph" w:customStyle="1" w:styleId="BodyTextRight">
    <w:name w:val="Body Text Right"/>
    <w:basedOn w:val="BodyText"/>
    <w:rsid w:val="002A0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84A"/>
    <w:rPr>
      <w:sz w:val="32"/>
    </w:rPr>
  </w:style>
  <w:style w:type="paragraph" w:customStyle="1" w:styleId="HeadingProcedure">
    <w:name w:val="Heading Procedure"/>
    <w:basedOn w:val="HeadingBase"/>
    <w:next w:val="Normal"/>
    <w:rsid w:val="002A0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84A"/>
    <w:pPr>
      <w:spacing w:before="60" w:after="60"/>
    </w:pPr>
  </w:style>
  <w:style w:type="paragraph" w:styleId="ListContinue">
    <w:name w:val="List Continue"/>
    <w:basedOn w:val="List"/>
    <w:rsid w:val="002A084A"/>
    <w:pPr>
      <w:ind w:firstLine="0"/>
    </w:pPr>
  </w:style>
  <w:style w:type="paragraph" w:customStyle="1" w:styleId="ListNote">
    <w:name w:val="List Note"/>
    <w:basedOn w:val="List"/>
    <w:rsid w:val="002A0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84A"/>
    <w:rPr>
      <w:rFonts w:ascii="Courier New" w:hAnsi="Courier New"/>
    </w:rPr>
  </w:style>
  <w:style w:type="paragraph" w:customStyle="1" w:styleId="NoteBullet">
    <w:name w:val="Note Bullet"/>
    <w:basedOn w:val="Note"/>
    <w:rsid w:val="002A0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84A"/>
    <w:rPr>
      <w:b/>
      <w:smallCaps/>
    </w:rPr>
  </w:style>
  <w:style w:type="paragraph" w:customStyle="1" w:styleId="TableListNumber">
    <w:name w:val="Table List Number"/>
    <w:basedOn w:val="ListNumber"/>
    <w:rsid w:val="002A0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84A"/>
    <w:pPr>
      <w:numPr>
        <w:numId w:val="9"/>
      </w:numPr>
    </w:pPr>
  </w:style>
  <w:style w:type="paragraph" w:customStyle="1" w:styleId="ListAlpha2">
    <w:name w:val="List Alpha 2"/>
    <w:basedOn w:val="List2"/>
    <w:rsid w:val="002A084A"/>
    <w:pPr>
      <w:numPr>
        <w:numId w:val="8"/>
      </w:numPr>
    </w:pPr>
  </w:style>
  <w:style w:type="paragraph" w:styleId="List2">
    <w:name w:val="List 2"/>
    <w:basedOn w:val="BodyText"/>
    <w:rsid w:val="002A0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84A"/>
    <w:pPr>
      <w:numPr>
        <w:numId w:val="4"/>
      </w:numPr>
    </w:pPr>
  </w:style>
  <w:style w:type="paragraph" w:styleId="ListContinue2">
    <w:name w:val="List Continue 2"/>
    <w:basedOn w:val="List2"/>
    <w:rsid w:val="002A084A"/>
    <w:pPr>
      <w:ind w:firstLine="0"/>
    </w:pPr>
  </w:style>
  <w:style w:type="paragraph" w:styleId="ListContinue3">
    <w:name w:val="List Continue 3"/>
    <w:basedOn w:val="List3"/>
    <w:rsid w:val="002A084A"/>
    <w:pPr>
      <w:ind w:left="1021" w:firstLine="0"/>
    </w:pPr>
  </w:style>
  <w:style w:type="paragraph" w:styleId="ListContinue4">
    <w:name w:val="List Continue 4"/>
    <w:basedOn w:val="List4"/>
    <w:rsid w:val="002A084A"/>
    <w:pPr>
      <w:ind w:firstLine="0"/>
    </w:pPr>
  </w:style>
  <w:style w:type="paragraph" w:styleId="ListContinue5">
    <w:name w:val="List Continue 5"/>
    <w:basedOn w:val="List5"/>
    <w:rsid w:val="002A084A"/>
    <w:pPr>
      <w:ind w:firstLine="0"/>
    </w:pPr>
  </w:style>
  <w:style w:type="paragraph" w:styleId="ListNumber3">
    <w:name w:val="List Number 3"/>
    <w:basedOn w:val="List3"/>
    <w:rsid w:val="002A084A"/>
    <w:pPr>
      <w:numPr>
        <w:numId w:val="5"/>
      </w:numPr>
    </w:pPr>
  </w:style>
  <w:style w:type="paragraph" w:styleId="ListNumber4">
    <w:name w:val="List Number 4"/>
    <w:basedOn w:val="List4"/>
    <w:rsid w:val="002A084A"/>
    <w:pPr>
      <w:numPr>
        <w:numId w:val="6"/>
      </w:numPr>
    </w:pPr>
  </w:style>
  <w:style w:type="paragraph" w:styleId="ListNumber5">
    <w:name w:val="List Number 5"/>
    <w:basedOn w:val="List5"/>
    <w:rsid w:val="002A084A"/>
    <w:pPr>
      <w:numPr>
        <w:numId w:val="7"/>
      </w:numPr>
    </w:pPr>
  </w:style>
  <w:style w:type="paragraph" w:styleId="BlockText">
    <w:name w:val="Block Text"/>
    <w:basedOn w:val="Normal"/>
    <w:rsid w:val="002A0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84A"/>
    <w:rPr>
      <w:sz w:val="16"/>
      <w:vertAlign w:val="superscript"/>
    </w:rPr>
  </w:style>
  <w:style w:type="character" w:customStyle="1" w:styleId="Symbols">
    <w:name w:val="Symbols"/>
    <w:basedOn w:val="DefaultParagraphFont"/>
    <w:rsid w:val="002A084A"/>
    <w:rPr>
      <w:rFonts w:ascii="Symbol" w:hAnsi="Symbol"/>
    </w:rPr>
  </w:style>
  <w:style w:type="character" w:customStyle="1" w:styleId="MenuOptions">
    <w:name w:val="Menu Options"/>
    <w:basedOn w:val="DefaultParagraphFont"/>
    <w:rsid w:val="002A0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84A"/>
    <w:rPr>
      <w:b/>
    </w:rPr>
  </w:style>
  <w:style w:type="character" w:customStyle="1" w:styleId="Underlined">
    <w:name w:val="Underlined"/>
    <w:basedOn w:val="DefaultParagraphFont"/>
    <w:rsid w:val="002A084A"/>
    <w:rPr>
      <w:u w:val="single"/>
    </w:rPr>
  </w:style>
  <w:style w:type="paragraph" w:customStyle="1" w:styleId="TableBodyTextRight">
    <w:name w:val="Table Body Text Right"/>
    <w:basedOn w:val="TableBodyText"/>
    <w:rsid w:val="002A0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84A"/>
    <w:rPr>
      <w:sz w:val="18"/>
    </w:rPr>
  </w:style>
  <w:style w:type="paragraph" w:customStyle="1" w:styleId="BodySmallRight">
    <w:name w:val="Body Small Right"/>
    <w:basedOn w:val="BodyTextRight"/>
    <w:rsid w:val="002A084A"/>
    <w:rPr>
      <w:sz w:val="18"/>
      <w:szCs w:val="18"/>
    </w:rPr>
  </w:style>
  <w:style w:type="paragraph" w:customStyle="1" w:styleId="MarginEdition">
    <w:name w:val="Margin Edition"/>
    <w:basedOn w:val="MarginNote"/>
    <w:rsid w:val="002A0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84A"/>
    <w:rPr>
      <w:sz w:val="2"/>
      <w:szCs w:val="2"/>
    </w:rPr>
  </w:style>
  <w:style w:type="character" w:customStyle="1" w:styleId="Small">
    <w:name w:val="Small"/>
    <w:basedOn w:val="DefaultParagraphFont"/>
    <w:rsid w:val="002A084A"/>
    <w:rPr>
      <w:sz w:val="16"/>
    </w:rPr>
  </w:style>
  <w:style w:type="paragraph" w:customStyle="1" w:styleId="WideTable">
    <w:name w:val="Wide Table"/>
    <w:basedOn w:val="Normal"/>
    <w:rsid w:val="002A0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84A"/>
  </w:style>
  <w:style w:type="paragraph" w:styleId="Quote">
    <w:name w:val="Quote"/>
    <w:basedOn w:val="Heading1"/>
    <w:link w:val="QuoteChar"/>
    <w:qFormat/>
    <w:rsid w:val="002A0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84A"/>
    <w:pPr>
      <w:pageBreakBefore/>
    </w:pPr>
  </w:style>
  <w:style w:type="paragraph" w:customStyle="1" w:styleId="Border">
    <w:name w:val="Border"/>
    <w:basedOn w:val="Normal"/>
    <w:qFormat/>
    <w:rsid w:val="002A0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84A"/>
    <w:rPr>
      <w:u w:val="single"/>
    </w:rPr>
  </w:style>
  <w:style w:type="character" w:customStyle="1" w:styleId="BoldandItalics">
    <w:name w:val="Bold and Italics"/>
    <w:qFormat/>
    <w:rsid w:val="002A084A"/>
    <w:rPr>
      <w:b/>
      <w:i/>
      <w:u w:val="none"/>
    </w:rPr>
  </w:style>
  <w:style w:type="paragraph" w:styleId="BalloonText">
    <w:name w:val="Balloon Text"/>
    <w:basedOn w:val="Normal"/>
    <w:link w:val="BalloonTextChar"/>
    <w:rsid w:val="002A0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84A"/>
    <w:pPr>
      <w:spacing w:before="0" w:after="0"/>
    </w:pPr>
  </w:style>
  <w:style w:type="paragraph" w:customStyle="1" w:styleId="BodyTextBold">
    <w:name w:val="Body Text Bold"/>
    <w:basedOn w:val="BodyText"/>
    <w:qFormat/>
    <w:rsid w:val="002A084A"/>
    <w:rPr>
      <w:b/>
    </w:rPr>
  </w:style>
  <w:style w:type="character" w:styleId="Hyperlink">
    <w:name w:val="Hyperlink"/>
    <w:basedOn w:val="DefaultParagraphFont"/>
    <w:uiPriority w:val="99"/>
    <w:unhideWhenUsed/>
    <w:rsid w:val="00DD5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1981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MSMSUP240 Undertake minor maintenance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2024-04-26T01:29:00Z</dcterms:modified>
</cp:coreProperties>
</file>