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1FC5" w:rsidP="007D1F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MSMRV400 Hand over recreational vehicles to customers</w:t>
      </w:r>
      <w:r>
        <w:fldChar w:fldCharType="end"/>
      </w:r>
    </w:p>
    <w:p w:rsidR="007D1FC5" w:rsidP="007D1FC5">
      <w:pPr>
        <w:pStyle w:val="Version"/>
        <w:sectPr w:rsidSect="00DF6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147" w:rsidP="00DF6147">
      <w:pPr>
        <w:pStyle w:val="SuperHeading"/>
      </w:pPr>
      <w:r w:rsidRPr="00DF6147">
        <w:t>Assessment Requirements for MSMRV400 Hand over recreational vehicles to customers</w:t>
      </w:r>
    </w:p>
    <w:p w:rsidR="00000000" w:rsidRPr="00DF6147" w:rsidP="00DF6147">
      <w:pPr>
        <w:pStyle w:val="Heading1"/>
      </w:pPr>
      <w:bookmarkStart w:id="1" w:name="O_1260257"/>
      <w:bookmarkEnd w:id="1"/>
      <w:r w:rsidRPr="00DF6147">
        <w:t>Modification History</w:t>
      </w:r>
    </w:p>
    <w:p w:rsidR="007D1FC5" w:rsidP="007D1FC5">
      <w:pPr>
        <w:pStyle w:val="BodyText"/>
      </w:pPr>
      <w:r w:rsidRPr="00DF6147">
        <w:t>Release 1. Supersedes and is equivalent to MSMRV364 Hand over a</w:t>
      </w:r>
      <w:r w:rsidRPr="00DF6147">
        <w:t xml:space="preserve"> recreational vehicle to a customer. Changes to application, elements, performance criteria and assessment requirements. Range of conditions removed.</w:t>
      </w:r>
    </w:p>
    <w:p w:rsidR="00000000" w:rsidRPr="00DF6147" w:rsidP="00DF6147">
      <w:pPr>
        <w:pStyle w:val="Heading1"/>
      </w:pPr>
      <w:bookmarkStart w:id="2" w:name="O_1260258"/>
      <w:bookmarkEnd w:id="2"/>
      <w:r w:rsidRPr="00DF6147">
        <w:t>Performance Evidence</w:t>
      </w:r>
    </w:p>
    <w:p w:rsidR="007D1FC5" w:rsidP="007D1FC5">
      <w:pPr>
        <w:pStyle w:val="BodyText"/>
      </w:pPr>
      <w:r w:rsidRPr="00DF6147">
        <w:t>There must be evidence that the candidate has completed the tasks</w:t>
      </w:r>
      <w:r w:rsidRPr="00DF6147">
        <w:t xml:space="preserve"> set out in the elements and performance criteria and has demonstrated the ability to hand over a new, serviced, repaired or modified recreational vehicle on at least three occasions.</w:t>
      </w:r>
    </w:p>
    <w:p w:rsidR="00000000" w:rsidRPr="00DF6147" w:rsidP="00DF6147">
      <w:pPr>
        <w:pStyle w:val="Heading1"/>
      </w:pPr>
      <w:bookmarkStart w:id="3" w:name="O_1260259"/>
      <w:bookmarkEnd w:id="3"/>
      <w:r w:rsidRPr="00DF6147">
        <w:t>Knowledge Evidence</w:t>
      </w:r>
    </w:p>
    <w:p w:rsidR="00000000" w:rsidRPr="00DF6147" w:rsidP="007D1FC5">
      <w:pPr>
        <w:pStyle w:val="BodyText"/>
      </w:pPr>
      <w:r w:rsidRPr="00DF6147">
        <w:t>There must be evidence the candid</w:t>
      </w:r>
      <w:r w:rsidRPr="00DF6147">
        <w:t>ate knows:</w:t>
      </w:r>
    </w:p>
    <w:p w:rsidR="00000000" w:rsidRPr="00DF6147" w:rsidP="00DF6147">
      <w:pPr>
        <w:pStyle w:val="ListBullet"/>
      </w:pPr>
      <w:r w:rsidRPr="00DF6147">
        <w:t>types of technical information relevant to handing over a recreational vehicle and how to interpret that information</w:t>
      </w:r>
    </w:p>
    <w:p w:rsidR="00000000" w:rsidRPr="00DF6147" w:rsidP="00DF6147">
      <w:pPr>
        <w:pStyle w:val="ListBullet"/>
      </w:pPr>
      <w:r w:rsidRPr="00DF6147">
        <w:t>workplace policies and procedures relevant to their job role and responsibilities including for:</w:t>
      </w:r>
    </w:p>
    <w:p w:rsidR="00000000" w:rsidRPr="00DF6147" w:rsidP="00DF6147">
      <w:pPr>
        <w:pStyle w:val="ListBullet2"/>
      </w:pPr>
      <w:r w:rsidRPr="00DF6147">
        <w:t>handing over recreational veh</w:t>
      </w:r>
      <w:r w:rsidRPr="00DF6147">
        <w:t>icles</w:t>
      </w:r>
    </w:p>
    <w:p w:rsidR="00000000" w:rsidRPr="00DF6147" w:rsidP="00DF6147">
      <w:pPr>
        <w:pStyle w:val="ListBullet2"/>
      </w:pPr>
      <w:r w:rsidRPr="00DF6147">
        <w:t>communication and reporting</w:t>
      </w:r>
    </w:p>
    <w:p w:rsidR="00000000" w:rsidRPr="00DF6147" w:rsidP="00DF6147">
      <w:pPr>
        <w:pStyle w:val="ListBullet2"/>
      </w:pPr>
      <w:r w:rsidRPr="00DF6147">
        <w:t>environmental protection and sustainability</w:t>
      </w:r>
    </w:p>
    <w:p w:rsidR="00000000" w:rsidRPr="00DF6147" w:rsidP="00DF6147">
      <w:pPr>
        <w:pStyle w:val="ListBullet2"/>
      </w:pPr>
      <w:r w:rsidRPr="00DF6147">
        <w:t>quality assurance</w:t>
      </w:r>
    </w:p>
    <w:p w:rsidR="00000000" w:rsidRPr="00DF6147" w:rsidP="00DF6147">
      <w:pPr>
        <w:pStyle w:val="ListBullet2"/>
      </w:pPr>
      <w:r w:rsidRPr="00DF6147">
        <w:t>work health and safety, including personal protective equipment</w:t>
      </w:r>
    </w:p>
    <w:p w:rsidR="00000000" w:rsidRPr="00DF6147" w:rsidP="00DF6147">
      <w:pPr>
        <w:pStyle w:val="ListBullet2"/>
      </w:pPr>
      <w:r w:rsidRPr="00DF6147">
        <w:t>work planning</w:t>
      </w:r>
    </w:p>
    <w:p w:rsidR="00000000" w:rsidRPr="00DF6147" w:rsidP="00DF6147">
      <w:pPr>
        <w:pStyle w:val="ListBullet"/>
      </w:pPr>
      <w:r w:rsidRPr="00DF6147">
        <w:t>hazards that might arise in the work environment and their controls</w:t>
      </w:r>
    </w:p>
    <w:p w:rsidR="007D1FC5" w:rsidP="00DF6147">
      <w:pPr>
        <w:pStyle w:val="ListBullet"/>
      </w:pPr>
      <w:r w:rsidRPr="00DF6147">
        <w:t>the most common questions, issues and concerns that customers have when taking delivery of recreational vehicles and the most appropriate ways to address them.</w:t>
      </w:r>
    </w:p>
    <w:p w:rsidR="007D1FC5" w:rsidP="00DF6147">
      <w:pPr>
        <w:pStyle w:val="ListBullet"/>
      </w:pPr>
    </w:p>
    <w:p w:rsidR="00000000" w:rsidRPr="00DF6147" w:rsidP="00DF6147">
      <w:pPr>
        <w:pStyle w:val="Heading1"/>
      </w:pPr>
      <w:bookmarkStart w:id="4" w:name="O_1260260"/>
      <w:bookmarkEnd w:id="4"/>
      <w:r w:rsidRPr="00DF6147">
        <w:t>Assessment Conditions</w:t>
      </w:r>
    </w:p>
    <w:p w:rsidR="00000000" w:rsidRPr="00DF6147" w:rsidP="007D1FC5">
      <w:pPr>
        <w:pStyle w:val="BodyText"/>
      </w:pPr>
      <w:r w:rsidRPr="00DF6147">
        <w:t>Skills must have been demonstrated in the workplace or</w:t>
      </w:r>
      <w:r w:rsidRPr="00DF6147">
        <w:t xml:space="preserve"> a simulated environment that reflects workplace conditions and contingencies. The following conditions must be met for this unit:</w:t>
      </w:r>
    </w:p>
    <w:p w:rsidR="00000000" w:rsidRPr="00DF6147" w:rsidP="00DF6147">
      <w:pPr>
        <w:pStyle w:val="ListBullet"/>
      </w:pPr>
      <w:r w:rsidRPr="00DF6147">
        <w:t>use of suitable facilities, equipment and resources required to hand over recreational vehicles:</w:t>
      </w:r>
    </w:p>
    <w:p w:rsidR="00000000" w:rsidRPr="00DF6147" w:rsidP="00DF6147">
      <w:pPr>
        <w:pStyle w:val="ListBullet2"/>
      </w:pPr>
      <w:r w:rsidRPr="00DF6147">
        <w:t>recreational vehicles that</w:t>
      </w:r>
      <w:r w:rsidRPr="00DF6147">
        <w:t xml:space="preserve"> are new or have been serviced, repaired or modified and are ready to be handed over to the customer</w:t>
      </w:r>
    </w:p>
    <w:p w:rsidR="00000000" w:rsidRPr="00DF6147" w:rsidP="00DF6147">
      <w:pPr>
        <w:pStyle w:val="ListBullet2"/>
      </w:pPr>
      <w:r w:rsidRPr="00DF6147">
        <w:t>job instructions, workplace procedures and related forms, checklists or templates.</w:t>
      </w:r>
    </w:p>
    <w:p w:rsidR="007D1FC5" w:rsidP="007D1FC5">
      <w:pPr>
        <w:pStyle w:val="BodyText"/>
      </w:pPr>
      <w:r w:rsidRPr="00DF6147">
        <w:t>Assessors of this unit must satisfy the NVR/AQTF mandatory competency requirements for assessors.</w:t>
      </w:r>
    </w:p>
    <w:p w:rsidR="00000000" w:rsidRPr="00DF6147" w:rsidP="00DF6147">
      <w:pPr>
        <w:pStyle w:val="Heading1"/>
      </w:pPr>
      <w:bookmarkStart w:id="5" w:name="O_1260263"/>
      <w:bookmarkEnd w:id="5"/>
      <w:r w:rsidRPr="00DF6147">
        <w:t>Links</w:t>
      </w:r>
    </w:p>
    <w:p w:rsidR="00000000" w:rsidRPr="00DF6147" w:rsidP="007D1FC5">
      <w:pPr>
        <w:pStyle w:val="BodyText"/>
      </w:pPr>
      <w:r w:rsidRPr="00DF6147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543C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F6147" w:rsidP="00DF6147"/>
    <w:sectPr w:rsidSect="00DF6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7" w:rsidRPr="007D1FC5" w:rsidP="007D1F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C5" w:rsidP="00DF6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1FC5" w:rsidP="00DF6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D1FC5" w:rsidP="00DF6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147" w:rsidRPr="007D1FC5" w:rsidP="007D1F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FC5" w:rsidRPr="002D2AF8" w:rsidP="00DF6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MSMRV400 Hand over recreational vehicles to customers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7D1FC5" w:rsidP="00DF6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B2D9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2C7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87A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147"/>
  </w:style>
  <w:style w:type="character" w:customStyle="1" w:styleId="Heading1Char">
    <w:name w:val="Heading 1 Char"/>
    <w:basedOn w:val="DefaultParagraphFont"/>
    <w:link w:val="Heading1"/>
    <w:rsid w:val="00DF6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6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6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6147"/>
    <w:rPr>
      <w:b/>
      <w:spacing w:val="0"/>
    </w:rPr>
  </w:style>
  <w:style w:type="paragraph" w:customStyle="1" w:styleId="SuperTitle">
    <w:name w:val="SuperTitle"/>
    <w:basedOn w:val="Title"/>
    <w:rsid w:val="00DF6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6147"/>
    <w:rPr>
      <w:i/>
    </w:rPr>
  </w:style>
  <w:style w:type="paragraph" w:styleId="Caption">
    <w:name w:val="caption"/>
    <w:basedOn w:val="BodyText"/>
    <w:next w:val="Normal"/>
    <w:qFormat/>
    <w:rsid w:val="00DF6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147"/>
  </w:style>
  <w:style w:type="paragraph" w:styleId="TableofFigures">
    <w:name w:val="table of figures"/>
    <w:basedOn w:val="Normal"/>
    <w:next w:val="Normal"/>
    <w:semiHidden/>
    <w:rsid w:val="00DF6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6147"/>
    <w:rPr>
      <w:rFonts w:ascii="Wingdings" w:hAnsi="Wingdings"/>
    </w:rPr>
  </w:style>
  <w:style w:type="paragraph" w:customStyle="1" w:styleId="TableHeading">
    <w:name w:val="Table Heading"/>
    <w:basedOn w:val="HeadingBase"/>
    <w:rsid w:val="00DF6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147"/>
    <w:rPr>
      <w:color w:val="0033CC"/>
      <w:u w:val="none"/>
    </w:rPr>
  </w:style>
  <w:style w:type="paragraph" w:customStyle="1" w:styleId="BodyTextRight">
    <w:name w:val="Body Text Right"/>
    <w:basedOn w:val="BodyText"/>
    <w:rsid w:val="00DF6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147"/>
    <w:rPr>
      <w:sz w:val="32"/>
    </w:rPr>
  </w:style>
  <w:style w:type="paragraph" w:customStyle="1" w:styleId="HeadingProcedure">
    <w:name w:val="Heading Procedure"/>
    <w:basedOn w:val="HeadingBase"/>
    <w:next w:val="Normal"/>
    <w:rsid w:val="00DF6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147"/>
    <w:pPr>
      <w:spacing w:before="60" w:after="60"/>
    </w:pPr>
  </w:style>
  <w:style w:type="paragraph" w:styleId="ListContinue">
    <w:name w:val="List Continue"/>
    <w:basedOn w:val="List"/>
    <w:rsid w:val="00DF6147"/>
    <w:pPr>
      <w:ind w:firstLine="0"/>
    </w:pPr>
  </w:style>
  <w:style w:type="paragraph" w:customStyle="1" w:styleId="ListNote">
    <w:name w:val="List Note"/>
    <w:basedOn w:val="List"/>
    <w:rsid w:val="00DF6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147"/>
    <w:rPr>
      <w:rFonts w:ascii="Courier New" w:hAnsi="Courier New"/>
    </w:rPr>
  </w:style>
  <w:style w:type="paragraph" w:customStyle="1" w:styleId="NoteBullet">
    <w:name w:val="Note Bullet"/>
    <w:basedOn w:val="Note"/>
    <w:rsid w:val="00DF6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6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147"/>
    <w:rPr>
      <w:b/>
      <w:smallCaps/>
    </w:rPr>
  </w:style>
  <w:style w:type="paragraph" w:customStyle="1" w:styleId="TableListNumber">
    <w:name w:val="Table List Number"/>
    <w:basedOn w:val="ListNumber"/>
    <w:rsid w:val="00DF6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147"/>
    <w:pPr>
      <w:numPr>
        <w:numId w:val="9"/>
      </w:numPr>
    </w:pPr>
  </w:style>
  <w:style w:type="paragraph" w:customStyle="1" w:styleId="ListAlpha2">
    <w:name w:val="List Alpha 2"/>
    <w:basedOn w:val="List2"/>
    <w:rsid w:val="00DF6147"/>
    <w:pPr>
      <w:numPr>
        <w:numId w:val="8"/>
      </w:numPr>
    </w:pPr>
  </w:style>
  <w:style w:type="paragraph" w:styleId="List2">
    <w:name w:val="List 2"/>
    <w:basedOn w:val="BodyText"/>
    <w:rsid w:val="00DF6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147"/>
    <w:pPr>
      <w:numPr>
        <w:numId w:val="4"/>
      </w:numPr>
    </w:pPr>
  </w:style>
  <w:style w:type="paragraph" w:styleId="ListContinue2">
    <w:name w:val="List Continue 2"/>
    <w:basedOn w:val="List2"/>
    <w:rsid w:val="00DF6147"/>
    <w:pPr>
      <w:ind w:firstLine="0"/>
    </w:pPr>
  </w:style>
  <w:style w:type="paragraph" w:styleId="ListContinue3">
    <w:name w:val="List Continue 3"/>
    <w:basedOn w:val="List3"/>
    <w:rsid w:val="00DF6147"/>
    <w:pPr>
      <w:ind w:left="1021" w:firstLine="0"/>
    </w:pPr>
  </w:style>
  <w:style w:type="paragraph" w:styleId="ListContinue4">
    <w:name w:val="List Continue 4"/>
    <w:basedOn w:val="List4"/>
    <w:rsid w:val="00DF6147"/>
    <w:pPr>
      <w:ind w:firstLine="0"/>
    </w:pPr>
  </w:style>
  <w:style w:type="paragraph" w:styleId="ListContinue5">
    <w:name w:val="List Continue 5"/>
    <w:basedOn w:val="List5"/>
    <w:rsid w:val="00DF6147"/>
    <w:pPr>
      <w:ind w:firstLine="0"/>
    </w:pPr>
  </w:style>
  <w:style w:type="paragraph" w:styleId="ListNumber3">
    <w:name w:val="List Number 3"/>
    <w:basedOn w:val="List3"/>
    <w:rsid w:val="00DF6147"/>
    <w:pPr>
      <w:numPr>
        <w:numId w:val="5"/>
      </w:numPr>
    </w:pPr>
  </w:style>
  <w:style w:type="paragraph" w:styleId="ListNumber4">
    <w:name w:val="List Number 4"/>
    <w:basedOn w:val="List4"/>
    <w:rsid w:val="00DF6147"/>
    <w:pPr>
      <w:numPr>
        <w:numId w:val="6"/>
      </w:numPr>
    </w:pPr>
  </w:style>
  <w:style w:type="paragraph" w:styleId="ListNumber5">
    <w:name w:val="List Number 5"/>
    <w:basedOn w:val="List5"/>
    <w:rsid w:val="00DF6147"/>
    <w:pPr>
      <w:numPr>
        <w:numId w:val="7"/>
      </w:numPr>
    </w:pPr>
  </w:style>
  <w:style w:type="paragraph" w:styleId="BlockText">
    <w:name w:val="Block Text"/>
    <w:basedOn w:val="Normal"/>
    <w:rsid w:val="00DF6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147"/>
    <w:rPr>
      <w:sz w:val="16"/>
      <w:vertAlign w:val="superscript"/>
    </w:rPr>
  </w:style>
  <w:style w:type="character" w:customStyle="1" w:styleId="Symbols">
    <w:name w:val="Symbols"/>
    <w:basedOn w:val="DefaultParagraphFont"/>
    <w:rsid w:val="00DF6147"/>
    <w:rPr>
      <w:rFonts w:ascii="Symbol" w:hAnsi="Symbol"/>
    </w:rPr>
  </w:style>
  <w:style w:type="character" w:customStyle="1" w:styleId="MenuOptions">
    <w:name w:val="Menu Options"/>
    <w:basedOn w:val="DefaultParagraphFont"/>
    <w:rsid w:val="00DF6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147"/>
    <w:rPr>
      <w:b/>
    </w:rPr>
  </w:style>
  <w:style w:type="character" w:customStyle="1" w:styleId="Underlined">
    <w:name w:val="Underlined"/>
    <w:basedOn w:val="DefaultParagraphFont"/>
    <w:rsid w:val="00DF6147"/>
    <w:rPr>
      <w:u w:val="single"/>
    </w:rPr>
  </w:style>
  <w:style w:type="paragraph" w:customStyle="1" w:styleId="TableBodyTextRight">
    <w:name w:val="Table Body Text Right"/>
    <w:basedOn w:val="TableBodyText"/>
    <w:rsid w:val="00DF6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147"/>
    <w:rPr>
      <w:sz w:val="18"/>
    </w:rPr>
  </w:style>
  <w:style w:type="paragraph" w:customStyle="1" w:styleId="BodySmallRight">
    <w:name w:val="Body Small Right"/>
    <w:basedOn w:val="BodyTextRight"/>
    <w:rsid w:val="00DF6147"/>
    <w:rPr>
      <w:sz w:val="18"/>
      <w:szCs w:val="18"/>
    </w:rPr>
  </w:style>
  <w:style w:type="paragraph" w:customStyle="1" w:styleId="MarginEdition">
    <w:name w:val="Margin Edition"/>
    <w:basedOn w:val="MarginNote"/>
    <w:rsid w:val="00DF6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147"/>
    <w:rPr>
      <w:sz w:val="2"/>
      <w:szCs w:val="2"/>
    </w:rPr>
  </w:style>
  <w:style w:type="character" w:customStyle="1" w:styleId="Small">
    <w:name w:val="Small"/>
    <w:basedOn w:val="DefaultParagraphFont"/>
    <w:rsid w:val="00DF6147"/>
    <w:rPr>
      <w:sz w:val="16"/>
    </w:rPr>
  </w:style>
  <w:style w:type="paragraph" w:customStyle="1" w:styleId="WideTable">
    <w:name w:val="Wide Table"/>
    <w:basedOn w:val="Normal"/>
    <w:rsid w:val="00DF6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147"/>
  </w:style>
  <w:style w:type="paragraph" w:styleId="Quote">
    <w:name w:val="Quote"/>
    <w:basedOn w:val="Heading1"/>
    <w:link w:val="QuoteChar"/>
    <w:qFormat/>
    <w:rsid w:val="00DF6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147"/>
    <w:pPr>
      <w:pageBreakBefore/>
    </w:pPr>
  </w:style>
  <w:style w:type="paragraph" w:customStyle="1" w:styleId="Border">
    <w:name w:val="Border"/>
    <w:basedOn w:val="Normal"/>
    <w:qFormat/>
    <w:rsid w:val="00DF6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147"/>
    <w:rPr>
      <w:u w:val="single"/>
    </w:rPr>
  </w:style>
  <w:style w:type="character" w:customStyle="1" w:styleId="BoldandItalics">
    <w:name w:val="Bold and Italics"/>
    <w:qFormat/>
    <w:rsid w:val="00DF6147"/>
    <w:rPr>
      <w:b/>
      <w:i/>
      <w:u w:val="none"/>
    </w:rPr>
  </w:style>
  <w:style w:type="paragraph" w:styleId="BalloonText">
    <w:name w:val="Balloon Text"/>
    <w:basedOn w:val="Normal"/>
    <w:link w:val="BalloonTextChar"/>
    <w:rsid w:val="00DF6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147"/>
    <w:pPr>
      <w:spacing w:before="0" w:after="0"/>
    </w:pPr>
  </w:style>
  <w:style w:type="paragraph" w:customStyle="1" w:styleId="BodyTextBold">
    <w:name w:val="Body Text Bold"/>
    <w:basedOn w:val="BodyText"/>
    <w:qFormat/>
    <w:rsid w:val="00DF6147"/>
    <w:rPr>
      <w:b/>
    </w:rPr>
  </w:style>
  <w:style w:type="character" w:styleId="Hyperlink">
    <w:name w:val="Hyperlink"/>
    <w:basedOn w:val="DefaultParagraphFont"/>
    <w:uiPriority w:val="99"/>
    <w:unhideWhenUsed/>
    <w:rsid w:val="007D1F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2014</Characters>
  <Application>Microsoft Office Word</Application>
  <DocSecurity>0</DocSecurity>
  <Lines>51</Lines>
  <Paragraphs>33</Paragraphs>
  <ScaleCrop>false</ScaleCrop>
  <Company>Author-it Software Corporation Ltd.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MSMRV400 Hand over recreational vehicles to customers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2023-02-03T05:59:00Z</dcterms:created>
  <dcterms:modified xsi:type="dcterms:W3CDTF">2023-02-03T05:59:00Z</dcterms:modified>
</cp:coreProperties>
</file>