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5830" w:rsidP="007C58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MSMRV381 Repair recreational vehicle walls and roofs</w:t>
      </w:r>
      <w:r>
        <w:fldChar w:fldCharType="end"/>
      </w:r>
    </w:p>
    <w:p w:rsidR="007C5830" w:rsidP="007C5830">
      <w:pPr>
        <w:pStyle w:val="Version"/>
        <w:sectPr w:rsidSect="006C74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7461" w:rsidP="006C7461">
      <w:pPr>
        <w:pStyle w:val="SuperHeading"/>
      </w:pPr>
      <w:r w:rsidRPr="006C7461">
        <w:t>MSMRV381 Repair recreational vehicle walls and roofs</w:t>
      </w:r>
    </w:p>
    <w:p w:rsidR="00000000" w:rsidRPr="006C7461" w:rsidP="006C7461">
      <w:pPr>
        <w:pStyle w:val="Heading1"/>
      </w:pPr>
      <w:bookmarkStart w:id="1" w:name="O_1260038"/>
      <w:bookmarkEnd w:id="1"/>
      <w:r w:rsidRPr="006C7461">
        <w:t>Modification History</w:t>
      </w:r>
    </w:p>
    <w:p w:rsidR="00000000" w:rsidRPr="006C7461" w:rsidP="007C5830">
      <w:pPr>
        <w:pStyle w:val="BodyText"/>
      </w:pPr>
      <w:r w:rsidRPr="006C7461">
        <w:t>Release 1. Supersedes and is not equivalent to MSMRV352 Remove and replace a recreational vehicle sidewall cladding, MSMRV358 Modify the body of a recreational vehicle and MSMRV361 Repair dry rot in a recreational veh</w:t>
      </w:r>
      <w:r w:rsidRPr="006C7461">
        <w:t>icle. Changes to application, elements, performance criteria and assessment requirements. Range of conditions removed. Workplace outcome has changed.</w:t>
      </w:r>
    </w:p>
    <w:p w:rsidR="00000000" w:rsidRPr="006C7461" w:rsidP="006C7461">
      <w:pPr>
        <w:pStyle w:val="Heading1"/>
      </w:pPr>
      <w:bookmarkStart w:id="2" w:name="O_1260039"/>
      <w:bookmarkEnd w:id="2"/>
      <w:r w:rsidRPr="006C7461">
        <w:t>Application</w:t>
      </w:r>
    </w:p>
    <w:p w:rsidR="00000000" w:rsidRPr="006C7461" w:rsidP="007C5830">
      <w:pPr>
        <w:pStyle w:val="BodyText"/>
      </w:pPr>
      <w:r w:rsidRPr="006C7461">
        <w:t>This unit describes the skills and knowledge required to repair the frames,</w:t>
      </w:r>
      <w:r w:rsidRPr="006C7461">
        <w:t xml:space="preserve"> insulation and cladding of recreational vehicle walls and roofs. The unit addresses the identification and repair of dry rot. It does not address repairing windows, doors and external items, which </w:t>
      </w:r>
      <w:r w:rsidRPr="006C7461">
        <w:rPr>
          <w:rStyle w:val="Emphasis"/>
        </w:rPr>
        <w:t>MSMRV383 Repair recreational vehicle windows, doors and ex</w:t>
      </w:r>
      <w:r w:rsidRPr="006C7461">
        <w:rPr>
          <w:rStyle w:val="Emphasis"/>
        </w:rPr>
        <w:t>ternal items</w:t>
      </w:r>
      <w:r w:rsidRPr="006C7461">
        <w:t xml:space="preserve"> addresses.</w:t>
      </w:r>
    </w:p>
    <w:p w:rsidR="00000000" w:rsidRPr="006C7461" w:rsidP="007C5830">
      <w:pPr>
        <w:pStyle w:val="BodyText"/>
      </w:pPr>
      <w:r w:rsidRPr="006C7461">
        <w:t>‘Repair’ includes making good in situ or removing a section (some or all) of a wall or roof that is damaged or no longer functions according to specifications and arranging for its repair or replacement; removing and replacing a sec</w:t>
      </w:r>
      <w:r w:rsidRPr="006C7461">
        <w:t>tion with a modernised or upgraded section(s) for better appearance, convenience or performance and installing new sections for the same reasons (such as with a body modification); resealing penetrations and installing new moulding as required, and identif</w:t>
      </w:r>
      <w:r w:rsidRPr="006C7461">
        <w:t>ying any other out-of-scope work required.</w:t>
      </w:r>
    </w:p>
    <w:p w:rsidR="00000000" w:rsidRPr="006C7461" w:rsidP="007C5830">
      <w:pPr>
        <w:pStyle w:val="BodyText"/>
      </w:pPr>
      <w:r w:rsidRPr="006C7461">
        <w:t>The unit applies to a person working in a recreational vehicle service and repair facility who undertakes routine tasks according to work instructions, plans/specifications and procedures and uses discretion and j</w:t>
      </w:r>
      <w:r w:rsidRPr="006C7461">
        <w:t>udgement in selecting equipment, services or contingency measures. They work with a high degree of self-direction and limited supervision. They apply known solutions to routine problems and report non-routine problems according to procedures. They are resp</w:t>
      </w:r>
      <w:r w:rsidRPr="006C7461">
        <w:t>onsible for their output and have limited responsibility for the output of others.</w:t>
      </w:r>
    </w:p>
    <w:p w:rsidR="00000000" w:rsidRPr="006C7461" w:rsidP="007C5830">
      <w:pPr>
        <w:pStyle w:val="BodyText"/>
      </w:pPr>
      <w:r w:rsidRPr="006C7461">
        <w:t>No licensing or certification requirements exist at the time of publication. Relevant legislation, industry standards and codes of practice within Australia must be applied.</w:t>
      </w:r>
    </w:p>
    <w:p w:rsidR="00000000" w:rsidRPr="006C7461" w:rsidP="006C7461">
      <w:pPr>
        <w:pStyle w:val="Heading1"/>
      </w:pPr>
      <w:bookmarkStart w:id="3" w:name="O_1260040"/>
      <w:bookmarkEnd w:id="3"/>
      <w:r w:rsidRPr="006C7461">
        <w:t>Pre-requisite Unit</w:t>
      </w:r>
    </w:p>
    <w:p w:rsidR="00000000" w:rsidRPr="006C7461" w:rsidP="007C5830">
      <w:pPr>
        <w:pStyle w:val="BodyText"/>
      </w:pPr>
      <w:r w:rsidRPr="006C7461">
        <w:t>None</w:t>
      </w:r>
    </w:p>
    <w:p w:rsidR="00000000" w:rsidRPr="006C7461" w:rsidP="006C7461">
      <w:pPr>
        <w:pStyle w:val="Heading1"/>
      </w:pPr>
      <w:bookmarkStart w:id="4" w:name="O_1260043"/>
      <w:bookmarkEnd w:id="4"/>
      <w:r w:rsidRPr="006C746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7C58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461" w:rsidP="006C7461">
            <w:pPr>
              <w:pStyle w:val="BodyText"/>
            </w:pPr>
            <w:r w:rsidRPr="006C7461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461">
            <w:pPr>
              <w:pStyle w:val="BodyText"/>
              <w:rPr>
                <w:lang w:val="en-NZ"/>
              </w:rPr>
            </w:pPr>
            <w:r w:rsidRPr="006C7461">
              <w:rPr>
                <w:rStyle w:val="SpecialBold"/>
              </w:rPr>
              <w:t>Performance Criteria</w:t>
            </w:r>
          </w:p>
        </w:tc>
      </w:tr>
      <w:tr w:rsidTr="007C58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461">
            <w:pPr>
              <w:pStyle w:val="BodyText"/>
              <w:rPr>
                <w:lang w:val="en-NZ"/>
              </w:rPr>
            </w:pPr>
            <w:r w:rsidRPr="006C7461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461">
            <w:pPr>
              <w:pStyle w:val="BodyText"/>
              <w:rPr>
                <w:lang w:val="en-NZ"/>
              </w:rPr>
            </w:pPr>
            <w:r w:rsidRPr="006C7461">
              <w:t>Performance criteria describe the performance needed to demonstrate achievement of th</w:t>
            </w:r>
            <w:r w:rsidRPr="006C7461">
              <w:t>e element.</w:t>
            </w:r>
          </w:p>
        </w:tc>
      </w:tr>
      <w:tr w:rsidTr="007C58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461">
            <w:pPr>
              <w:pStyle w:val="BodyText"/>
              <w:rPr>
                <w:lang w:val="en-NZ"/>
              </w:rPr>
            </w:pPr>
            <w:r w:rsidRPr="006C7461">
              <w:t>1. Prepare to repair roofs and walls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461" w:rsidP="006C7461">
            <w:pPr>
              <w:pStyle w:val="BodyText"/>
            </w:pPr>
            <w:r w:rsidRPr="006C7461">
              <w:t>1.1 Identify the authorised scope of repair works from job instructions and insurance requirements</w:t>
            </w:r>
          </w:p>
          <w:p w:rsidR="00000000" w:rsidRPr="006C7461" w:rsidP="006C7461">
            <w:pPr>
              <w:pStyle w:val="BodyText"/>
            </w:pPr>
            <w:r w:rsidRPr="006C7461">
              <w:t>1.2 Select and check all required tools and equipment are ready to use</w:t>
            </w:r>
          </w:p>
          <w:p w:rsidR="00000000" w:rsidRPr="006C7461" w:rsidP="006C7461">
            <w:pPr>
              <w:pStyle w:val="BodyText"/>
            </w:pPr>
            <w:r w:rsidRPr="006C7461">
              <w:t>1.3 Identify hazards and hazard controls and check the hazard controls are in place and operating</w:t>
            </w:r>
          </w:p>
          <w:p w:rsidR="00000000" w:rsidP="006C7461">
            <w:pPr>
              <w:pStyle w:val="BodyText"/>
              <w:rPr>
                <w:lang w:val="en-NZ"/>
              </w:rPr>
            </w:pPr>
            <w:r w:rsidRPr="006C7461">
              <w:t>1.4 Check the recreational vehicle and work area are ready to assess and confirm the scope of work</w:t>
            </w:r>
          </w:p>
        </w:tc>
      </w:tr>
      <w:tr w:rsidTr="007C58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461">
            <w:pPr>
              <w:pStyle w:val="BodyText"/>
              <w:rPr>
                <w:lang w:val="en-NZ"/>
              </w:rPr>
            </w:pPr>
            <w:r w:rsidRPr="006C7461">
              <w:t>2. Assess and confirm the scope of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461" w:rsidP="006C7461">
            <w:pPr>
              <w:pStyle w:val="BodyText"/>
            </w:pPr>
            <w:r w:rsidRPr="006C7461">
              <w:t>2.1 Inspect the ar</w:t>
            </w:r>
            <w:r w:rsidRPr="006C7461">
              <w:t>ea to be repaired to assess the damage and determine the repair work required</w:t>
            </w:r>
          </w:p>
          <w:p w:rsidR="00000000" w:rsidRPr="006C7461" w:rsidP="006C7461">
            <w:pPr>
              <w:pStyle w:val="BodyText"/>
            </w:pPr>
            <w:r w:rsidRPr="006C7461">
              <w:t>2.2 Identify any additional repair work beyond the scope of the job instructions</w:t>
            </w:r>
          </w:p>
          <w:p w:rsidR="00000000" w:rsidRPr="006C7461" w:rsidP="006C7461">
            <w:pPr>
              <w:pStyle w:val="BodyText"/>
            </w:pPr>
            <w:r w:rsidRPr="006C7461">
              <w:t>2.3 Determine and communicate to a supervisor the extent of labour, materials and suppliers’ serv</w:t>
            </w:r>
            <w:r w:rsidRPr="006C7461">
              <w:t>ices required to make the out-of-scope repairs</w:t>
            </w:r>
          </w:p>
          <w:p w:rsidR="00000000" w:rsidRPr="006C7461" w:rsidP="006C7461">
            <w:pPr>
              <w:pStyle w:val="BodyText"/>
            </w:pPr>
            <w:r w:rsidRPr="006C7461">
              <w:t>2.4 Provide further information and advice to support negotiation with external parties about any required out-of-scope repairs</w:t>
            </w:r>
          </w:p>
          <w:p w:rsidR="00000000" w:rsidP="006C7461">
            <w:pPr>
              <w:pStyle w:val="BodyText"/>
              <w:rPr>
                <w:lang w:val="en-NZ"/>
              </w:rPr>
            </w:pPr>
            <w:r w:rsidRPr="006C7461">
              <w:t>2.5 Confirm the job instructions and seek approval for the final scope of works</w:t>
            </w:r>
          </w:p>
        </w:tc>
      </w:tr>
      <w:tr w:rsidTr="007C58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461">
            <w:pPr>
              <w:pStyle w:val="BodyText"/>
              <w:rPr>
                <w:lang w:val="en-NZ"/>
              </w:rPr>
            </w:pPr>
            <w:r w:rsidRPr="006C7461">
              <w:t>3. Remove and repair items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461" w:rsidP="006C7461">
            <w:pPr>
              <w:pStyle w:val="BodyText"/>
            </w:pPr>
            <w:r w:rsidRPr="006C7461">
              <w:t>3.1 Repair the wall or roof in situ or remove damaged wall or roof frames, cladding, moulding and other items as required</w:t>
            </w:r>
          </w:p>
          <w:p w:rsidR="00000000" w:rsidRPr="006C7461" w:rsidP="006C7461">
            <w:pPr>
              <w:pStyle w:val="BodyText"/>
            </w:pPr>
            <w:r w:rsidRPr="006C7461">
              <w:t>3.2 Clean the area around the location of the repair according to workplace procedures</w:t>
            </w:r>
          </w:p>
          <w:p w:rsidR="00000000" w:rsidRPr="006C7461" w:rsidP="006C7461">
            <w:pPr>
              <w:pStyle w:val="BodyText"/>
            </w:pPr>
            <w:r w:rsidRPr="006C7461">
              <w:t>3.3 Arrange for the wall or roof section to be repaired by an authorised facility or within the workplace according to manufacturer’s instructions and workplace procedures</w:t>
            </w:r>
          </w:p>
          <w:p w:rsidR="00000000" w:rsidRPr="006C7461" w:rsidP="006C7461">
            <w:pPr>
              <w:pStyle w:val="BodyText"/>
            </w:pPr>
            <w:r w:rsidRPr="006C7461">
              <w:t>3.4 Arrange for the supply of replacement wall or roof sections according to job ins</w:t>
            </w:r>
            <w:r w:rsidRPr="006C7461">
              <w:t>tructions</w:t>
            </w:r>
          </w:p>
          <w:p w:rsidR="00000000" w:rsidRPr="006C7461" w:rsidP="006C7461">
            <w:pPr>
              <w:pStyle w:val="BodyText"/>
            </w:pPr>
            <w:r w:rsidRPr="006C7461">
              <w:t>3.5 Check removed and repaired or replaced sections are ready for installation according to job specifications and quality requirements</w:t>
            </w:r>
          </w:p>
          <w:p w:rsidR="00000000" w:rsidRPr="006C7461" w:rsidP="006C7461">
            <w:pPr>
              <w:pStyle w:val="BodyText"/>
            </w:pPr>
            <w:r w:rsidRPr="006C7461">
              <w:t>3.6 Check any related repair work to the area around the location of the repair is completed</w:t>
            </w:r>
          </w:p>
          <w:p w:rsidR="00000000" w:rsidRPr="006C7461" w:rsidP="006C7461">
            <w:pPr>
              <w:pStyle w:val="BodyText"/>
            </w:pPr>
            <w:r w:rsidRPr="006C7461">
              <w:t>3.7 Correctly pos</w:t>
            </w:r>
            <w:r w:rsidRPr="006C7461">
              <w:t>ition the section, fasten and seal it, reinstall other removed items and complete the installation according to the manufacturer’s instructions</w:t>
            </w:r>
          </w:p>
          <w:p w:rsidR="00000000" w:rsidRPr="006C7461" w:rsidP="006C7461">
            <w:pPr>
              <w:pStyle w:val="BodyText"/>
            </w:pPr>
            <w:r w:rsidRPr="006C7461">
              <w:t xml:space="preserve">3.8 Test the repaired area for leaks and reseal it according to workplace </w:t>
            </w:r>
            <w:r w:rsidRPr="006C7461">
              <w:t>procedures</w:t>
            </w:r>
          </w:p>
          <w:p w:rsidR="00000000" w:rsidP="006C7461">
            <w:pPr>
              <w:pStyle w:val="BodyText"/>
              <w:rPr>
                <w:lang w:val="en-NZ"/>
              </w:rPr>
            </w:pPr>
            <w:r w:rsidRPr="006C7461">
              <w:t>3.9 Check the item is insta</w:t>
            </w:r>
            <w:r w:rsidRPr="006C7461">
              <w:t>lled correctly according to job instructions and quality requirements</w:t>
            </w:r>
          </w:p>
        </w:tc>
      </w:tr>
      <w:tr w:rsidTr="007C58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461">
            <w:pPr>
              <w:pStyle w:val="BodyText"/>
              <w:rPr>
                <w:lang w:val="en-NZ"/>
              </w:rPr>
            </w:pPr>
            <w:r w:rsidRPr="006C7461">
              <w:t>4. Complete the repairs according to workplace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461" w:rsidP="006C7461">
            <w:pPr>
              <w:pStyle w:val="BodyText"/>
            </w:pPr>
            <w:r w:rsidRPr="006C7461">
              <w:t>4.1 Clean up the recreational vehicle and make it ready to hand back to the customer</w:t>
            </w:r>
          </w:p>
          <w:p w:rsidR="00000000" w:rsidRPr="006C7461" w:rsidP="006C7461">
            <w:pPr>
              <w:pStyle w:val="BodyText"/>
            </w:pPr>
            <w:r w:rsidRPr="006C7461">
              <w:t>4.2 Clean up the work area, identify items</w:t>
            </w:r>
            <w:r w:rsidRPr="006C7461">
              <w:t xml:space="preserve"> for recycling and dispose of waste</w:t>
            </w:r>
          </w:p>
          <w:p w:rsidR="00000000" w:rsidRPr="006C7461" w:rsidP="006C7461">
            <w:pPr>
              <w:pStyle w:val="BodyText"/>
            </w:pPr>
            <w:r w:rsidRPr="006C7461">
              <w:t>4.3 Identify, tag and report any damage to equipment and tools</w:t>
            </w:r>
          </w:p>
          <w:p w:rsidR="00000000" w:rsidRPr="006C7461" w:rsidP="006C7461">
            <w:pPr>
              <w:pStyle w:val="BodyText"/>
            </w:pPr>
            <w:r w:rsidRPr="006C7461">
              <w:t>4.4 Check, clean and do routine maintenance on equipment and tools and store them and unused materials</w:t>
            </w:r>
          </w:p>
          <w:p w:rsidR="00000000" w:rsidRPr="006C7461" w:rsidP="006C7461">
            <w:pPr>
              <w:pStyle w:val="BodyText"/>
            </w:pPr>
            <w:r w:rsidRPr="006C7461">
              <w:t>4.5 Complete task outcome documentation</w:t>
            </w:r>
          </w:p>
        </w:tc>
      </w:tr>
    </w:tbl>
    <w:p w:rsidR="00000000" w:rsidRPr="006C7461" w:rsidP="006C7461">
      <w:pPr>
        <w:pStyle w:val="BodyText"/>
      </w:pPr>
    </w:p>
    <w:p w:rsidR="00000000" w:rsidRPr="006C7461" w:rsidP="006C7461">
      <w:pPr>
        <w:pStyle w:val="AllowPageBreak"/>
      </w:pPr>
    </w:p>
    <w:p w:rsidR="00000000" w:rsidRPr="006C7461" w:rsidP="006C7461">
      <w:pPr>
        <w:pStyle w:val="Heading1"/>
      </w:pPr>
      <w:bookmarkStart w:id="5" w:name="O_1260044"/>
      <w:bookmarkEnd w:id="5"/>
      <w:r w:rsidRPr="006C7461">
        <w:t>Foundation Skills</w:t>
      </w:r>
    </w:p>
    <w:p w:rsidR="00000000" w:rsidRPr="006C7461" w:rsidP="007C5830">
      <w:pPr>
        <w:pStyle w:val="BodyText"/>
      </w:pPr>
      <w:r w:rsidRPr="006C7461">
        <w:t>This section describes those language, literacy, numeracy and employment skills that are essential to performance but not explicit in the performance criteria.</w:t>
      </w:r>
    </w:p>
    <w:p w:rsidR="00000000" w:rsidRPr="006C7461" w:rsidP="007C5830">
      <w:pPr>
        <w:pStyle w:val="BodyText"/>
      </w:pPr>
      <w:r w:rsidRPr="006C7461">
        <w:t>Foundation skills essential to performance are explicit in the performa</w:t>
      </w:r>
      <w:r w:rsidRPr="006C7461">
        <w:t>nce criteria of this unit of competency.</w:t>
      </w:r>
    </w:p>
    <w:p w:rsidR="00000000" w:rsidRPr="006C7461" w:rsidP="006C7461">
      <w:pPr>
        <w:pStyle w:val="Heading1"/>
      </w:pPr>
      <w:bookmarkStart w:id="6" w:name="O_1260046"/>
      <w:bookmarkEnd w:id="6"/>
      <w:r w:rsidRPr="006C7461">
        <w:t>Unit Mapping Information</w:t>
      </w:r>
    </w:p>
    <w:p w:rsidR="00000000" w:rsidRPr="006C7461" w:rsidP="007C5830">
      <w:pPr>
        <w:pStyle w:val="BodyText"/>
      </w:pPr>
      <w:r w:rsidRPr="006C7461">
        <w:t>No equivalent unit.</w:t>
      </w:r>
    </w:p>
    <w:p w:rsidR="00000000" w:rsidRPr="006C7461" w:rsidP="006C7461">
      <w:pPr>
        <w:pStyle w:val="Heading1"/>
      </w:pPr>
      <w:bookmarkStart w:id="7" w:name="O_1260053"/>
      <w:bookmarkEnd w:id="7"/>
      <w:r w:rsidRPr="006C7461">
        <w:t>Links</w:t>
      </w:r>
    </w:p>
    <w:p w:rsidR="00000000" w:rsidRPr="006C7461" w:rsidP="007C5830">
      <w:pPr>
        <w:pStyle w:val="BodyText"/>
      </w:pPr>
      <w:r w:rsidRPr="006C7461">
        <w:t>Companion volume implementation guides are found in VETNet –</w:t>
      </w:r>
      <w:r w:rsidRPr="006C7461">
        <w:t xml:space="preserve">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834C3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6C7461" w:rsidP="007C5830">
      <w:pPr>
        <w:pStyle w:val="BodyText"/>
        <w:sectPr w:rsidSect="006C74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7461" w:rsidP="006C7461">
      <w:pPr>
        <w:pStyle w:val="SuperHeading"/>
      </w:pPr>
      <w:r w:rsidRPr="006C7461">
        <w:t>Assessment Requirements for MSMRV381 Repair recreational vehicle walls and roofs</w:t>
      </w:r>
    </w:p>
    <w:p w:rsidR="00000000" w:rsidRPr="006C7461" w:rsidP="006C7461">
      <w:pPr>
        <w:pStyle w:val="Heading1"/>
      </w:pPr>
      <w:bookmarkStart w:id="8" w:name="O_1260048"/>
      <w:bookmarkEnd w:id="8"/>
      <w:r w:rsidRPr="006C7461">
        <w:t>Modification History</w:t>
      </w:r>
    </w:p>
    <w:p w:rsidR="00000000" w:rsidRPr="006C7461" w:rsidP="007C5830">
      <w:pPr>
        <w:pStyle w:val="BodyText"/>
      </w:pPr>
      <w:r w:rsidRPr="006C7461">
        <w:t>R</w:t>
      </w:r>
      <w:r w:rsidRPr="006C7461">
        <w:t xml:space="preserve">elease 1. Supersedes and is not equivalent to MSMRV352 Remove and replace a recreational vehicle sidewall cladding, MSMRV358 Modify the body of a recreational vehicle and MSMRV361 Repair dry rot in a recreational vehicle. Changes to application, elements, </w:t>
      </w:r>
      <w:r w:rsidRPr="006C7461">
        <w:t>performance criteria and assessment requirements. Range of conditions removed. Workplace outcome has changed.</w:t>
      </w:r>
    </w:p>
    <w:p w:rsidR="00000000" w:rsidRPr="006C7461" w:rsidP="006C7461">
      <w:pPr>
        <w:pStyle w:val="Heading1"/>
      </w:pPr>
      <w:bookmarkStart w:id="9" w:name="O_1260049"/>
      <w:bookmarkEnd w:id="9"/>
      <w:r w:rsidRPr="006C7461">
        <w:t>Performance Evidence</w:t>
      </w:r>
    </w:p>
    <w:p w:rsidR="00000000" w:rsidRPr="006C7461" w:rsidP="007C5830">
      <w:pPr>
        <w:pStyle w:val="BodyText"/>
      </w:pPr>
      <w:r w:rsidRPr="006C7461">
        <w:t xml:space="preserve">There must be evidence that the candidate has completed the tasks set out in the elements and performance </w:t>
      </w:r>
      <w:r w:rsidRPr="006C7461">
        <w:t>criteria and has demonstrated the ability to repair:</w:t>
      </w:r>
    </w:p>
    <w:p w:rsidR="00000000" w:rsidRPr="006C7461" w:rsidP="006C7461">
      <w:pPr>
        <w:pStyle w:val="ListBullet"/>
      </w:pPr>
      <w:r w:rsidRPr="006C7461">
        <w:t>the roof of a recreational vehicle on at least two occasions</w:t>
      </w:r>
    </w:p>
    <w:p w:rsidR="00000000" w:rsidRPr="006C7461" w:rsidP="006C7461">
      <w:pPr>
        <w:pStyle w:val="ListBullet"/>
      </w:pPr>
      <w:r w:rsidRPr="006C7461">
        <w:t>a wall of a recreational vehicle on at least two occasions.</w:t>
      </w:r>
    </w:p>
    <w:p w:rsidR="00000000" w:rsidRPr="006C7461" w:rsidP="007C5830">
      <w:pPr>
        <w:pStyle w:val="BodyText"/>
      </w:pPr>
      <w:r w:rsidRPr="006C7461">
        <w:t xml:space="preserve">On at least one of the above occasions, the initial assessment must identify the </w:t>
      </w:r>
      <w:r w:rsidRPr="006C7461">
        <w:t>need for out-of-scope repairs.</w:t>
      </w:r>
    </w:p>
    <w:p w:rsidR="00000000" w:rsidRPr="006C7461" w:rsidP="006C7461">
      <w:pPr>
        <w:pStyle w:val="Heading1"/>
      </w:pPr>
      <w:bookmarkStart w:id="10" w:name="O_1260050"/>
      <w:bookmarkEnd w:id="10"/>
      <w:r w:rsidRPr="006C7461">
        <w:t>Knowledge Evidence</w:t>
      </w:r>
    </w:p>
    <w:p w:rsidR="00000000" w:rsidRPr="006C7461" w:rsidP="007C5830">
      <w:pPr>
        <w:pStyle w:val="BodyText"/>
      </w:pPr>
      <w:r w:rsidRPr="006C7461">
        <w:t>There must be evidence the candidate knows:</w:t>
      </w:r>
    </w:p>
    <w:p w:rsidR="00000000" w:rsidRPr="006C7461" w:rsidP="006C7461">
      <w:pPr>
        <w:pStyle w:val="ListBullet"/>
      </w:pPr>
      <w:r w:rsidRPr="006C7461">
        <w:t>requirements relevant to the performance criteria of:</w:t>
      </w:r>
    </w:p>
    <w:p w:rsidR="00000000" w:rsidRPr="006C7461" w:rsidP="006C7461">
      <w:pPr>
        <w:pStyle w:val="ListBullet2"/>
      </w:pPr>
      <w:r w:rsidRPr="006C7461">
        <w:rPr>
          <w:rStyle w:val="Emphasis"/>
        </w:rPr>
        <w:t>AS/NZS 5601.2 Gas installations LP Gas installations in caravans and boats for non-propulsive purposes</w:t>
      </w:r>
    </w:p>
    <w:p w:rsidR="00000000" w:rsidRPr="006C7461" w:rsidP="006C7461">
      <w:pPr>
        <w:pStyle w:val="ListBullet2"/>
      </w:pPr>
      <w:r w:rsidRPr="006C7461">
        <w:rPr>
          <w:rStyle w:val="Emphasis"/>
        </w:rPr>
        <w:t>AS/NZS 3001 Electrical installations - Transportable structures and vehicles including their site supplies,</w:t>
      </w:r>
    </w:p>
    <w:p w:rsidR="00000000" w:rsidRPr="006C7461" w:rsidP="006C7461">
      <w:pPr>
        <w:pStyle w:val="ListBullet2"/>
      </w:pPr>
      <w:r w:rsidRPr="006C7461">
        <w:t>the</w:t>
      </w:r>
      <w:r w:rsidRPr="006C7461">
        <w:rPr>
          <w:rStyle w:val="Emphasis"/>
        </w:rPr>
        <w:t xml:space="preserve"> Road Vehicle Standards Act 2018</w:t>
      </w:r>
    </w:p>
    <w:p w:rsidR="00000000" w:rsidRPr="006C7461" w:rsidP="006C7461">
      <w:pPr>
        <w:pStyle w:val="ListBullet2"/>
      </w:pPr>
      <w:r w:rsidRPr="006C7461">
        <w:t>Australia</w:t>
      </w:r>
      <w:r w:rsidRPr="006C7461">
        <w:t>n design rules</w:t>
      </w:r>
      <w:r w:rsidRPr="006C7461">
        <w:tab/>
      </w:r>
    </w:p>
    <w:p w:rsidR="00000000" w:rsidRPr="006C7461" w:rsidP="006C7461">
      <w:pPr>
        <w:pStyle w:val="ListBullet"/>
      </w:pPr>
      <w:r w:rsidRPr="006C7461">
        <w:t>types of recreational vehicle walls and roofs and how they are constructed and installed</w:t>
      </w:r>
    </w:p>
    <w:p w:rsidR="00000000" w:rsidRPr="006C7461" w:rsidP="006C7461">
      <w:pPr>
        <w:pStyle w:val="ListBullet"/>
      </w:pPr>
      <w:r w:rsidRPr="006C7461">
        <w:t>which hand and power tools and equipment to use when repairing recreational vehicle walls and roofs</w:t>
      </w:r>
    </w:p>
    <w:p w:rsidR="00000000" w:rsidRPr="006C7461" w:rsidP="006C7461">
      <w:pPr>
        <w:pStyle w:val="ListBullet"/>
      </w:pPr>
      <w:r w:rsidRPr="006C7461">
        <w:t>workplace policies and procedures relevant to thei</w:t>
      </w:r>
      <w:r w:rsidRPr="006C7461">
        <w:t>r job role and responsibilities including for:</w:t>
      </w:r>
    </w:p>
    <w:p w:rsidR="00000000" w:rsidRPr="006C7461" w:rsidP="006C7461">
      <w:pPr>
        <w:pStyle w:val="ListBullet2"/>
      </w:pPr>
      <w:r w:rsidRPr="006C7461">
        <w:t>repairing recreational vehicle walls and roofs</w:t>
      </w:r>
    </w:p>
    <w:p w:rsidR="00000000" w:rsidRPr="006C7461" w:rsidP="006C7461">
      <w:pPr>
        <w:pStyle w:val="ListBullet2"/>
      </w:pPr>
      <w:r w:rsidRPr="006C7461">
        <w:t>communication and reporting</w:t>
      </w:r>
    </w:p>
    <w:p w:rsidR="00000000" w:rsidRPr="006C7461" w:rsidP="006C7461">
      <w:pPr>
        <w:pStyle w:val="ListBullet2"/>
      </w:pPr>
      <w:r w:rsidRPr="006C7461">
        <w:t>environmental protection and sustainability, including adhesives, dust, noise and waste</w:t>
      </w:r>
    </w:p>
    <w:p w:rsidR="00000000" w:rsidRPr="006C7461" w:rsidP="006C7461">
      <w:pPr>
        <w:pStyle w:val="ListBullet2"/>
      </w:pPr>
      <w:r w:rsidRPr="006C7461">
        <w:t>quality assurance</w:t>
      </w:r>
    </w:p>
    <w:p w:rsidR="00000000" w:rsidRPr="006C7461" w:rsidP="006C7461">
      <w:pPr>
        <w:pStyle w:val="ListBullet2"/>
      </w:pPr>
      <w:r w:rsidRPr="006C7461">
        <w:t>work health and safety, including personal protective equipment</w:t>
      </w:r>
    </w:p>
    <w:p w:rsidR="00000000" w:rsidRPr="006C7461" w:rsidP="006C7461">
      <w:pPr>
        <w:pStyle w:val="ListBullet2"/>
      </w:pPr>
      <w:r w:rsidRPr="006C7461">
        <w:t>work planning</w:t>
      </w:r>
    </w:p>
    <w:p w:rsidR="00000000" w:rsidRPr="006C7461" w:rsidP="006C7461">
      <w:pPr>
        <w:pStyle w:val="ListBullet"/>
      </w:pPr>
      <w:r w:rsidRPr="006C7461">
        <w:t>hazards that might arise in the work environment and their controls</w:t>
      </w:r>
    </w:p>
    <w:p w:rsidR="00000000" w:rsidRPr="006C7461" w:rsidP="006C7461">
      <w:pPr>
        <w:pStyle w:val="ListBullet"/>
      </w:pPr>
      <w:r w:rsidRPr="006C7461">
        <w:t>the most common issues that can arise when repairing recreational vehicle walls and roofs and how to avoid an</w:t>
      </w:r>
      <w:r w:rsidRPr="006C7461">
        <w:t>d respond to them</w:t>
      </w:r>
    </w:p>
    <w:p w:rsidR="00000000" w:rsidRPr="006C7461" w:rsidP="006C7461">
      <w:pPr>
        <w:pStyle w:val="ListBullet"/>
      </w:pPr>
      <w:r w:rsidRPr="006C7461">
        <w:t>how to identify if recreational vehicle walls and roofs have been repaired correctly.</w:t>
      </w:r>
    </w:p>
    <w:p w:rsidR="00000000" w:rsidRPr="006C7461" w:rsidP="006C7461">
      <w:pPr>
        <w:pStyle w:val="AllowPageBreak"/>
      </w:pPr>
    </w:p>
    <w:p w:rsidR="00000000" w:rsidRPr="006C7461" w:rsidP="006C7461">
      <w:pPr>
        <w:pStyle w:val="Heading1"/>
      </w:pPr>
      <w:bookmarkStart w:id="11" w:name="O_1260051"/>
      <w:bookmarkEnd w:id="11"/>
      <w:r w:rsidRPr="006C7461">
        <w:t>Assessment Conditions</w:t>
      </w:r>
    </w:p>
    <w:p w:rsidR="00000000" w:rsidRPr="006C7461" w:rsidP="007C5830">
      <w:pPr>
        <w:pStyle w:val="BodyText"/>
      </w:pPr>
      <w:r w:rsidRPr="006C7461">
        <w:t>Skills must have been demonstrated in the workplace or a simulated environment that reflects workplace conditions and contingencies. The following conditions must be met for this unit:</w:t>
      </w:r>
    </w:p>
    <w:p w:rsidR="00000000" w:rsidRPr="006C7461" w:rsidP="006C7461">
      <w:pPr>
        <w:pStyle w:val="ListBullet"/>
      </w:pPr>
      <w:r w:rsidRPr="006C7461">
        <w:t>use of suitable facilities, equipment and resources required to repair</w:t>
      </w:r>
      <w:r w:rsidRPr="006C7461">
        <w:t xml:space="preserve"> recreational vehicle walls and roofs including:</w:t>
      </w:r>
    </w:p>
    <w:p w:rsidR="00000000" w:rsidRPr="006C7461" w:rsidP="006C7461">
      <w:pPr>
        <w:pStyle w:val="ListBullet2"/>
      </w:pPr>
      <w:r w:rsidRPr="006C7461">
        <w:t>recreational vehicles with walls and roofs in need of repair</w:t>
      </w:r>
    </w:p>
    <w:p w:rsidR="00000000" w:rsidRPr="006C7461" w:rsidP="006C7461">
      <w:pPr>
        <w:pStyle w:val="ListBullet2"/>
      </w:pPr>
      <w:r w:rsidRPr="006C7461">
        <w:t>materials and items required for the tasks</w:t>
      </w:r>
    </w:p>
    <w:p w:rsidR="00000000" w:rsidRPr="006C7461" w:rsidP="006C7461">
      <w:pPr>
        <w:pStyle w:val="ListBullet2"/>
      </w:pPr>
      <w:r w:rsidRPr="006C7461">
        <w:t>hand and power tools and lifting, safety and other equipment</w:t>
      </w:r>
    </w:p>
    <w:p w:rsidR="00000000" w:rsidRPr="006C7461" w:rsidP="006C7461">
      <w:pPr>
        <w:pStyle w:val="ListBullet2"/>
      </w:pPr>
      <w:r w:rsidRPr="006C7461">
        <w:t>job instructions and workplace procedures.</w:t>
      </w:r>
    </w:p>
    <w:p w:rsidR="007C5830" w:rsidP="007C5830">
      <w:pPr>
        <w:pStyle w:val="BodyText"/>
      </w:pPr>
      <w:r w:rsidRPr="006C7461">
        <w:t>Assessors of this unit must satisfy the NVR/AQTF mandatory competency requirements for assessors.</w:t>
      </w:r>
    </w:p>
    <w:p w:rsidR="00000000" w:rsidRPr="006C7461" w:rsidP="006C7461">
      <w:pPr>
        <w:pStyle w:val="Heading1"/>
      </w:pPr>
      <w:bookmarkStart w:id="12" w:name="O_1260054"/>
      <w:bookmarkEnd w:id="12"/>
      <w:r w:rsidRPr="006C7461">
        <w:t>Links</w:t>
      </w:r>
    </w:p>
    <w:p w:rsidR="00000000" w:rsidRPr="006C7461" w:rsidP="007C5830">
      <w:pPr>
        <w:pStyle w:val="BodyText"/>
      </w:pPr>
      <w:r w:rsidRPr="006C746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834C3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6C7461" w:rsidP="006C7461"/>
    <w:sectPr w:rsidSect="006C74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4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461" w:rsidRPr="007C5830" w:rsidP="007C58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4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830" w:rsidP="006C74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5830" w:rsidP="006C74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C5830" w:rsidP="006C74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461" w:rsidP="006C74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5830">
      <w:t>Approved</w:t>
    </w:r>
    <w:r w:rsidR="007C58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583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5830">
      <w:rPr>
        <w:noProof/>
      </w:rPr>
      <w:t>4</w:t>
    </w:r>
    <w:r>
      <w:rPr>
        <w:noProof/>
      </w:rPr>
      <w:fldChar w:fldCharType="end"/>
    </w:r>
  </w:p>
  <w:p w:rsidR="006C7461" w:rsidP="006C74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58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5830">
      <w:t>Manufacturing Industry Skills Alliance</w:t>
    </w:r>
    <w:r w:rsidR="007C5830">
      <w:fldChar w:fldCharType="end"/>
    </w:r>
  </w:p>
  <w:p w:rsidR="006C7461" w:rsidP="006C74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4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8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7461" w:rsidRPr="007C5830" w:rsidP="007C58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4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830" w:rsidRPr="002D2AF8" w:rsidP="006C74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MSMRV381 Repair recreational vehicle walls and roofs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C5830" w:rsidP="006C74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461" w:rsidRPr="002D2AF8" w:rsidP="006C74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5830">
      <w:t>MSMRV381 Repair recreational vehicle walls and roofs</w:t>
    </w:r>
    <w:r w:rsidR="007C58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5830">
      <w:rPr>
        <w:noProof/>
      </w:rPr>
      <w:t>2 March 2025</w:t>
    </w:r>
    <w:r>
      <w:fldChar w:fldCharType="end"/>
    </w:r>
  </w:p>
  <w:p w:rsidR="006C7461" w:rsidP="006C74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8207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2693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4817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4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74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74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74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74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74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74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74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74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74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74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7461"/>
  </w:style>
  <w:style w:type="character" w:customStyle="1" w:styleId="Heading1Char">
    <w:name w:val="Heading 1 Char"/>
    <w:basedOn w:val="DefaultParagraphFont"/>
    <w:link w:val="Heading1"/>
    <w:rsid w:val="006C74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74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74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74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7461"/>
    <w:rPr>
      <w:b/>
      <w:spacing w:val="0"/>
    </w:rPr>
  </w:style>
  <w:style w:type="paragraph" w:styleId="ListBullet2">
    <w:name w:val="List Bullet 2"/>
    <w:basedOn w:val="List2"/>
    <w:rsid w:val="006C74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C7461"/>
    <w:rPr>
      <w:i/>
    </w:rPr>
  </w:style>
  <w:style w:type="paragraph" w:customStyle="1" w:styleId="SuperHeading">
    <w:name w:val="SuperHeading"/>
    <w:basedOn w:val="Normal"/>
    <w:rsid w:val="006C74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74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74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74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74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74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74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74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74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74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74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74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74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74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74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74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74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74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74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74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74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74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74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74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74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74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74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74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74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74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74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74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74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74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74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74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74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7461"/>
  </w:style>
  <w:style w:type="paragraph" w:styleId="TableofFigures">
    <w:name w:val="table of figures"/>
    <w:basedOn w:val="Normal"/>
    <w:next w:val="Normal"/>
    <w:semiHidden/>
    <w:rsid w:val="006C74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74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7461"/>
    <w:rPr>
      <w:rFonts w:ascii="Wingdings" w:hAnsi="Wingdings"/>
    </w:rPr>
  </w:style>
  <w:style w:type="paragraph" w:customStyle="1" w:styleId="TableHeading">
    <w:name w:val="Table Heading"/>
    <w:basedOn w:val="HeadingBase"/>
    <w:rsid w:val="006C74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7461"/>
    <w:rPr>
      <w:color w:val="0033CC"/>
      <w:u w:val="none"/>
    </w:rPr>
  </w:style>
  <w:style w:type="paragraph" w:customStyle="1" w:styleId="BodyTextRight">
    <w:name w:val="Body Text Right"/>
    <w:basedOn w:val="BodyText"/>
    <w:rsid w:val="006C74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74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74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74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74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74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7461"/>
    <w:rPr>
      <w:sz w:val="32"/>
    </w:rPr>
  </w:style>
  <w:style w:type="paragraph" w:customStyle="1" w:styleId="HeadingProcedure">
    <w:name w:val="Heading Procedure"/>
    <w:basedOn w:val="HeadingBase"/>
    <w:next w:val="Normal"/>
    <w:rsid w:val="006C74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7461"/>
    <w:pPr>
      <w:spacing w:before="60" w:after="60"/>
    </w:pPr>
  </w:style>
  <w:style w:type="paragraph" w:styleId="ListContinue">
    <w:name w:val="List Continue"/>
    <w:basedOn w:val="List"/>
    <w:rsid w:val="006C7461"/>
    <w:pPr>
      <w:ind w:firstLine="0"/>
    </w:pPr>
  </w:style>
  <w:style w:type="paragraph" w:customStyle="1" w:styleId="ListNote">
    <w:name w:val="List Note"/>
    <w:basedOn w:val="List"/>
    <w:rsid w:val="006C74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74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74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7461"/>
    <w:rPr>
      <w:rFonts w:ascii="Courier New" w:hAnsi="Courier New"/>
    </w:rPr>
  </w:style>
  <w:style w:type="paragraph" w:customStyle="1" w:styleId="NoteBullet">
    <w:name w:val="Note Bullet"/>
    <w:basedOn w:val="Note"/>
    <w:rsid w:val="006C74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74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74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74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74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74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74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7461"/>
    <w:rPr>
      <w:b/>
      <w:smallCaps/>
    </w:rPr>
  </w:style>
  <w:style w:type="paragraph" w:customStyle="1" w:styleId="TableListNumber">
    <w:name w:val="Table List Number"/>
    <w:basedOn w:val="ListNumber"/>
    <w:rsid w:val="006C74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74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7461"/>
    <w:pPr>
      <w:numPr>
        <w:numId w:val="9"/>
      </w:numPr>
    </w:pPr>
  </w:style>
  <w:style w:type="paragraph" w:customStyle="1" w:styleId="ListAlpha2">
    <w:name w:val="List Alpha 2"/>
    <w:basedOn w:val="List2"/>
    <w:rsid w:val="006C7461"/>
    <w:pPr>
      <w:numPr>
        <w:numId w:val="8"/>
      </w:numPr>
    </w:pPr>
  </w:style>
  <w:style w:type="paragraph" w:styleId="List2">
    <w:name w:val="List 2"/>
    <w:basedOn w:val="BodyText"/>
    <w:rsid w:val="006C74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74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74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74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74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74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7461"/>
    <w:pPr>
      <w:numPr>
        <w:numId w:val="4"/>
      </w:numPr>
    </w:pPr>
  </w:style>
  <w:style w:type="paragraph" w:styleId="ListContinue2">
    <w:name w:val="List Continue 2"/>
    <w:basedOn w:val="List2"/>
    <w:rsid w:val="006C7461"/>
    <w:pPr>
      <w:ind w:firstLine="0"/>
    </w:pPr>
  </w:style>
  <w:style w:type="paragraph" w:styleId="ListContinue3">
    <w:name w:val="List Continue 3"/>
    <w:basedOn w:val="List3"/>
    <w:rsid w:val="006C7461"/>
    <w:pPr>
      <w:ind w:left="1021" w:firstLine="0"/>
    </w:pPr>
  </w:style>
  <w:style w:type="paragraph" w:styleId="ListContinue4">
    <w:name w:val="List Continue 4"/>
    <w:basedOn w:val="List4"/>
    <w:rsid w:val="006C7461"/>
    <w:pPr>
      <w:ind w:firstLine="0"/>
    </w:pPr>
  </w:style>
  <w:style w:type="paragraph" w:styleId="ListContinue5">
    <w:name w:val="List Continue 5"/>
    <w:basedOn w:val="List5"/>
    <w:rsid w:val="006C7461"/>
    <w:pPr>
      <w:ind w:firstLine="0"/>
    </w:pPr>
  </w:style>
  <w:style w:type="paragraph" w:styleId="ListNumber3">
    <w:name w:val="List Number 3"/>
    <w:basedOn w:val="List3"/>
    <w:rsid w:val="006C7461"/>
    <w:pPr>
      <w:numPr>
        <w:numId w:val="5"/>
      </w:numPr>
    </w:pPr>
  </w:style>
  <w:style w:type="paragraph" w:styleId="ListNumber4">
    <w:name w:val="List Number 4"/>
    <w:basedOn w:val="List4"/>
    <w:rsid w:val="006C7461"/>
    <w:pPr>
      <w:numPr>
        <w:numId w:val="6"/>
      </w:numPr>
    </w:pPr>
  </w:style>
  <w:style w:type="paragraph" w:styleId="ListNumber5">
    <w:name w:val="List Number 5"/>
    <w:basedOn w:val="List5"/>
    <w:rsid w:val="006C7461"/>
    <w:pPr>
      <w:numPr>
        <w:numId w:val="7"/>
      </w:numPr>
    </w:pPr>
  </w:style>
  <w:style w:type="paragraph" w:styleId="BlockText">
    <w:name w:val="Block Text"/>
    <w:basedOn w:val="Normal"/>
    <w:rsid w:val="006C74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74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7461"/>
    <w:rPr>
      <w:sz w:val="16"/>
      <w:vertAlign w:val="superscript"/>
    </w:rPr>
  </w:style>
  <w:style w:type="character" w:customStyle="1" w:styleId="Symbols">
    <w:name w:val="Symbols"/>
    <w:basedOn w:val="DefaultParagraphFont"/>
    <w:rsid w:val="006C7461"/>
    <w:rPr>
      <w:rFonts w:ascii="Symbol" w:hAnsi="Symbol"/>
    </w:rPr>
  </w:style>
  <w:style w:type="character" w:customStyle="1" w:styleId="MenuOptions">
    <w:name w:val="Menu Options"/>
    <w:basedOn w:val="DefaultParagraphFont"/>
    <w:rsid w:val="006C74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7461"/>
    <w:rPr>
      <w:b/>
    </w:rPr>
  </w:style>
  <w:style w:type="character" w:customStyle="1" w:styleId="Underlined">
    <w:name w:val="Underlined"/>
    <w:basedOn w:val="DefaultParagraphFont"/>
    <w:rsid w:val="006C7461"/>
    <w:rPr>
      <w:u w:val="single"/>
    </w:rPr>
  </w:style>
  <w:style w:type="paragraph" w:customStyle="1" w:styleId="TableBodyTextRight">
    <w:name w:val="Table Body Text Right"/>
    <w:basedOn w:val="TableBodyText"/>
    <w:rsid w:val="006C74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7461"/>
    <w:rPr>
      <w:sz w:val="18"/>
    </w:rPr>
  </w:style>
  <w:style w:type="paragraph" w:customStyle="1" w:styleId="BodySmallRight">
    <w:name w:val="Body Small Right"/>
    <w:basedOn w:val="BodyTextRight"/>
    <w:rsid w:val="006C7461"/>
    <w:rPr>
      <w:sz w:val="18"/>
      <w:szCs w:val="18"/>
    </w:rPr>
  </w:style>
  <w:style w:type="paragraph" w:customStyle="1" w:styleId="MarginEdition">
    <w:name w:val="Margin Edition"/>
    <w:basedOn w:val="MarginNote"/>
    <w:rsid w:val="006C74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7461"/>
    <w:rPr>
      <w:sz w:val="2"/>
      <w:szCs w:val="2"/>
    </w:rPr>
  </w:style>
  <w:style w:type="character" w:customStyle="1" w:styleId="Small">
    <w:name w:val="Small"/>
    <w:basedOn w:val="DefaultParagraphFont"/>
    <w:rsid w:val="006C7461"/>
    <w:rPr>
      <w:sz w:val="16"/>
    </w:rPr>
  </w:style>
  <w:style w:type="paragraph" w:customStyle="1" w:styleId="WideTable">
    <w:name w:val="Wide Table"/>
    <w:basedOn w:val="Normal"/>
    <w:rsid w:val="006C74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7461"/>
  </w:style>
  <w:style w:type="paragraph" w:styleId="Quote">
    <w:name w:val="Quote"/>
    <w:basedOn w:val="Heading1"/>
    <w:link w:val="QuoteChar"/>
    <w:qFormat/>
    <w:rsid w:val="006C74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74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7461"/>
    <w:pPr>
      <w:pageBreakBefore/>
    </w:pPr>
  </w:style>
  <w:style w:type="paragraph" w:customStyle="1" w:styleId="Border">
    <w:name w:val="Border"/>
    <w:basedOn w:val="Normal"/>
    <w:qFormat/>
    <w:rsid w:val="006C74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74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4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4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74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74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74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74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74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7461"/>
    <w:rPr>
      <w:u w:val="single"/>
    </w:rPr>
  </w:style>
  <w:style w:type="character" w:customStyle="1" w:styleId="BoldandItalics">
    <w:name w:val="Bold and Italics"/>
    <w:qFormat/>
    <w:rsid w:val="006C7461"/>
    <w:rPr>
      <w:b/>
      <w:i/>
      <w:u w:val="none"/>
    </w:rPr>
  </w:style>
  <w:style w:type="paragraph" w:styleId="BalloonText">
    <w:name w:val="Balloon Text"/>
    <w:basedOn w:val="Normal"/>
    <w:link w:val="BalloonTextChar"/>
    <w:rsid w:val="006C74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74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74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74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74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74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7461"/>
    <w:pPr>
      <w:spacing w:before="0" w:after="0"/>
    </w:pPr>
  </w:style>
  <w:style w:type="paragraph" w:customStyle="1" w:styleId="BodyTextBold">
    <w:name w:val="Body Text Bold"/>
    <w:basedOn w:val="BodyText"/>
    <w:qFormat/>
    <w:rsid w:val="006C7461"/>
    <w:rPr>
      <w:b/>
    </w:rPr>
  </w:style>
  <w:style w:type="character" w:styleId="Hyperlink">
    <w:name w:val="Hyperlink"/>
    <w:basedOn w:val="DefaultParagraphFont"/>
    <w:uiPriority w:val="99"/>
    <w:unhideWhenUsed/>
    <w:rsid w:val="007C58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1229</Words>
  <Characters>7254</Characters>
  <Application>Microsoft Office Word</Application>
  <DocSecurity>0</DocSecurity>
  <Lines>176</Lines>
  <Paragraphs>106</Paragraphs>
  <ScaleCrop>false</ScaleCrop>
  <Company>Author-it Software Corporation Ltd.</Company>
  <LinksUpToDate>false</LinksUpToDate>
  <CharactersWithSpaces>8377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MSMRV381 Repair recreational vehicle walls and roofs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2025-03-01T21:33:00Z</dcterms:created>
  <dcterms:modified xsi:type="dcterms:W3CDTF">2025-03-01T21:33:00Z</dcterms:modified>
</cp:coreProperties>
</file>