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9C9" w:rsidP="00EE2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MSMRV374 Assemble and install recreational vehicle slide-outs</w:t>
      </w:r>
      <w:r>
        <w:fldChar w:fldCharType="end"/>
      </w:r>
    </w:p>
    <w:p w:rsidR="00EE29C9" w:rsidP="00EE29C9">
      <w:pPr>
        <w:pStyle w:val="Version"/>
        <w:sectPr w:rsidSect="00883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B45" w:rsidP="00883B45">
      <w:pPr>
        <w:pStyle w:val="SuperHeading"/>
      </w:pPr>
      <w:r w:rsidRPr="00883B45">
        <w:t>MSMRV374 Assemble and install recreational vehicle slide-outs</w:t>
      </w:r>
    </w:p>
    <w:p w:rsidR="00000000" w:rsidRPr="00883B45" w:rsidP="00883B45">
      <w:pPr>
        <w:pStyle w:val="Heading1"/>
      </w:pPr>
      <w:bookmarkStart w:id="1" w:name="O_1259125"/>
      <w:bookmarkEnd w:id="1"/>
      <w:r w:rsidRPr="00883B45">
        <w:t>Modification History</w:t>
      </w:r>
    </w:p>
    <w:p w:rsidR="00000000" w:rsidRPr="00883B45" w:rsidP="00EE29C9">
      <w:pPr>
        <w:pStyle w:val="BodyText"/>
      </w:pPr>
      <w:r w:rsidRPr="00883B45">
        <w:t xml:space="preserve">Release 1. Supersedes and is equivalent to MSMRV315 Construct and fit slide out in a recreational vehicle. Changes to application, elements, performance criteria </w:t>
      </w:r>
      <w:r w:rsidRPr="00883B45">
        <w:t>and assessment requirements. Range of conditions removed. Workplace outcome has changed.</w:t>
      </w:r>
    </w:p>
    <w:p w:rsidR="00000000" w:rsidRPr="00883B45" w:rsidP="00883B45">
      <w:pPr>
        <w:pStyle w:val="Heading1"/>
      </w:pPr>
      <w:bookmarkStart w:id="2" w:name="O_1259126"/>
      <w:bookmarkEnd w:id="2"/>
      <w:r w:rsidRPr="00883B45">
        <w:t>Application</w:t>
      </w:r>
    </w:p>
    <w:p w:rsidR="00000000" w:rsidRPr="00883B45" w:rsidP="00EE29C9">
      <w:pPr>
        <w:pStyle w:val="BodyText"/>
      </w:pPr>
      <w:r w:rsidRPr="00883B45">
        <w:t>This unit describes the skills and knowledge required to assemble and install slide-outs (room extenders) in recreational vehicles.</w:t>
      </w:r>
    </w:p>
    <w:p w:rsidR="00000000" w:rsidRPr="00883B45" w:rsidP="00EE29C9">
      <w:pPr>
        <w:pStyle w:val="BodyText"/>
      </w:pPr>
      <w:r w:rsidRPr="00883B45">
        <w:t xml:space="preserve">The </w:t>
      </w:r>
      <w:r w:rsidRPr="00883B45">
        <w:t>unit applies to a person working in a recreational vehicle manufacturing facility who undertakes routine tasks according to job instructions, plans/specifications and procedures and uses discretion and judgement in selecting equipment, services and conting</w:t>
      </w:r>
      <w:r w:rsidRPr="00883B45">
        <w:t>ency measures. They work with a high degree of self-direction and limited supervision. They apply known solutions to routine problems and report non-routine problems according to procedures. They are responsible for their output and have limited responsibi</w:t>
      </w:r>
      <w:r w:rsidRPr="00883B45">
        <w:t>lity for the output of others.</w:t>
      </w:r>
    </w:p>
    <w:p w:rsidR="00000000" w:rsidRPr="00883B45" w:rsidP="00EE29C9">
      <w:pPr>
        <w:pStyle w:val="BodyText"/>
      </w:pPr>
      <w:r w:rsidRPr="00883B45">
        <w:t>No licensing or certification requirements exist at the time of publication. Relevant legislation, industry standards and codes of practice within Australia must be applied.</w:t>
      </w:r>
    </w:p>
    <w:p w:rsidR="00000000" w:rsidRPr="00883B45" w:rsidP="00883B45">
      <w:pPr>
        <w:pStyle w:val="Heading1"/>
      </w:pPr>
      <w:bookmarkStart w:id="3" w:name="O_1259127"/>
      <w:bookmarkEnd w:id="3"/>
      <w:r w:rsidRPr="00883B45">
        <w:t>Pre-requisite Unit</w:t>
      </w:r>
    </w:p>
    <w:p w:rsidR="00000000" w:rsidRPr="00883B45" w:rsidP="00EE29C9">
      <w:pPr>
        <w:pStyle w:val="BodyText"/>
      </w:pPr>
      <w:r w:rsidRPr="00883B45">
        <w:t>None</w:t>
      </w:r>
    </w:p>
    <w:p w:rsidR="00000000" w:rsidRPr="00883B45" w:rsidP="00883B45">
      <w:pPr>
        <w:pStyle w:val="Heading1"/>
      </w:pPr>
      <w:bookmarkStart w:id="4" w:name="O_1259130"/>
      <w:bookmarkEnd w:id="4"/>
      <w:r w:rsidRPr="00883B4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45" w:rsidP="00883B45">
            <w:pPr>
              <w:pStyle w:val="BodyText"/>
            </w:pPr>
            <w:r w:rsidRPr="00883B4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rPr>
                <w:rStyle w:val="SpecialBold"/>
              </w:rPr>
              <w:t>Performance Criteria</w:t>
            </w:r>
          </w:p>
        </w:tc>
      </w:tr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Performance criteria describe the performance needed to demonstrate achievement of the element.</w:t>
            </w:r>
          </w:p>
        </w:tc>
      </w:tr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1. P</w:t>
            </w:r>
            <w:r w:rsidRPr="00883B45">
              <w:t>repare to assemble and install slide-outs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45" w:rsidP="00883B45">
            <w:pPr>
              <w:pStyle w:val="BodyText"/>
            </w:pPr>
            <w:r w:rsidRPr="00883B45">
              <w:t>1.1 Identify slide-out assembly and installation requirements from job instructions</w:t>
            </w:r>
          </w:p>
          <w:p w:rsidR="00000000" w:rsidRPr="00883B45" w:rsidP="00883B45">
            <w:pPr>
              <w:pStyle w:val="BodyText"/>
            </w:pPr>
            <w:r w:rsidRPr="00883B45">
              <w:t>1.2 Select and check all required tools and equipment are ready to use</w:t>
            </w:r>
          </w:p>
          <w:p w:rsidR="00000000" w:rsidRPr="00883B45" w:rsidP="00883B45">
            <w:pPr>
              <w:pStyle w:val="BodyText"/>
            </w:pPr>
            <w:r w:rsidRPr="00883B45">
              <w:t>1.3 Gather slide-out subassemblies and other items required</w:t>
            </w:r>
            <w:r w:rsidRPr="00883B45">
              <w:t xml:space="preserve"> by job specifications, and check they meet quality requirements and are ready for installation</w:t>
            </w:r>
          </w:p>
          <w:p w:rsidR="00000000" w:rsidRPr="00883B45" w:rsidP="00883B45">
            <w:pPr>
              <w:pStyle w:val="BodyText"/>
            </w:pPr>
            <w:r w:rsidRPr="00883B45">
              <w:t>1.4 Identify hazards and hazard controls and check the hazard controls are in place and operating</w:t>
            </w:r>
          </w:p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1.5 Check the recreational vehicle and work area are ready for</w:t>
            </w:r>
            <w:r w:rsidRPr="00883B45">
              <w:t xml:space="preserve"> installing </w:t>
            </w:r>
            <w:r w:rsidRPr="00883B45">
              <w:t>the slide-out</w:t>
            </w:r>
          </w:p>
        </w:tc>
      </w:tr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2. Assemble the slide-out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45" w:rsidP="00883B45">
            <w:pPr>
              <w:pStyle w:val="BodyText"/>
            </w:pPr>
            <w:r w:rsidRPr="00883B45">
              <w:t>2.1 Identify the assembly procedure and sequence according to assembly instructions</w:t>
            </w:r>
          </w:p>
          <w:p w:rsidR="00000000" w:rsidRPr="00883B45" w:rsidP="00883B45">
            <w:pPr>
              <w:pStyle w:val="BodyText"/>
            </w:pPr>
            <w:r w:rsidRPr="00883B45">
              <w:t>2.2 Lay out and fasten together the slide-out subassemblies according to assembly instructions</w:t>
            </w:r>
          </w:p>
          <w:p w:rsidR="00000000" w:rsidRPr="00883B45" w:rsidP="00883B45">
            <w:pPr>
              <w:pStyle w:val="BodyText"/>
            </w:pPr>
            <w:r w:rsidRPr="00883B45">
              <w:t>2.3 Check the subassembl</w:t>
            </w:r>
            <w:r w:rsidRPr="00883B45">
              <w:t>ies according to job instructions and quality requirements and rectify any deficiencies</w:t>
            </w:r>
          </w:p>
          <w:p w:rsidR="00000000" w:rsidRPr="00883B45" w:rsidP="00883B45">
            <w:pPr>
              <w:pStyle w:val="BodyText"/>
            </w:pPr>
            <w:r w:rsidRPr="00883B45">
              <w:t>2.4 Complete assembling the slide-out according to workplace procedures</w:t>
            </w:r>
          </w:p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2.5 Check the finished assembly according to job instructions and quality requirements and recti</w:t>
            </w:r>
            <w:r w:rsidRPr="00883B45">
              <w:t>fy any deficiencies</w:t>
            </w:r>
          </w:p>
        </w:tc>
      </w:tr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3. Install the slide-out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45" w:rsidP="00883B45">
            <w:pPr>
              <w:pStyle w:val="BodyText"/>
            </w:pPr>
            <w:r w:rsidRPr="00883B45">
              <w:t>3.1 Correctly position and secure the slide-out, and make penetrations using the correct tools</w:t>
            </w:r>
          </w:p>
          <w:p w:rsidR="00000000" w:rsidRPr="00883B45" w:rsidP="00883B45">
            <w:pPr>
              <w:pStyle w:val="BodyText"/>
            </w:pPr>
            <w:r w:rsidRPr="00883B45">
              <w:t>3.2 Fasten the slide-out to the walls/chassis according to workplace procedures</w:t>
            </w:r>
          </w:p>
          <w:p w:rsidR="00000000" w:rsidRPr="00883B45" w:rsidP="00883B45">
            <w:pPr>
              <w:pStyle w:val="BodyText"/>
            </w:pPr>
            <w:r w:rsidRPr="00883B45">
              <w:t>3.3 Install seals and complete finishing to meet quality requirements</w:t>
            </w:r>
          </w:p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3.4 Check finished slide-out installation accords with job instructions and quality requirements and rectify any deficiencies</w:t>
            </w:r>
          </w:p>
        </w:tc>
      </w:tr>
      <w:tr w:rsidTr="00EE29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45">
            <w:pPr>
              <w:pStyle w:val="BodyText"/>
              <w:rPr>
                <w:lang w:val="en-NZ"/>
              </w:rPr>
            </w:pPr>
            <w:r w:rsidRPr="00883B45">
              <w:t>4. Complete the assembly and installation according to work</w:t>
            </w:r>
            <w:r w:rsidRPr="00883B45">
              <w:t>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45" w:rsidP="00883B45">
            <w:pPr>
              <w:pStyle w:val="BodyText"/>
            </w:pPr>
            <w:r w:rsidRPr="00883B45">
              <w:t>4.1 Clean up the recreational vehicle in readiness for the next task</w:t>
            </w:r>
          </w:p>
          <w:p w:rsidR="00000000" w:rsidRPr="00883B45" w:rsidP="00883B45">
            <w:pPr>
              <w:pStyle w:val="BodyText"/>
            </w:pPr>
            <w:r w:rsidRPr="00883B45">
              <w:t>4.2 Clean up the work area, identify items for recycling and dispose of waste</w:t>
            </w:r>
          </w:p>
          <w:p w:rsidR="00000000" w:rsidRPr="00883B45" w:rsidP="00883B45">
            <w:pPr>
              <w:pStyle w:val="BodyText"/>
            </w:pPr>
            <w:r w:rsidRPr="00883B45">
              <w:t>4.3 Identify, tag and report any damage to equipment and tools</w:t>
            </w:r>
          </w:p>
          <w:p w:rsidR="00000000" w:rsidRPr="00883B45" w:rsidP="00883B45">
            <w:pPr>
              <w:pStyle w:val="BodyText"/>
            </w:pPr>
            <w:r w:rsidRPr="00883B45">
              <w:t>4.4 Check, clean and do routi</w:t>
            </w:r>
            <w:r w:rsidRPr="00883B45">
              <w:t>ne maintenance on equipment and tools and store them and unused materials</w:t>
            </w:r>
          </w:p>
          <w:p w:rsidR="00000000" w:rsidRPr="00883B45" w:rsidP="00883B45">
            <w:pPr>
              <w:pStyle w:val="BodyText"/>
            </w:pPr>
            <w:r w:rsidRPr="00883B45">
              <w:t>4.5 Complete task outcome documentation</w:t>
            </w:r>
          </w:p>
        </w:tc>
      </w:tr>
    </w:tbl>
    <w:p w:rsidR="00000000" w:rsidRPr="00883B45" w:rsidP="00883B45">
      <w:pPr>
        <w:pStyle w:val="BodyText"/>
      </w:pPr>
    </w:p>
    <w:p w:rsidR="00000000" w:rsidRPr="00883B45" w:rsidP="00883B45">
      <w:pPr>
        <w:pStyle w:val="AllowPageBreak"/>
      </w:pPr>
    </w:p>
    <w:p w:rsidR="00000000" w:rsidRPr="00883B45" w:rsidP="00883B45">
      <w:pPr>
        <w:pStyle w:val="Heading1"/>
      </w:pPr>
      <w:bookmarkStart w:id="5" w:name="O_1259131"/>
      <w:bookmarkEnd w:id="5"/>
      <w:r w:rsidRPr="00883B45">
        <w:t>Foundation Skills</w:t>
      </w:r>
    </w:p>
    <w:p w:rsidR="00000000" w:rsidRPr="00883B45" w:rsidP="00EE29C9">
      <w:pPr>
        <w:pStyle w:val="BodyText"/>
      </w:pPr>
      <w:r w:rsidRPr="00883B45">
        <w:t>This section describes those language, literacy, numeracy and employment skills that are essential to p</w:t>
      </w:r>
      <w:r w:rsidRPr="00883B45">
        <w:t>erformance but not explicit in the performance criteria.</w:t>
      </w:r>
    </w:p>
    <w:p w:rsidR="00000000" w:rsidRPr="00883B45" w:rsidP="00EE29C9">
      <w:pPr>
        <w:pStyle w:val="BodyText"/>
      </w:pPr>
      <w:r w:rsidRPr="00883B45">
        <w:t>Foundation skills essential to performance are explicit in the performance criteria of this unit of competency.</w:t>
      </w:r>
    </w:p>
    <w:p w:rsidR="00000000" w:rsidRPr="00883B45" w:rsidP="00883B45">
      <w:pPr>
        <w:pStyle w:val="Heading1"/>
      </w:pPr>
      <w:bookmarkStart w:id="6" w:name="O_1259133"/>
      <w:bookmarkEnd w:id="6"/>
      <w:r w:rsidRPr="00883B45">
        <w:t>Unit Mapping Information</w:t>
      </w:r>
    </w:p>
    <w:p w:rsidR="00000000" w:rsidRPr="00883B45" w:rsidP="00EE29C9">
      <w:pPr>
        <w:pStyle w:val="BodyText"/>
      </w:pPr>
      <w:r w:rsidRPr="00883B45">
        <w:t>Supersedes and is equivalent to MSMRV315 Co</w:t>
      </w:r>
      <w:r w:rsidRPr="00883B45">
        <w:t>nstruct and fit slide out in a recreational vehicle.</w:t>
      </w:r>
    </w:p>
    <w:p w:rsidR="00000000" w:rsidRPr="00883B45" w:rsidP="00883B45">
      <w:pPr>
        <w:pStyle w:val="Heading1"/>
      </w:pPr>
      <w:bookmarkStart w:id="7" w:name="O_1259140"/>
      <w:bookmarkEnd w:id="7"/>
      <w:r w:rsidRPr="00883B45">
        <w:t>Links</w:t>
      </w:r>
    </w:p>
    <w:p w:rsidR="00000000" w:rsidRPr="00883B45" w:rsidP="00EE29C9">
      <w:pPr>
        <w:pStyle w:val="BodyText"/>
      </w:pPr>
      <w:r w:rsidRPr="00883B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C20F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83B45" w:rsidP="00EE29C9">
      <w:pPr>
        <w:pStyle w:val="BodyText"/>
        <w:sectPr w:rsidSect="00883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3B45" w:rsidP="00883B45">
      <w:pPr>
        <w:pStyle w:val="SuperHeading"/>
      </w:pPr>
      <w:r w:rsidRPr="00883B45">
        <w:t>Assessment Requirements for MSMRV374 Assemble and install recreational vehicle slide-outs</w:t>
      </w:r>
    </w:p>
    <w:p w:rsidR="00000000" w:rsidRPr="00883B45" w:rsidP="00883B45">
      <w:pPr>
        <w:pStyle w:val="Heading1"/>
      </w:pPr>
      <w:bookmarkStart w:id="8" w:name="O_1259135"/>
      <w:bookmarkEnd w:id="8"/>
      <w:r w:rsidRPr="00883B45">
        <w:t>Modification History</w:t>
      </w:r>
    </w:p>
    <w:p w:rsidR="00000000" w:rsidRPr="00883B45" w:rsidP="00EE29C9">
      <w:pPr>
        <w:pStyle w:val="BodyText"/>
      </w:pPr>
      <w:r w:rsidRPr="00883B45">
        <w:t>Release 1. Supersedes and is equivalent to MSMRV315 Construct and fit slide out in a recreational vehicle.</w:t>
      </w:r>
      <w:r w:rsidRPr="00883B45">
        <w:t xml:space="preserve"> Changes to application, elements, performance criteria and assessment requirements. Range of conditions removed. Workplace outcome has changed.</w:t>
      </w:r>
    </w:p>
    <w:p w:rsidR="00000000" w:rsidRPr="00883B45" w:rsidP="00883B45">
      <w:pPr>
        <w:pStyle w:val="Heading1"/>
      </w:pPr>
      <w:bookmarkStart w:id="9" w:name="O_1259136"/>
      <w:bookmarkEnd w:id="9"/>
      <w:r w:rsidRPr="00883B45">
        <w:t>Performance Evidence</w:t>
      </w:r>
    </w:p>
    <w:p w:rsidR="00000000" w:rsidRPr="00883B45" w:rsidP="00EE29C9">
      <w:pPr>
        <w:pStyle w:val="BodyText"/>
      </w:pPr>
      <w:r w:rsidRPr="00883B45">
        <w:t>There must be evidence that the candidate has completed the tasks set o</w:t>
      </w:r>
      <w:r w:rsidRPr="00883B45">
        <w:t>ut in the elements and performance criteria and has demonstrated the ability to assemble and install a slide-out in a recreational vehicle on at least three occasions.</w:t>
      </w:r>
    </w:p>
    <w:p w:rsidR="00000000" w:rsidRPr="00883B45" w:rsidP="00883B45">
      <w:pPr>
        <w:pStyle w:val="Heading1"/>
      </w:pPr>
      <w:bookmarkStart w:id="10" w:name="O_1259137"/>
      <w:bookmarkEnd w:id="10"/>
      <w:r w:rsidRPr="00883B45">
        <w:t>Knowledge Evidence</w:t>
      </w:r>
    </w:p>
    <w:p w:rsidR="00000000" w:rsidRPr="00883B45" w:rsidP="00EE29C9">
      <w:pPr>
        <w:pStyle w:val="BodyText"/>
      </w:pPr>
      <w:r w:rsidRPr="00883B45">
        <w:t>There must be evidence the candidate knows:</w:t>
      </w:r>
    </w:p>
    <w:p w:rsidR="00000000" w:rsidRPr="00883B45" w:rsidP="00883B45">
      <w:pPr>
        <w:pStyle w:val="ListBullet"/>
      </w:pPr>
      <w:r w:rsidRPr="00883B45">
        <w:t>requi</w:t>
      </w:r>
      <w:r w:rsidRPr="00883B45">
        <w:t>rements relevant to the performance criteria of:</w:t>
      </w:r>
    </w:p>
    <w:p w:rsidR="00000000" w:rsidRPr="00883B45" w:rsidP="00883B45">
      <w:pPr>
        <w:pStyle w:val="ListBullet2"/>
      </w:pPr>
      <w:r w:rsidRPr="00883B45">
        <w:rPr>
          <w:rStyle w:val="Emphasis"/>
        </w:rPr>
        <w:t>AS/NZS 5601.2 Gas installations LP Gas installations in caravans and boats for non-propulsive purposes</w:t>
      </w:r>
    </w:p>
    <w:p w:rsidR="00000000" w:rsidRPr="00883B45" w:rsidP="00883B45">
      <w:pPr>
        <w:pStyle w:val="ListBullet2"/>
      </w:pPr>
      <w:r w:rsidRPr="00883B45">
        <w:rPr>
          <w:rStyle w:val="Emphasis"/>
        </w:rPr>
        <w:t>AS/NZS 3001 Electrical installations - Transportable structures and vehicles including their site supplies</w:t>
      </w:r>
    </w:p>
    <w:p w:rsidR="00000000" w:rsidRPr="00883B45" w:rsidP="00883B45">
      <w:pPr>
        <w:pStyle w:val="ListBullet2"/>
      </w:pPr>
      <w:r w:rsidRPr="00883B45">
        <w:t>the</w:t>
      </w:r>
      <w:r w:rsidRPr="00883B45">
        <w:rPr>
          <w:rStyle w:val="Emphasis"/>
        </w:rPr>
        <w:t xml:space="preserve"> Road Vehicle Standards Act 2018</w:t>
      </w:r>
    </w:p>
    <w:p w:rsidR="00000000" w:rsidRPr="00883B45" w:rsidP="00883B45">
      <w:pPr>
        <w:pStyle w:val="ListBullet2"/>
      </w:pPr>
      <w:r w:rsidRPr="00883B45">
        <w:t>Australian design rules</w:t>
      </w:r>
      <w:r w:rsidRPr="00883B45">
        <w:tab/>
      </w:r>
    </w:p>
    <w:p w:rsidR="00000000" w:rsidRPr="00883B45" w:rsidP="00883B45">
      <w:pPr>
        <w:pStyle w:val="ListBullet"/>
      </w:pPr>
      <w:r w:rsidRPr="00883B45">
        <w:t xml:space="preserve">types of recreational vehicle slide-outs, slide-out subassemblies, fasteners and seals </w:t>
      </w:r>
      <w:r w:rsidRPr="00883B45">
        <w:t>and manufacturer’s installation and use instructions for them</w:t>
      </w:r>
    </w:p>
    <w:p w:rsidR="00000000" w:rsidRPr="00883B45" w:rsidP="00883B45">
      <w:pPr>
        <w:pStyle w:val="ListBullet"/>
      </w:pPr>
      <w:r w:rsidRPr="00883B45">
        <w:t>which hand and power tools and equipment to use when assembling and installing recreational vehicle slide-outs</w:t>
      </w:r>
    </w:p>
    <w:p w:rsidR="00000000" w:rsidRPr="00883B45" w:rsidP="00883B45">
      <w:pPr>
        <w:pStyle w:val="ListBullet"/>
      </w:pPr>
      <w:r w:rsidRPr="00883B45">
        <w:t>workplace policies and procedures relevant to their job role and responsibilities i</w:t>
      </w:r>
      <w:r w:rsidRPr="00883B45">
        <w:t>ncluding for:</w:t>
      </w:r>
    </w:p>
    <w:p w:rsidR="00000000" w:rsidRPr="00883B45" w:rsidP="00883B45">
      <w:pPr>
        <w:pStyle w:val="ListBullet2"/>
      </w:pPr>
      <w:r w:rsidRPr="00883B45">
        <w:t>assembling and installing recreational vehicle slide-outs</w:t>
      </w:r>
    </w:p>
    <w:p w:rsidR="00000000" w:rsidRPr="00883B45" w:rsidP="00883B45">
      <w:pPr>
        <w:pStyle w:val="ListBullet2"/>
      </w:pPr>
      <w:r w:rsidRPr="00883B45">
        <w:t>communication and reporting</w:t>
      </w:r>
    </w:p>
    <w:p w:rsidR="00000000" w:rsidRPr="00883B45" w:rsidP="00883B45">
      <w:pPr>
        <w:pStyle w:val="ListBullet2"/>
      </w:pPr>
      <w:r w:rsidRPr="00883B45">
        <w:t>environmental protection and sustainability, including adhesives, dust, noise and waste</w:t>
      </w:r>
    </w:p>
    <w:p w:rsidR="00000000" w:rsidRPr="00883B45" w:rsidP="00883B45">
      <w:pPr>
        <w:pStyle w:val="ListBullet2"/>
      </w:pPr>
      <w:r w:rsidRPr="00883B45">
        <w:t>quality assurance</w:t>
      </w:r>
    </w:p>
    <w:p w:rsidR="00000000" w:rsidRPr="00883B45" w:rsidP="00883B45">
      <w:pPr>
        <w:pStyle w:val="ListBullet2"/>
      </w:pPr>
      <w:r w:rsidRPr="00883B45">
        <w:t>work health and safety, including personal protec</w:t>
      </w:r>
      <w:r w:rsidRPr="00883B45">
        <w:t>tive equipment</w:t>
      </w:r>
    </w:p>
    <w:p w:rsidR="00000000" w:rsidRPr="00883B45" w:rsidP="00883B45">
      <w:pPr>
        <w:pStyle w:val="ListBullet2"/>
      </w:pPr>
      <w:r w:rsidRPr="00883B45">
        <w:t>work planning</w:t>
      </w:r>
    </w:p>
    <w:p w:rsidR="00000000" w:rsidRPr="00883B45" w:rsidP="00883B45">
      <w:pPr>
        <w:pStyle w:val="ListBullet"/>
      </w:pPr>
      <w:r w:rsidRPr="00883B45">
        <w:t>hazards that might arise in the work environment and their controls</w:t>
      </w:r>
    </w:p>
    <w:p w:rsidR="00000000" w:rsidRPr="00883B45" w:rsidP="00883B45">
      <w:pPr>
        <w:pStyle w:val="ListBullet"/>
      </w:pPr>
      <w:r w:rsidRPr="00883B45">
        <w:t>the most common issues that can arise when assembling and installing recreational vehicle slide-outs and how to avoid and respond to them</w:t>
      </w:r>
    </w:p>
    <w:p w:rsidR="00000000" w:rsidRPr="00883B45" w:rsidP="00883B45">
      <w:pPr>
        <w:pStyle w:val="ListBullet"/>
      </w:pPr>
      <w:r w:rsidRPr="00883B45">
        <w:t>how to identify if a recreational vehicle slide-out is installed correctly.</w:t>
      </w:r>
    </w:p>
    <w:p w:rsidR="00000000" w:rsidRPr="00883B45" w:rsidP="00883B45">
      <w:pPr>
        <w:pStyle w:val="AllowPageBreak"/>
      </w:pPr>
    </w:p>
    <w:p w:rsidR="00000000" w:rsidRPr="00883B45" w:rsidP="00883B45">
      <w:pPr>
        <w:pStyle w:val="Heading1"/>
      </w:pPr>
      <w:bookmarkStart w:id="11" w:name="O_1259138"/>
      <w:bookmarkEnd w:id="11"/>
      <w:r w:rsidRPr="00883B45">
        <w:t>Assessment Conditions</w:t>
      </w:r>
    </w:p>
    <w:p w:rsidR="00000000" w:rsidRPr="00883B45" w:rsidP="00EE29C9">
      <w:pPr>
        <w:pStyle w:val="BodyText"/>
      </w:pPr>
      <w:r w:rsidRPr="00883B45">
        <w:t>Skills must have been demonstrated in the workplace or a simulated environment that reflects workplace conditions a</w:t>
      </w:r>
      <w:r w:rsidRPr="00883B45">
        <w:t>nd contingencies. The following conditions must be met for this unit:</w:t>
      </w:r>
    </w:p>
    <w:p w:rsidR="00000000" w:rsidRPr="00883B45" w:rsidP="00883B45">
      <w:pPr>
        <w:pStyle w:val="ListBullet"/>
      </w:pPr>
      <w:r w:rsidRPr="00883B45">
        <w:t>use of suitable facilities, equipment and resources required to assemble and install recreational vehicle slide-outs including:</w:t>
      </w:r>
    </w:p>
    <w:p w:rsidR="00000000" w:rsidRPr="00883B45" w:rsidP="00883B45">
      <w:pPr>
        <w:pStyle w:val="ListBullet2"/>
      </w:pPr>
      <w:r w:rsidRPr="00883B45">
        <w:t>recreational vehicle chassis manufactured to the point o</w:t>
      </w:r>
      <w:r w:rsidRPr="00883B45">
        <w:t>f the installation of a slide-out unit</w:t>
      </w:r>
    </w:p>
    <w:p w:rsidR="00000000" w:rsidRPr="00883B45" w:rsidP="00883B45">
      <w:pPr>
        <w:pStyle w:val="ListBullet2"/>
      </w:pPr>
      <w:r w:rsidRPr="00883B45">
        <w:t>materials and items required for the tasks</w:t>
      </w:r>
    </w:p>
    <w:p w:rsidR="00000000" w:rsidRPr="00883B45" w:rsidP="00883B45">
      <w:pPr>
        <w:pStyle w:val="ListBullet2"/>
      </w:pPr>
      <w:r w:rsidRPr="00883B45">
        <w:t>hand and power tools and safety and other equipment</w:t>
      </w:r>
    </w:p>
    <w:p w:rsidR="00000000" w:rsidRPr="00883B45" w:rsidP="00883B45">
      <w:pPr>
        <w:pStyle w:val="ListBullet2"/>
      </w:pPr>
      <w:r w:rsidRPr="00883B45">
        <w:t>job and assembly instructions and workplace procedures.</w:t>
      </w:r>
    </w:p>
    <w:p w:rsidR="00000000" w:rsidRPr="00883B45" w:rsidP="00EE29C9">
      <w:pPr>
        <w:pStyle w:val="BodyText"/>
      </w:pPr>
      <w:r w:rsidRPr="00883B45">
        <w:t>Assessors of this unit must satisfy the NVR/AQTF mandatory compete</w:t>
      </w:r>
      <w:r w:rsidRPr="00883B45">
        <w:t>ncy requirements for assessors.</w:t>
      </w:r>
    </w:p>
    <w:p w:rsidR="00000000" w:rsidRPr="00883B45" w:rsidP="00883B45">
      <w:pPr>
        <w:pStyle w:val="Heading1"/>
      </w:pPr>
      <w:bookmarkStart w:id="12" w:name="O_1259141"/>
      <w:bookmarkEnd w:id="12"/>
      <w:r w:rsidRPr="00883B45">
        <w:t>Links</w:t>
      </w:r>
    </w:p>
    <w:p w:rsidR="00000000" w:rsidRPr="00883B45" w:rsidP="00EE29C9">
      <w:pPr>
        <w:pStyle w:val="BodyText"/>
      </w:pPr>
      <w:r w:rsidRPr="00883B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C20F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83B45" w:rsidP="00883B45"/>
    <w:sectPr w:rsidSect="00883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 w:rsidRPr="00EE29C9" w:rsidP="00EE2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C9" w:rsidP="0088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9C9" w:rsidP="0088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29C9" w:rsidP="00883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 w:rsidP="0088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29C9">
      <w:t>Approved</w:t>
    </w:r>
    <w:r w:rsidR="00EE29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29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29C9">
      <w:rPr>
        <w:noProof/>
      </w:rPr>
      <w:t>4</w:t>
    </w:r>
    <w:r>
      <w:rPr>
        <w:noProof/>
      </w:rPr>
      <w:fldChar w:fldCharType="end"/>
    </w:r>
  </w:p>
  <w:p w:rsidR="00883B45" w:rsidP="0088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29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29C9">
      <w:t>Manufacturing Industry Skills Alliance</w:t>
    </w:r>
    <w:r w:rsidR="00EE29C9">
      <w:fldChar w:fldCharType="end"/>
    </w:r>
  </w:p>
  <w:p w:rsidR="00883B45" w:rsidP="00883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B45" w:rsidRPr="00EE29C9" w:rsidP="00EE2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C9" w:rsidRPr="002D2AF8" w:rsidP="0088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MSMRV374 Assemble and install recreational vehicle slide-outs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29C9" w:rsidP="00883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45" w:rsidRPr="002D2AF8" w:rsidP="0088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29C9">
      <w:t>MSMRV374 Assemble and install recreational vehicle slide-outs</w:t>
    </w:r>
    <w:r w:rsidR="00EE29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29C9">
      <w:rPr>
        <w:noProof/>
      </w:rPr>
      <w:t>1 March 2025</w:t>
    </w:r>
    <w:r>
      <w:fldChar w:fldCharType="end"/>
    </w:r>
  </w:p>
  <w:p w:rsidR="00883B45" w:rsidP="00883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4D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4C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A2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B45"/>
  </w:style>
  <w:style w:type="character" w:customStyle="1" w:styleId="Heading1Char">
    <w:name w:val="Heading 1 Char"/>
    <w:basedOn w:val="DefaultParagraphFont"/>
    <w:link w:val="Heading1"/>
    <w:rsid w:val="00883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B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B45"/>
    <w:rPr>
      <w:b/>
      <w:spacing w:val="0"/>
    </w:rPr>
  </w:style>
  <w:style w:type="paragraph" w:styleId="ListBullet2">
    <w:name w:val="List Bullet 2"/>
    <w:basedOn w:val="List2"/>
    <w:rsid w:val="00883B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3B45"/>
    <w:rPr>
      <w:i/>
    </w:rPr>
  </w:style>
  <w:style w:type="paragraph" w:customStyle="1" w:styleId="SuperHeading">
    <w:name w:val="SuperHeading"/>
    <w:basedOn w:val="Normal"/>
    <w:rsid w:val="00883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B45"/>
  </w:style>
  <w:style w:type="paragraph" w:styleId="TableofFigures">
    <w:name w:val="table of figures"/>
    <w:basedOn w:val="Normal"/>
    <w:next w:val="Normal"/>
    <w:semiHidden/>
    <w:rsid w:val="00883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B45"/>
    <w:rPr>
      <w:rFonts w:ascii="Wingdings" w:hAnsi="Wingdings"/>
    </w:rPr>
  </w:style>
  <w:style w:type="paragraph" w:customStyle="1" w:styleId="TableHeading">
    <w:name w:val="Table Heading"/>
    <w:basedOn w:val="HeadingBase"/>
    <w:rsid w:val="00883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B45"/>
    <w:rPr>
      <w:color w:val="0033CC"/>
      <w:u w:val="none"/>
    </w:rPr>
  </w:style>
  <w:style w:type="paragraph" w:customStyle="1" w:styleId="BodyTextRight">
    <w:name w:val="Body Text Right"/>
    <w:basedOn w:val="BodyText"/>
    <w:rsid w:val="00883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B45"/>
    <w:rPr>
      <w:sz w:val="32"/>
    </w:rPr>
  </w:style>
  <w:style w:type="paragraph" w:customStyle="1" w:styleId="HeadingProcedure">
    <w:name w:val="Heading Procedure"/>
    <w:basedOn w:val="HeadingBase"/>
    <w:next w:val="Normal"/>
    <w:rsid w:val="00883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B45"/>
    <w:pPr>
      <w:spacing w:before="60" w:after="60"/>
    </w:pPr>
  </w:style>
  <w:style w:type="paragraph" w:styleId="ListContinue">
    <w:name w:val="List Continue"/>
    <w:basedOn w:val="List"/>
    <w:rsid w:val="00883B45"/>
    <w:pPr>
      <w:ind w:firstLine="0"/>
    </w:pPr>
  </w:style>
  <w:style w:type="paragraph" w:customStyle="1" w:styleId="ListNote">
    <w:name w:val="List Note"/>
    <w:basedOn w:val="List"/>
    <w:rsid w:val="00883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B45"/>
    <w:rPr>
      <w:rFonts w:ascii="Courier New" w:hAnsi="Courier New"/>
    </w:rPr>
  </w:style>
  <w:style w:type="paragraph" w:customStyle="1" w:styleId="NoteBullet">
    <w:name w:val="Note Bullet"/>
    <w:basedOn w:val="Note"/>
    <w:rsid w:val="00883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B45"/>
    <w:rPr>
      <w:b/>
      <w:smallCaps/>
    </w:rPr>
  </w:style>
  <w:style w:type="paragraph" w:customStyle="1" w:styleId="TableListNumber">
    <w:name w:val="Table List Number"/>
    <w:basedOn w:val="ListNumber"/>
    <w:rsid w:val="00883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B45"/>
    <w:pPr>
      <w:numPr>
        <w:numId w:val="9"/>
      </w:numPr>
    </w:pPr>
  </w:style>
  <w:style w:type="paragraph" w:customStyle="1" w:styleId="ListAlpha2">
    <w:name w:val="List Alpha 2"/>
    <w:basedOn w:val="List2"/>
    <w:rsid w:val="00883B45"/>
    <w:pPr>
      <w:numPr>
        <w:numId w:val="8"/>
      </w:numPr>
    </w:pPr>
  </w:style>
  <w:style w:type="paragraph" w:styleId="List2">
    <w:name w:val="List 2"/>
    <w:basedOn w:val="BodyText"/>
    <w:rsid w:val="00883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B45"/>
    <w:pPr>
      <w:numPr>
        <w:numId w:val="4"/>
      </w:numPr>
    </w:pPr>
  </w:style>
  <w:style w:type="paragraph" w:styleId="ListContinue2">
    <w:name w:val="List Continue 2"/>
    <w:basedOn w:val="List2"/>
    <w:rsid w:val="00883B45"/>
    <w:pPr>
      <w:ind w:firstLine="0"/>
    </w:pPr>
  </w:style>
  <w:style w:type="paragraph" w:styleId="ListContinue3">
    <w:name w:val="List Continue 3"/>
    <w:basedOn w:val="List3"/>
    <w:rsid w:val="00883B45"/>
    <w:pPr>
      <w:ind w:left="1021" w:firstLine="0"/>
    </w:pPr>
  </w:style>
  <w:style w:type="paragraph" w:styleId="ListContinue4">
    <w:name w:val="List Continue 4"/>
    <w:basedOn w:val="List4"/>
    <w:rsid w:val="00883B45"/>
    <w:pPr>
      <w:ind w:firstLine="0"/>
    </w:pPr>
  </w:style>
  <w:style w:type="paragraph" w:styleId="ListContinue5">
    <w:name w:val="List Continue 5"/>
    <w:basedOn w:val="List5"/>
    <w:rsid w:val="00883B45"/>
    <w:pPr>
      <w:ind w:firstLine="0"/>
    </w:pPr>
  </w:style>
  <w:style w:type="paragraph" w:styleId="ListNumber3">
    <w:name w:val="List Number 3"/>
    <w:basedOn w:val="List3"/>
    <w:rsid w:val="00883B45"/>
    <w:pPr>
      <w:numPr>
        <w:numId w:val="5"/>
      </w:numPr>
    </w:pPr>
  </w:style>
  <w:style w:type="paragraph" w:styleId="ListNumber4">
    <w:name w:val="List Number 4"/>
    <w:basedOn w:val="List4"/>
    <w:rsid w:val="00883B45"/>
    <w:pPr>
      <w:numPr>
        <w:numId w:val="6"/>
      </w:numPr>
    </w:pPr>
  </w:style>
  <w:style w:type="paragraph" w:styleId="ListNumber5">
    <w:name w:val="List Number 5"/>
    <w:basedOn w:val="List5"/>
    <w:rsid w:val="00883B45"/>
    <w:pPr>
      <w:numPr>
        <w:numId w:val="7"/>
      </w:numPr>
    </w:pPr>
  </w:style>
  <w:style w:type="paragraph" w:styleId="BlockText">
    <w:name w:val="Block Text"/>
    <w:basedOn w:val="Normal"/>
    <w:rsid w:val="00883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B45"/>
    <w:rPr>
      <w:sz w:val="16"/>
      <w:vertAlign w:val="superscript"/>
    </w:rPr>
  </w:style>
  <w:style w:type="character" w:customStyle="1" w:styleId="Symbols">
    <w:name w:val="Symbols"/>
    <w:basedOn w:val="DefaultParagraphFont"/>
    <w:rsid w:val="00883B45"/>
    <w:rPr>
      <w:rFonts w:ascii="Symbol" w:hAnsi="Symbol"/>
    </w:rPr>
  </w:style>
  <w:style w:type="character" w:customStyle="1" w:styleId="MenuOptions">
    <w:name w:val="Menu Options"/>
    <w:basedOn w:val="DefaultParagraphFont"/>
    <w:rsid w:val="00883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B45"/>
    <w:rPr>
      <w:b/>
    </w:rPr>
  </w:style>
  <w:style w:type="character" w:customStyle="1" w:styleId="Underlined">
    <w:name w:val="Underlined"/>
    <w:basedOn w:val="DefaultParagraphFont"/>
    <w:rsid w:val="00883B45"/>
    <w:rPr>
      <w:u w:val="single"/>
    </w:rPr>
  </w:style>
  <w:style w:type="paragraph" w:customStyle="1" w:styleId="TableBodyTextRight">
    <w:name w:val="Table Body Text Right"/>
    <w:basedOn w:val="TableBodyText"/>
    <w:rsid w:val="00883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B45"/>
    <w:rPr>
      <w:sz w:val="18"/>
    </w:rPr>
  </w:style>
  <w:style w:type="paragraph" w:customStyle="1" w:styleId="BodySmallRight">
    <w:name w:val="Body Small Right"/>
    <w:basedOn w:val="BodyTextRight"/>
    <w:rsid w:val="00883B45"/>
    <w:rPr>
      <w:sz w:val="18"/>
      <w:szCs w:val="18"/>
    </w:rPr>
  </w:style>
  <w:style w:type="paragraph" w:customStyle="1" w:styleId="MarginEdition">
    <w:name w:val="Margin Edition"/>
    <w:basedOn w:val="MarginNote"/>
    <w:rsid w:val="00883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B45"/>
    <w:rPr>
      <w:sz w:val="2"/>
      <w:szCs w:val="2"/>
    </w:rPr>
  </w:style>
  <w:style w:type="character" w:customStyle="1" w:styleId="Small">
    <w:name w:val="Small"/>
    <w:basedOn w:val="DefaultParagraphFont"/>
    <w:rsid w:val="00883B45"/>
    <w:rPr>
      <w:sz w:val="16"/>
    </w:rPr>
  </w:style>
  <w:style w:type="paragraph" w:customStyle="1" w:styleId="WideTable">
    <w:name w:val="Wide Table"/>
    <w:basedOn w:val="Normal"/>
    <w:rsid w:val="00883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B45"/>
  </w:style>
  <w:style w:type="paragraph" w:styleId="Quote">
    <w:name w:val="Quote"/>
    <w:basedOn w:val="Heading1"/>
    <w:link w:val="QuoteChar"/>
    <w:qFormat/>
    <w:rsid w:val="00883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B45"/>
    <w:pPr>
      <w:pageBreakBefore/>
    </w:pPr>
  </w:style>
  <w:style w:type="paragraph" w:customStyle="1" w:styleId="Border">
    <w:name w:val="Border"/>
    <w:basedOn w:val="Normal"/>
    <w:qFormat/>
    <w:rsid w:val="00883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B45"/>
    <w:rPr>
      <w:u w:val="single"/>
    </w:rPr>
  </w:style>
  <w:style w:type="character" w:customStyle="1" w:styleId="BoldandItalics">
    <w:name w:val="Bold and Italics"/>
    <w:qFormat/>
    <w:rsid w:val="00883B45"/>
    <w:rPr>
      <w:b/>
      <w:i/>
      <w:u w:val="none"/>
    </w:rPr>
  </w:style>
  <w:style w:type="paragraph" w:styleId="BalloonText">
    <w:name w:val="Balloon Text"/>
    <w:basedOn w:val="Normal"/>
    <w:link w:val="BalloonTextChar"/>
    <w:rsid w:val="00883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B45"/>
    <w:pPr>
      <w:spacing w:before="0" w:after="0"/>
    </w:pPr>
  </w:style>
  <w:style w:type="paragraph" w:customStyle="1" w:styleId="BodyTextBold">
    <w:name w:val="Body Text Bold"/>
    <w:basedOn w:val="BodyText"/>
    <w:qFormat/>
    <w:rsid w:val="00883B45"/>
    <w:rPr>
      <w:b/>
    </w:rPr>
  </w:style>
  <w:style w:type="character" w:styleId="Hyperlink">
    <w:name w:val="Hyperlink"/>
    <w:basedOn w:val="DefaultParagraphFont"/>
    <w:uiPriority w:val="99"/>
    <w:unhideWhenUsed/>
    <w:rsid w:val="00EE2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6025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MSMRV374 Assemble and install recreational vehicle slide-outs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