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5AA" w:rsidP="008F25AA">
      <w:pPr>
        <w:pStyle w:val="Title"/>
      </w:pPr>
      <w:r>
        <w:fldChar w:fldCharType="begin"/>
      </w:r>
      <w:r>
        <w:instrText xml:space="preserve"> TITLE   \* MERGEFORMAT </w:instrText>
      </w:r>
      <w:r>
        <w:fldChar w:fldCharType="separate"/>
      </w:r>
      <w:r>
        <w:t>MSM41122 Certificate IV in Recreational Vehicles</w:t>
      </w:r>
      <w:r>
        <w:fldChar w:fldCharType="end"/>
      </w:r>
    </w:p>
    <w:p w:rsidR="008F25AA" w:rsidP="008F25AA">
      <w:pPr>
        <w:pStyle w:val="Version"/>
        <w:sectPr w:rsidSect="00E149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96D" w:rsidP="00E1496D">
      <w:pPr>
        <w:pStyle w:val="SuperHeading"/>
      </w:pPr>
      <w:r w:rsidRPr="00E1496D">
        <w:t>MSM41122 Certificate IV in Recreational Vehicles</w:t>
      </w:r>
    </w:p>
    <w:p w:rsidR="00000000" w:rsidRPr="00E1496D" w:rsidP="00E1496D">
      <w:pPr>
        <w:pStyle w:val="Heading1"/>
      </w:pPr>
      <w:bookmarkStart w:id="1" w:name="O_1259907"/>
      <w:bookmarkEnd w:id="1"/>
      <w:r w:rsidRPr="00E1496D">
        <w:t>Modification History</w:t>
      </w:r>
    </w:p>
    <w:p w:rsidR="008F25AA" w:rsidP="008F25AA">
      <w:pPr>
        <w:pStyle w:val="BodyText"/>
      </w:pPr>
      <w:r w:rsidRPr="00E1496D">
        <w:t>Release 1. Supersedes and is not equivalent to MSM41015 Certificate IV in Recreational Vehicles and MSM41115 Certificate IV in Recreational Vehicle and Accessory Retailing. Number of units required reduced to 15. Changes to co</w:t>
      </w:r>
      <w:r w:rsidRPr="00E1496D">
        <w:t>re units and core unit requirement increased and electives reduced, to better reflect job role requirements. Workplace outcome has changed.</w:t>
      </w:r>
    </w:p>
    <w:p w:rsidR="00000000" w:rsidRPr="00E1496D" w:rsidP="00E1496D">
      <w:pPr>
        <w:pStyle w:val="Heading1"/>
      </w:pPr>
      <w:bookmarkStart w:id="2" w:name="O_1259908"/>
      <w:bookmarkEnd w:id="2"/>
      <w:r w:rsidRPr="00E1496D">
        <w:t>Qualification Description</w:t>
      </w:r>
    </w:p>
    <w:p w:rsidR="00000000" w:rsidRPr="00E1496D" w:rsidP="008F25AA">
      <w:pPr>
        <w:pStyle w:val="BodyText"/>
      </w:pPr>
      <w:r w:rsidRPr="00E1496D">
        <w:t>This qualification reflects the role of a person working at the post-t</w:t>
      </w:r>
      <w:r w:rsidRPr="00E1496D">
        <w:t>rade level in a recreational vehicle manufacturing or service and repair facility who has a specialist and/or leadership role, including roles in sales supervision, estimating, production planning and production supervision.</w:t>
      </w:r>
    </w:p>
    <w:p w:rsidR="00000000" w:rsidRPr="00E1496D" w:rsidP="008F25AA">
      <w:pPr>
        <w:pStyle w:val="BodyText"/>
      </w:pPr>
      <w:r w:rsidRPr="00E1496D">
        <w:t xml:space="preserve">The worker would commonly lead </w:t>
      </w:r>
      <w:r w:rsidRPr="00E1496D">
        <w:t>a work team and supervise people, provide technical leadership and undertake some tasks themselves, for which they would have a trade qualification and preferably either MSM31122 Certificate III in Recreational Vehicle Manufacturing or MSM31022 Certificate</w:t>
      </w:r>
      <w:r w:rsidRPr="00E1496D">
        <w:t xml:space="preserve"> III in Recreational Vehicle Service and Repair. The facility in which they work may range from a large manufacturing organisation to a small workshop.</w:t>
      </w:r>
    </w:p>
    <w:p w:rsidR="00000000" w:rsidRPr="00E1496D" w:rsidP="008F25AA">
      <w:pPr>
        <w:pStyle w:val="BodyText"/>
      </w:pPr>
      <w:r w:rsidRPr="00E1496D">
        <w:t>Their role may include evaluating and analysing current practices, developing new criteria and procedure</w:t>
      </w:r>
      <w:r w:rsidRPr="00E1496D">
        <w:t>s for current practices and providing leadership and guidance to others in applying recreational vehicle manufacturing, servicing and repairing competencies.</w:t>
      </w:r>
    </w:p>
    <w:p w:rsidR="008F25AA" w:rsidP="008F25AA">
      <w:pPr>
        <w:pStyle w:val="BodyText"/>
      </w:pPr>
      <w:r w:rsidRPr="00E1496D">
        <w:t>No licensing, legislative or certification requirements apply to this qualification at the time of</w:t>
      </w:r>
      <w:r w:rsidRPr="00E1496D">
        <w:t xml:space="preserve"> publication.</w:t>
      </w:r>
    </w:p>
    <w:p w:rsidR="00000000" w:rsidRPr="00E1496D" w:rsidP="00E1496D">
      <w:pPr>
        <w:pStyle w:val="Heading1"/>
      </w:pPr>
      <w:bookmarkStart w:id="3" w:name="O_1259909"/>
      <w:bookmarkEnd w:id="3"/>
      <w:r w:rsidRPr="00E1496D">
        <w:t>Entry Requirements</w:t>
      </w:r>
    </w:p>
    <w:p w:rsidR="008F25AA" w:rsidP="008F25AA">
      <w:pPr>
        <w:pStyle w:val="BodyText"/>
      </w:pPr>
      <w:r w:rsidRPr="00E1496D">
        <w:t>There are no entry requirements for this qualification.</w:t>
      </w:r>
    </w:p>
    <w:p w:rsidR="00000000" w:rsidRPr="00E1496D" w:rsidP="00E1496D">
      <w:pPr>
        <w:pStyle w:val="Heading1"/>
      </w:pPr>
      <w:bookmarkStart w:id="4" w:name="O_1259910"/>
      <w:bookmarkEnd w:id="4"/>
      <w:r w:rsidRPr="00E1496D">
        <w:t>Packaging Rules</w:t>
      </w:r>
    </w:p>
    <w:p w:rsidR="00000000" w:rsidRPr="00E1496D" w:rsidP="008F25AA">
      <w:pPr>
        <w:pStyle w:val="BodyText"/>
      </w:pPr>
      <w:r w:rsidRPr="00E1496D">
        <w:t xml:space="preserve">To be awarded the MSM41122 Certificate IV in Recreational Vehicles, competency must be achieved in 15 units of </w:t>
      </w:r>
      <w:r w:rsidRPr="00E1496D">
        <w:t>competency, comprising:</w:t>
      </w:r>
    </w:p>
    <w:p w:rsidR="00000000" w:rsidRPr="00E1496D" w:rsidP="00E1496D">
      <w:pPr>
        <w:pStyle w:val="ListBullet"/>
      </w:pPr>
      <w:r w:rsidRPr="00E1496D">
        <w:t>seven core units</w:t>
      </w:r>
    </w:p>
    <w:p w:rsidR="00000000" w:rsidRPr="00E1496D" w:rsidP="00E1496D">
      <w:pPr>
        <w:pStyle w:val="ListBullet"/>
      </w:pPr>
      <w:r w:rsidRPr="00E1496D">
        <w:t>eight elective units, comprising:</w:t>
      </w:r>
    </w:p>
    <w:p w:rsidR="00000000" w:rsidRPr="00E1496D" w:rsidP="00E1496D">
      <w:pPr>
        <w:pStyle w:val="ListBullet2"/>
      </w:pPr>
      <w:r w:rsidRPr="00E1496D">
        <w:t>at least three Group A elective units</w:t>
      </w:r>
    </w:p>
    <w:p w:rsidR="00000000" w:rsidRPr="00E1496D" w:rsidP="00E1496D">
      <w:pPr>
        <w:pStyle w:val="ListBullet2"/>
      </w:pPr>
      <w:r w:rsidRPr="00E1496D">
        <w:t>at least two Group B elective units</w:t>
      </w:r>
    </w:p>
    <w:p w:rsidR="00000000" w:rsidRPr="00E1496D" w:rsidP="00E1496D">
      <w:pPr>
        <w:pStyle w:val="ListBullet2"/>
      </w:pPr>
      <w:r w:rsidRPr="00E1496D">
        <w:t>up to three units from any endorsed Training Package or accredited course. These units must be relevant to the work outcome.</w:t>
      </w:r>
    </w:p>
    <w:p w:rsidR="00000000" w:rsidRPr="00E1496D" w:rsidP="00E1496D">
      <w:pPr>
        <w:pStyle w:val="BodyText"/>
      </w:pPr>
    </w:p>
    <w:p w:rsidR="00000000" w:rsidRPr="00E1496D" w:rsidP="008F25AA">
      <w:pPr>
        <w:pStyle w:val="Heading3"/>
      </w:pPr>
      <w:r w:rsidRPr="00E1496D">
        <w:t>CORE UNITS</w:t>
      </w:r>
    </w:p>
    <w:tbl>
      <w:tblPr>
        <w:tblW w:w="9520" w:type="dxa"/>
        <w:tblLayout w:type="fixed"/>
        <w:tblCellMar>
          <w:left w:w="62" w:type="dxa"/>
          <w:right w:w="62" w:type="dxa"/>
        </w:tblCellMar>
        <w:tblLook w:val="0000"/>
      </w:tblPr>
      <w:tblGrid>
        <w:gridCol w:w="1588"/>
        <w:gridCol w:w="4723"/>
        <w:gridCol w:w="3209"/>
      </w:tblGrid>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Prerequisites</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BSBLDR411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 xml:space="preserve">Demonstrate leadership in the workplace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BSBOPS404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Implement custom</w:t>
            </w:r>
            <w:r w:rsidRPr="00E1496D">
              <w:t>er service strategies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BSBWHS411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Implement and monitor WHS policies, procedures and programs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BSBXCM401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Apply communication strategies in the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MSMSUP280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Manage conflict at work</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MSMSUP390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Use structured problem-solving tools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PSPGEN115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Uphold and support inclusive workplace practices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96D" w:rsidP="00E1496D">
            <w:pPr>
              <w:pStyle w:val="BodyText"/>
            </w:pPr>
            <w:r w:rsidRPr="00E1496D">
              <w:t>None</w:t>
            </w:r>
          </w:p>
        </w:tc>
      </w:tr>
    </w:tbl>
    <w:p w:rsidR="00000000" w:rsidRPr="00E1496D" w:rsidP="00E1496D">
      <w:pPr>
        <w:pStyle w:val="BodyText"/>
      </w:pPr>
    </w:p>
    <w:p w:rsidR="00000000" w:rsidRPr="00E1496D" w:rsidP="008F25AA">
      <w:pPr>
        <w:pStyle w:val="Heading3"/>
      </w:pPr>
      <w:r w:rsidRPr="00E1496D">
        <w:t>ELECTIVE UNITS</w:t>
      </w:r>
    </w:p>
    <w:p w:rsidR="00000000" w:rsidRPr="00E1496D" w:rsidP="008F25AA">
      <w:pPr>
        <w:pStyle w:val="BodyText"/>
      </w:pPr>
      <w:r w:rsidRPr="00E1496D">
        <w:t>Group A Elective units (industry-specific)</w:t>
      </w:r>
    </w:p>
    <w:tbl>
      <w:tblPr>
        <w:tblW w:w="9520" w:type="dxa"/>
        <w:tblLayout w:type="fixed"/>
        <w:tblCellMar>
          <w:left w:w="62" w:type="dxa"/>
          <w:right w:w="62" w:type="dxa"/>
        </w:tblCellMar>
        <w:tblLook w:val="0000"/>
      </w:tblPr>
      <w:tblGrid>
        <w:gridCol w:w="1588"/>
        <w:gridCol w:w="4723"/>
        <w:gridCol w:w="3209"/>
      </w:tblGrid>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Prerequisites</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MSMRV387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Conduct recreational vehicle predelivery checks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MSMRV400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Hand over recreational vehicles to customers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MSMRV401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Specify complex installations in recreational vehicles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MSMRV402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Assess, quote and organise recreational vehicle repairs and services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96D" w:rsidP="00E1496D">
            <w:pPr>
              <w:pStyle w:val="BodyText"/>
            </w:pPr>
            <w:r w:rsidRPr="00E1496D">
              <w:t>None</w:t>
            </w:r>
          </w:p>
        </w:tc>
      </w:tr>
    </w:tbl>
    <w:p w:rsidR="00000000" w:rsidRPr="00E1496D" w:rsidP="00E1496D">
      <w:pPr>
        <w:pStyle w:val="BodyText"/>
      </w:pPr>
    </w:p>
    <w:p w:rsidR="00000000" w:rsidRPr="00E1496D" w:rsidP="008F25AA">
      <w:pPr>
        <w:pStyle w:val="BodyText"/>
      </w:pPr>
      <w:r w:rsidRPr="00E1496D">
        <w:t>Group B Elective units (job-role-specific and other)</w:t>
      </w:r>
    </w:p>
    <w:tbl>
      <w:tblPr>
        <w:tblW w:w="9520" w:type="dxa"/>
        <w:tblLayout w:type="fixed"/>
        <w:tblCellMar>
          <w:left w:w="62" w:type="dxa"/>
          <w:right w:w="62" w:type="dxa"/>
        </w:tblCellMar>
        <w:tblLook w:val="0000"/>
      </w:tblPr>
      <w:tblGrid>
        <w:gridCol w:w="1588"/>
        <w:gridCol w:w="4723"/>
        <w:gridCol w:w="3209"/>
      </w:tblGrid>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Prerequisites</w:t>
            </w:r>
          </w:p>
        </w:tc>
      </w:tr>
      <w:tr w:rsidTr="00E1496D">
        <w:tblPrEx>
          <w:tblW w:w="9520" w:type="dxa"/>
          <w:tblLayout w:type="fixed"/>
          <w:tblCellMar>
            <w:left w:w="62" w:type="dxa"/>
            <w:right w:w="62" w:type="dxa"/>
          </w:tblCellMar>
          <w:tblLook w:val="0000"/>
        </w:tblPrEx>
        <w:tc>
          <w:tcPr>
            <w:tcW w:w="952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Production supervision</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AURAKA002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Adapt work processes to new technologies in an automotive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AURAMA006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Contribute to planning and implementing busines</w:t>
            </w:r>
            <w:r w:rsidRPr="00E1496D">
              <w:t>s improvement in an automotive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AURVTN132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Inspect vehicle damage and determine repair procedures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BSBLDR414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Lead team effectiveness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MEM13020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Supervise work health and safety in an industrial work environment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MEM13019</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MEM14001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Schedule material deliveries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MEM14002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 xml:space="preserve">Undertake basic process planning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MEM14003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Undertake basic production scheduling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MEM15004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Perform inspection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MEM11011, MEM13015, MEM16006</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MSFFDM4018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 xml:space="preserve">Research and organise product inspection and testing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MSMSUP383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Facilitate a team</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MSS403014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Facilitate team engagement with competitive systems and practices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MSS403022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Facilitate a Just in Time system</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MSS404051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Mistake proof a process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MSS404080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Undertake process capability improvements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MSS404089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Assist in implementing a proactive maintenance strategy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 xml:space="preserve">TAEDEL412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 xml:space="preserve">Facilitate workplace-based learning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 xml:space="preserve">TAEDEL414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Mentor in the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952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P</w:t>
            </w:r>
            <w:r w:rsidRPr="00E1496D">
              <w:t>roduction planning</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BSBPMG420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Apply project scope management techniques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CPCCBC4005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 xml:space="preserve">Produce labour and material schedules for ordering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 xml:space="preserve">MSFFDM4017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Purchase materials and consumables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TLIA0031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Organise transport of freight or goods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952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Sales supervision and estimating</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AUMANA001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Prepare and document quotations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AURAAA002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Determine retail rates for automotive products and services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AURACA102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Manage complex customer requirements in an automotive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AURAMA005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Manage complex customer issues in an automotive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AURANN011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Estimate and quote automotive body repairs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AURATA005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Estimate and quote automotive mechanical and electrical repairs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BSBMKG434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Promote products and services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BSBOPS505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Manage organisational customer service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CPCCBC4012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Read and interpret plans and specifications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MEM16003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Provide advanced customer service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MEM13015, MEM16006</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 xml:space="preserve">MSFFDM4011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Prepare tender submissions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SIRRMER003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Coordinate visual merchandising activities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SIRXCEG004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 xml:space="preserve">Create a customer-centric culture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SITXMGT002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Establish and conduct business relationships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SITXMPR001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Coordinate production of brochures and marketing materials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SITXMPR002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Create a promotional display or stand</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SITXMPR004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Coordinate marketing activities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96D" w:rsidP="00E1496D">
            <w:pPr>
              <w:pStyle w:val="BodyText"/>
            </w:pPr>
            <w:r w:rsidRPr="00E1496D">
              <w:t>None</w:t>
            </w:r>
          </w:p>
        </w:tc>
      </w:tr>
    </w:tbl>
    <w:p w:rsidR="00000000" w:rsidRPr="00E1496D" w:rsidP="00E1496D">
      <w:pPr>
        <w:pStyle w:val="BodyText"/>
      </w:pPr>
    </w:p>
    <w:p w:rsidR="00000000" w:rsidRPr="00E1496D" w:rsidP="008F25AA">
      <w:pPr>
        <w:pStyle w:val="Heading4"/>
      </w:pPr>
      <w:r w:rsidRPr="00E1496D">
        <w:t>Other electives</w:t>
      </w:r>
    </w:p>
    <w:tbl>
      <w:tblPr>
        <w:tblW w:w="9520" w:type="dxa"/>
        <w:tblLayout w:type="fixed"/>
        <w:tblCellMar>
          <w:left w:w="62" w:type="dxa"/>
          <w:right w:w="62" w:type="dxa"/>
        </w:tblCellMar>
        <w:tblLook w:val="0000"/>
      </w:tblPr>
      <w:tblGrid>
        <w:gridCol w:w="1588"/>
        <w:gridCol w:w="4723"/>
        <w:gridCol w:w="3209"/>
      </w:tblGrid>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Prerequisites</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MEM11011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Undertake manual handling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 xml:space="preserve">MEM13015, MEM16006 </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MEM13019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Undertake work health and safety activities i</w:t>
            </w:r>
            <w:r w:rsidRPr="00E1496D">
              <w:t>n the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MEM13015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Work safely and effectively in manufacturing and engineering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MEM16006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Organise and communicate information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MEM13015</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TLIA0025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Assess and monitor optimum stock levels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None</w:t>
            </w:r>
          </w:p>
        </w:tc>
      </w:tr>
      <w:tr w:rsidTr="00E1496D">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MSFFDM4007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96D">
            <w:pPr>
              <w:pStyle w:val="BodyText"/>
              <w:rPr>
                <w:lang w:val="en-NZ"/>
              </w:rPr>
            </w:pPr>
            <w:r w:rsidRPr="00E1496D">
              <w:t>Identify and calculate pro</w:t>
            </w:r>
            <w:r w:rsidRPr="00E1496D">
              <w:t>duction costs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96D" w:rsidP="00E1496D">
            <w:pPr>
              <w:pStyle w:val="BodyText"/>
            </w:pPr>
            <w:r w:rsidRPr="00E1496D">
              <w:t>None</w:t>
            </w:r>
          </w:p>
        </w:tc>
      </w:tr>
    </w:tbl>
    <w:p w:rsidR="008F25AA" w:rsidP="00E1496D">
      <w:pPr>
        <w:pStyle w:val="BodyText"/>
      </w:pPr>
    </w:p>
    <w:p w:rsidR="008F25AA" w:rsidP="00E1496D">
      <w:pPr>
        <w:pStyle w:val="BodyText"/>
      </w:pPr>
    </w:p>
    <w:p w:rsidR="00000000" w:rsidRPr="00E1496D" w:rsidP="00E1496D">
      <w:pPr>
        <w:pStyle w:val="Heading1"/>
      </w:pPr>
      <w:bookmarkStart w:id="5" w:name="O_1259911"/>
      <w:bookmarkEnd w:id="5"/>
      <w:r w:rsidRPr="00E1496D">
        <w:t>Qualification Mapping Information</w:t>
      </w:r>
    </w:p>
    <w:p w:rsidR="00000000" w:rsidRPr="00E1496D" w:rsidP="008F25AA">
      <w:pPr>
        <w:pStyle w:val="BodyText"/>
      </w:pPr>
      <w:r w:rsidRPr="00E1496D">
        <w:t>No equivalent qualification.</w:t>
      </w:r>
    </w:p>
    <w:p w:rsidR="00000000" w:rsidRPr="00E1496D" w:rsidP="00E1496D">
      <w:pPr>
        <w:pStyle w:val="Heading1"/>
      </w:pPr>
      <w:bookmarkStart w:id="6" w:name="O_1259913"/>
      <w:bookmarkEnd w:id="6"/>
      <w:r w:rsidRPr="00E1496D">
        <w:t>Links</w:t>
      </w:r>
    </w:p>
    <w:p w:rsidR="00000000" w:rsidRPr="00E1496D" w:rsidP="008F25AA">
      <w:pPr>
        <w:pStyle w:val="BodyText"/>
      </w:pPr>
      <w:r w:rsidRPr="00E1496D">
        <w:t xml:space="preserve">Companion Volume Implementation Guides are available at VETNet - - </w:t>
      </w:r>
      <w:r>
        <w:fldChar w:fldCharType="begin"/>
      </w:r>
      <w:r>
        <w:instrText xml:space="preserve"> HYPERLINK "https://vetnet.gov.au/Pages/TrainingDocs.aspx?q=d1287d36-dff4-4e9f-ad2c-9d6270054027" </w:instrText>
      </w:r>
      <w:r>
        <w:fldChar w:fldCharType="separate"/>
      </w:r>
      <w:r w:rsidRPr="00227376">
        <w:rPr>
          <w:rStyle w:val="Hyperlink"/>
        </w:rPr>
        <w:t>https://vetnet.gov.au/Pages/TrainingDocs.aspx?q=d1287d36-dff4-4e9f-ad2c-9d6270054027</w:t>
      </w:r>
      <w:r>
        <w:fldChar w:fldCharType="end"/>
      </w:r>
    </w:p>
    <w:p w:rsidR="00000000" w:rsidRPr="00E1496D" w:rsidP="00E1496D"/>
    <w:sectPr w:rsidSect="00E149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6D" w:rsidRPr="008F25AA" w:rsidP="008F25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AA" w:rsidP="00E14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25AA" w:rsidP="00E1496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25AA" w:rsidP="00E149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96D" w:rsidRPr="008F25AA" w:rsidP="008F25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AA" w:rsidRPr="002D2AF8" w:rsidP="00E1496D">
    <w:pPr>
      <w:pStyle w:val="Header"/>
      <w:framePr w:wrap="around"/>
    </w:pPr>
    <w:r>
      <w:fldChar w:fldCharType="begin"/>
    </w:r>
    <w:r>
      <w:instrText xml:space="preserve"> TITLE   \* MERGEFORMAT </w:instrText>
    </w:r>
    <w:r>
      <w:fldChar w:fldCharType="separate"/>
    </w:r>
    <w:r>
      <w:t>MSM41122 Certificate IV in Recreational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April 2023</w:t>
    </w:r>
    <w:r>
      <w:fldChar w:fldCharType="end"/>
    </w:r>
  </w:p>
  <w:p w:rsidR="008F25AA" w:rsidP="00E149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27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FC8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7EF3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9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96D"/>
    <w:pPr>
      <w:spacing w:before="360" w:after="60"/>
      <w:outlineLvl w:val="0"/>
    </w:pPr>
    <w:rPr>
      <w:sz w:val="32"/>
    </w:rPr>
  </w:style>
  <w:style w:type="paragraph" w:styleId="Heading2">
    <w:name w:val="heading 2"/>
    <w:basedOn w:val="HeadingBase"/>
    <w:next w:val="BodyText"/>
    <w:link w:val="Heading2Char"/>
    <w:qFormat/>
    <w:rsid w:val="00E1496D"/>
    <w:pPr>
      <w:keepLines/>
      <w:spacing w:before="240" w:after="120"/>
      <w:outlineLvl w:val="1"/>
    </w:pPr>
    <w:rPr>
      <w:sz w:val="28"/>
      <w:szCs w:val="40"/>
    </w:rPr>
  </w:style>
  <w:style w:type="paragraph" w:styleId="Heading3">
    <w:name w:val="heading 3"/>
    <w:basedOn w:val="HeadingBase"/>
    <w:next w:val="BodyText"/>
    <w:link w:val="Heading3Char"/>
    <w:qFormat/>
    <w:rsid w:val="00E1496D"/>
    <w:pPr>
      <w:spacing w:before="180" w:after="120"/>
      <w:outlineLvl w:val="2"/>
    </w:pPr>
    <w:rPr>
      <w:spacing w:val="-10"/>
      <w:kern w:val="32"/>
    </w:rPr>
  </w:style>
  <w:style w:type="paragraph" w:styleId="Heading4">
    <w:name w:val="heading 4"/>
    <w:basedOn w:val="HeadingBase"/>
    <w:next w:val="BodyText"/>
    <w:link w:val="Heading4Char"/>
    <w:qFormat/>
    <w:rsid w:val="00E1496D"/>
    <w:pPr>
      <w:spacing w:before="160" w:after="120"/>
      <w:outlineLvl w:val="3"/>
    </w:pPr>
    <w:rPr>
      <w:sz w:val="22"/>
    </w:rPr>
  </w:style>
  <w:style w:type="paragraph" w:styleId="Heading5">
    <w:name w:val="heading 5"/>
    <w:basedOn w:val="HeadingBase"/>
    <w:next w:val="Normal"/>
    <w:link w:val="Heading5Char"/>
    <w:qFormat/>
    <w:rsid w:val="00E1496D"/>
    <w:pPr>
      <w:spacing w:before="80"/>
      <w:outlineLvl w:val="4"/>
    </w:pPr>
    <w:rPr>
      <w:color w:val="918585"/>
      <w:sz w:val="20"/>
    </w:rPr>
  </w:style>
  <w:style w:type="paragraph" w:styleId="Heading6">
    <w:name w:val="heading 6"/>
    <w:basedOn w:val="HeadingBase"/>
    <w:next w:val="Normal"/>
    <w:link w:val="Heading6Char"/>
    <w:qFormat/>
    <w:rsid w:val="00E1496D"/>
    <w:pPr>
      <w:spacing w:before="60"/>
      <w:outlineLvl w:val="5"/>
    </w:pPr>
    <w:rPr>
      <w:color w:val="918585"/>
      <w:sz w:val="20"/>
    </w:rPr>
  </w:style>
  <w:style w:type="paragraph" w:styleId="Heading7">
    <w:name w:val="heading 7"/>
    <w:basedOn w:val="Normal"/>
    <w:next w:val="Normal"/>
    <w:link w:val="Heading7Char"/>
    <w:qFormat/>
    <w:rsid w:val="00E1496D"/>
    <w:pPr>
      <w:ind w:left="720"/>
      <w:outlineLvl w:val="6"/>
    </w:pPr>
    <w:rPr>
      <w:i/>
    </w:rPr>
  </w:style>
  <w:style w:type="paragraph" w:styleId="Heading8">
    <w:name w:val="heading 8"/>
    <w:basedOn w:val="Normal"/>
    <w:next w:val="Normal"/>
    <w:link w:val="Heading8Char"/>
    <w:qFormat/>
    <w:rsid w:val="00E1496D"/>
    <w:pPr>
      <w:ind w:left="720"/>
      <w:outlineLvl w:val="7"/>
    </w:pPr>
    <w:rPr>
      <w:i/>
    </w:rPr>
  </w:style>
  <w:style w:type="paragraph" w:styleId="Heading9">
    <w:name w:val="heading 9"/>
    <w:basedOn w:val="Normal"/>
    <w:next w:val="Normal"/>
    <w:link w:val="Heading9Char"/>
    <w:qFormat/>
    <w:rsid w:val="00E1496D"/>
    <w:pPr>
      <w:ind w:left="720"/>
      <w:outlineLvl w:val="8"/>
    </w:pPr>
    <w:rPr>
      <w:i/>
    </w:rPr>
  </w:style>
  <w:style w:type="character" w:default="1" w:styleId="DefaultParagraphFont">
    <w:name w:val="Default Paragraph Font"/>
    <w:uiPriority w:val="1"/>
    <w:unhideWhenUsed/>
    <w:rsid w:val="00E14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96D"/>
  </w:style>
  <w:style w:type="character" w:customStyle="1" w:styleId="Heading1Char">
    <w:name w:val="Heading 1 Char"/>
    <w:basedOn w:val="DefaultParagraphFont"/>
    <w:link w:val="Heading1"/>
    <w:rsid w:val="00E1496D"/>
    <w:rPr>
      <w:rFonts w:ascii="Times New Roman" w:eastAsia="Times New Roman" w:hAnsi="Times New Roman" w:cs="Times New Roman"/>
      <w:b/>
      <w:sz w:val="32"/>
      <w:szCs w:val="20"/>
      <w:lang w:eastAsia="en-US"/>
    </w:rPr>
  </w:style>
  <w:style w:type="paragraph" w:styleId="BodyText">
    <w:name w:val="Body Text"/>
    <w:basedOn w:val="Normal"/>
    <w:link w:val="BodyTextChar"/>
    <w:rsid w:val="00E149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96D"/>
    <w:rPr>
      <w:rFonts w:ascii="Times New Roman" w:eastAsia="Times New Roman" w:hAnsi="Times New Roman" w:cs="Times New Roman"/>
      <w:sz w:val="24"/>
      <w:lang w:eastAsia="en-US"/>
    </w:rPr>
  </w:style>
  <w:style w:type="paragraph" w:styleId="ListBullet">
    <w:name w:val="List Bullet"/>
    <w:basedOn w:val="List"/>
    <w:rsid w:val="00E1496D"/>
    <w:pPr>
      <w:numPr>
        <w:numId w:val="12"/>
      </w:numPr>
      <w:tabs>
        <w:tab w:val="clear" w:pos="340"/>
      </w:tabs>
      <w:spacing w:before="40" w:after="40"/>
    </w:pPr>
  </w:style>
  <w:style w:type="paragraph" w:styleId="ListBullet2">
    <w:name w:val="List Bullet 2"/>
    <w:basedOn w:val="List2"/>
    <w:rsid w:val="00E1496D"/>
    <w:pPr>
      <w:numPr>
        <w:numId w:val="13"/>
      </w:numPr>
      <w:tabs>
        <w:tab w:val="clear" w:pos="680"/>
      </w:tabs>
    </w:pPr>
  </w:style>
  <w:style w:type="paragraph" w:customStyle="1" w:styleId="SuperHeading">
    <w:name w:val="SuperHeading"/>
    <w:basedOn w:val="Normal"/>
    <w:rsid w:val="00E1496D"/>
    <w:pPr>
      <w:spacing w:before="240" w:after="120"/>
      <w:outlineLvl w:val="0"/>
    </w:pPr>
    <w:rPr>
      <w:rFonts w:ascii="Times New Roman" w:hAnsi="Times New Roman"/>
      <w:b/>
      <w:sz w:val="32"/>
    </w:rPr>
  </w:style>
  <w:style w:type="paragraph" w:customStyle="1" w:styleId="AllowPageBreak">
    <w:name w:val="AllowPageBreak"/>
    <w:rsid w:val="00E149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9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9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96D"/>
    <w:rPr>
      <w:rFonts w:ascii="Courier New" w:eastAsia="Times New Roman" w:hAnsi="Courier New" w:cs="Times New Roman"/>
      <w:i/>
      <w:szCs w:val="20"/>
      <w:lang w:eastAsia="en-US"/>
    </w:rPr>
  </w:style>
  <w:style w:type="paragraph" w:customStyle="1" w:styleId="HeadingBase">
    <w:name w:val="Heading Base"/>
    <w:rsid w:val="00E14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96D"/>
    <w:pPr>
      <w:tabs>
        <w:tab w:val="right" w:leader="dot" w:pos="9072"/>
      </w:tabs>
      <w:ind w:left="567"/>
    </w:pPr>
    <w:rPr>
      <w:szCs w:val="22"/>
    </w:rPr>
  </w:style>
  <w:style w:type="paragraph" w:customStyle="1" w:styleId="TOCBase">
    <w:name w:val="TOC Base"/>
    <w:rsid w:val="00E14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96D"/>
    <w:pPr>
      <w:tabs>
        <w:tab w:val="right" w:leader="dot" w:pos="9072"/>
      </w:tabs>
      <w:spacing w:before="40" w:after="40"/>
      <w:ind w:left="284"/>
    </w:pPr>
    <w:rPr>
      <w:rFonts w:ascii="Times New Roman" w:hAnsi="Times New Roman"/>
    </w:rPr>
  </w:style>
  <w:style w:type="paragraph" w:styleId="TOC1">
    <w:name w:val="toc 1"/>
    <w:basedOn w:val="TOCBase"/>
    <w:next w:val="Normal"/>
    <w:rsid w:val="00E149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96D"/>
    <w:rPr>
      <w:rFonts w:ascii="Times New Roman" w:eastAsia="Times New Roman" w:hAnsi="Times New Roman" w:cs="Times New Roman"/>
      <w:sz w:val="16"/>
      <w:lang w:eastAsia="en-US"/>
    </w:rPr>
  </w:style>
  <w:style w:type="paragraph" w:styleId="Title">
    <w:name w:val="Title"/>
    <w:basedOn w:val="HeadingBase"/>
    <w:link w:val="TitleChar"/>
    <w:qFormat/>
    <w:rsid w:val="00E1496D"/>
    <w:pPr>
      <w:spacing w:before="5040"/>
      <w:jc w:val="center"/>
    </w:pPr>
    <w:rPr>
      <w:sz w:val="48"/>
      <w:szCs w:val="72"/>
      <w:lang w:val="en-US"/>
    </w:rPr>
  </w:style>
  <w:style w:type="character" w:customStyle="1" w:styleId="TitleChar">
    <w:name w:val="Title Char"/>
    <w:basedOn w:val="DefaultParagraphFont"/>
    <w:link w:val="Title"/>
    <w:rsid w:val="00E14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96D"/>
    <w:pPr>
      <w:tabs>
        <w:tab w:val="left" w:pos="3600"/>
        <w:tab w:val="left" w:pos="3958"/>
      </w:tabs>
    </w:pPr>
  </w:style>
  <w:style w:type="paragraph" w:styleId="List">
    <w:name w:val="List"/>
    <w:basedOn w:val="BodyText"/>
    <w:next w:val="BodyText"/>
    <w:rsid w:val="00E1496D"/>
    <w:pPr>
      <w:tabs>
        <w:tab w:val="left" w:pos="340"/>
      </w:tabs>
      <w:spacing w:before="60" w:after="60"/>
      <w:ind w:left="340" w:hanging="340"/>
    </w:pPr>
  </w:style>
  <w:style w:type="paragraph" w:customStyle="1" w:styleId="Note">
    <w:name w:val="Note"/>
    <w:basedOn w:val="BodyText"/>
    <w:rsid w:val="00E149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496D"/>
    <w:rPr>
      <w:b/>
      <w:spacing w:val="0"/>
    </w:rPr>
  </w:style>
  <w:style w:type="paragraph" w:customStyle="1" w:styleId="SuperTitle">
    <w:name w:val="SuperTitle"/>
    <w:basedOn w:val="Title"/>
    <w:rsid w:val="00E1496D"/>
    <w:pPr>
      <w:framePr w:wrap="auto" w:hAnchor="text" w:y="6049"/>
    </w:pPr>
    <w:rPr>
      <w:color w:val="000000"/>
      <w:sz w:val="40"/>
    </w:rPr>
  </w:style>
  <w:style w:type="paragraph" w:customStyle="1" w:styleId="TOCTitle">
    <w:name w:val="TOCTitle"/>
    <w:basedOn w:val="Heading1"/>
    <w:rsid w:val="00E1496D"/>
    <w:pPr>
      <w:spacing w:after="240"/>
      <w:jc w:val="center"/>
      <w:outlineLvl w:val="9"/>
    </w:pPr>
    <w:rPr>
      <w:caps/>
    </w:rPr>
  </w:style>
  <w:style w:type="paragraph" w:customStyle="1" w:styleId="Version">
    <w:name w:val="Version"/>
    <w:rsid w:val="00E149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96D"/>
    <w:pPr>
      <w:keepNext w:val="0"/>
      <w:tabs>
        <w:tab w:val="right" w:pos="4176"/>
      </w:tabs>
      <w:ind w:left="198" w:hanging="198"/>
    </w:pPr>
    <w:rPr>
      <w:rFonts w:ascii="Garamond" w:hAnsi="Garamond"/>
    </w:rPr>
  </w:style>
  <w:style w:type="paragraph" w:styleId="IndexHeading">
    <w:name w:val="index heading"/>
    <w:basedOn w:val="Normal"/>
    <w:next w:val="Index1"/>
    <w:semiHidden/>
    <w:rsid w:val="00E1496D"/>
    <w:pPr>
      <w:spacing w:before="120" w:after="120"/>
    </w:pPr>
    <w:rPr>
      <w:rFonts w:ascii="Arial" w:hAnsi="Arial"/>
      <w:b/>
      <w:color w:val="918585"/>
      <w:sz w:val="24"/>
    </w:rPr>
  </w:style>
  <w:style w:type="paragraph" w:styleId="Header">
    <w:name w:val="header"/>
    <w:basedOn w:val="Normal"/>
    <w:link w:val="HeaderChar"/>
    <w:rsid w:val="00E14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96D"/>
    <w:rPr>
      <w:rFonts w:ascii="Times New Roman" w:eastAsia="Times New Roman" w:hAnsi="Times New Roman" w:cs="Times New Roman"/>
      <w:sz w:val="16"/>
      <w:szCs w:val="20"/>
      <w:lang w:val="en-GB" w:eastAsia="en-US"/>
    </w:rPr>
  </w:style>
  <w:style w:type="paragraph" w:customStyle="1" w:styleId="Chapter">
    <w:name w:val="Chapter"/>
    <w:basedOn w:val="Normal"/>
    <w:rsid w:val="00E1496D"/>
    <w:pPr>
      <w:spacing w:before="240"/>
    </w:pPr>
    <w:rPr>
      <w:rFonts w:ascii="Times New Roman" w:hAnsi="Times New Roman"/>
      <w:smallCaps/>
      <w:spacing w:val="80"/>
      <w:sz w:val="28"/>
    </w:rPr>
  </w:style>
  <w:style w:type="paragraph" w:customStyle="1" w:styleId="InChapter">
    <w:name w:val="InChapter"/>
    <w:basedOn w:val="Heading3"/>
    <w:rsid w:val="00E1496D"/>
    <w:pPr>
      <w:spacing w:after="240"/>
      <w:outlineLvl w:val="9"/>
    </w:pPr>
    <w:rPr>
      <w:noProof/>
    </w:rPr>
  </w:style>
  <w:style w:type="paragraph" w:styleId="Index2">
    <w:name w:val="index 2"/>
    <w:basedOn w:val="Normal"/>
    <w:next w:val="Normal"/>
    <w:semiHidden/>
    <w:rsid w:val="00E1496D"/>
    <w:pPr>
      <w:tabs>
        <w:tab w:val="right" w:pos="4176"/>
      </w:tabs>
      <w:ind w:left="568" w:hanging="284"/>
    </w:pPr>
    <w:rPr>
      <w:rFonts w:ascii="Garamond" w:hAnsi="Garamond"/>
    </w:rPr>
  </w:style>
  <w:style w:type="paragraph" w:customStyle="1" w:styleId="Byline">
    <w:name w:val="Byline"/>
    <w:rsid w:val="00E14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96D"/>
    <w:pPr>
      <w:tabs>
        <w:tab w:val="clear" w:pos="3600"/>
        <w:tab w:val="clear" w:pos="3958"/>
      </w:tabs>
      <w:jc w:val="right"/>
    </w:pPr>
  </w:style>
  <w:style w:type="character" w:styleId="Emphasis">
    <w:name w:val="Emphasis"/>
    <w:basedOn w:val="DefaultParagraphFont"/>
    <w:qFormat/>
    <w:rsid w:val="00E1496D"/>
    <w:rPr>
      <w:i/>
    </w:rPr>
  </w:style>
  <w:style w:type="paragraph" w:styleId="Caption">
    <w:name w:val="caption"/>
    <w:basedOn w:val="BodyText"/>
    <w:next w:val="Normal"/>
    <w:qFormat/>
    <w:rsid w:val="00E1496D"/>
    <w:pPr>
      <w:framePr w:w="2268" w:hSpace="181" w:vSpace="181" w:wrap="around" w:vAnchor="text" w:hAnchor="page" w:x="1135" w:y="285" w:anchorLock="1"/>
    </w:pPr>
    <w:rPr>
      <w:i/>
    </w:rPr>
  </w:style>
  <w:style w:type="paragraph" w:customStyle="1" w:styleId="MiniTOCTitle">
    <w:name w:val="MiniTOCTitle"/>
    <w:basedOn w:val="Heading4"/>
    <w:rsid w:val="00E1496D"/>
    <w:pPr>
      <w:spacing w:before="240"/>
      <w:outlineLvl w:val="9"/>
    </w:pPr>
    <w:rPr>
      <w:noProof/>
      <w:sz w:val="24"/>
    </w:rPr>
  </w:style>
  <w:style w:type="paragraph" w:customStyle="1" w:styleId="MiniTOCItem">
    <w:name w:val="MiniTOCItem"/>
    <w:basedOn w:val="ListBullet"/>
    <w:rsid w:val="00E1496D"/>
    <w:pPr>
      <w:numPr>
        <w:numId w:val="0"/>
      </w:numPr>
      <w:tabs>
        <w:tab w:val="right" w:leader="dot" w:pos="6521"/>
      </w:tabs>
      <w:spacing w:before="0" w:after="0"/>
    </w:pPr>
  </w:style>
  <w:style w:type="paragraph" w:customStyle="1" w:styleId="TOFTitle">
    <w:name w:val="TOFTitle"/>
    <w:basedOn w:val="TOCTitle"/>
    <w:rsid w:val="00E1496D"/>
  </w:style>
  <w:style w:type="paragraph" w:styleId="TableofFigures">
    <w:name w:val="table of figures"/>
    <w:basedOn w:val="Normal"/>
    <w:next w:val="Normal"/>
    <w:semiHidden/>
    <w:rsid w:val="00E1496D"/>
    <w:pPr>
      <w:tabs>
        <w:tab w:val="right" w:leader="dot" w:pos="9072"/>
      </w:tabs>
      <w:ind w:left="970" w:hanging="403"/>
    </w:pPr>
    <w:rPr>
      <w:rFonts w:ascii="Times New Roman" w:hAnsi="Times New Roman"/>
      <w:b/>
    </w:rPr>
  </w:style>
  <w:style w:type="paragraph" w:styleId="ListNumber">
    <w:name w:val="List Number"/>
    <w:basedOn w:val="List"/>
    <w:rsid w:val="00E1496D"/>
    <w:pPr>
      <w:numPr>
        <w:numId w:val="15"/>
      </w:numPr>
      <w:tabs>
        <w:tab w:val="clear" w:pos="340"/>
      </w:tabs>
    </w:pPr>
  </w:style>
  <w:style w:type="character" w:customStyle="1" w:styleId="WingdingSymbols">
    <w:name w:val="Wingding Symbols"/>
    <w:rsid w:val="00E1496D"/>
    <w:rPr>
      <w:rFonts w:ascii="Wingdings" w:hAnsi="Wingdings"/>
    </w:rPr>
  </w:style>
  <w:style w:type="paragraph" w:customStyle="1" w:styleId="TableHeading">
    <w:name w:val="Table Heading"/>
    <w:basedOn w:val="HeadingBase"/>
    <w:rsid w:val="00E1496D"/>
    <w:pPr>
      <w:keepLines/>
      <w:pBdr>
        <w:bottom w:val="single" w:sz="6" w:space="1" w:color="918585"/>
      </w:pBdr>
      <w:spacing w:before="240"/>
    </w:pPr>
  </w:style>
  <w:style w:type="character" w:customStyle="1" w:styleId="HotSpot">
    <w:name w:val="HotSpot"/>
    <w:rsid w:val="00E1496D"/>
    <w:rPr>
      <w:color w:val="0033CC"/>
      <w:u w:val="none"/>
    </w:rPr>
  </w:style>
  <w:style w:type="paragraph" w:customStyle="1" w:styleId="BodyTextRight">
    <w:name w:val="Body Text Right"/>
    <w:basedOn w:val="BodyText"/>
    <w:rsid w:val="00E1496D"/>
    <w:pPr>
      <w:spacing w:before="0" w:after="0"/>
      <w:jc w:val="right"/>
    </w:pPr>
  </w:style>
  <w:style w:type="paragraph" w:styleId="Index3">
    <w:name w:val="index 3"/>
    <w:basedOn w:val="ListNumber2"/>
    <w:next w:val="Normal"/>
    <w:semiHidden/>
    <w:rsid w:val="00E1496D"/>
    <w:pPr>
      <w:numPr>
        <w:numId w:val="0"/>
      </w:numPr>
      <w:tabs>
        <w:tab w:val="right" w:leader="dot" w:pos="4176"/>
      </w:tabs>
    </w:pPr>
  </w:style>
  <w:style w:type="paragraph" w:styleId="ListNumber2">
    <w:name w:val="List Number 2"/>
    <w:basedOn w:val="List2"/>
    <w:rsid w:val="00E1496D"/>
    <w:pPr>
      <w:numPr>
        <w:numId w:val="10"/>
      </w:numPr>
      <w:tabs>
        <w:tab w:val="clear" w:pos="1060"/>
      </w:tabs>
    </w:pPr>
  </w:style>
  <w:style w:type="paragraph" w:customStyle="1" w:styleId="MarginNote">
    <w:name w:val="Margin Note"/>
    <w:basedOn w:val="BodyText"/>
    <w:rsid w:val="00E14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9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96D"/>
    <w:rPr>
      <w:sz w:val="32"/>
    </w:rPr>
  </w:style>
  <w:style w:type="paragraph" w:customStyle="1" w:styleId="HeadingProcedure">
    <w:name w:val="Heading Procedure"/>
    <w:basedOn w:val="HeadingBase"/>
    <w:next w:val="Normal"/>
    <w:rsid w:val="00E1496D"/>
    <w:pPr>
      <w:tabs>
        <w:tab w:val="left" w:pos="0"/>
      </w:tabs>
      <w:spacing w:before="120" w:after="60"/>
    </w:pPr>
    <w:rPr>
      <w:i/>
      <w:color w:val="918585"/>
      <w:sz w:val="22"/>
    </w:rPr>
  </w:style>
  <w:style w:type="paragraph" w:customStyle="1" w:styleId="TableBodyText">
    <w:name w:val="Table Body Text"/>
    <w:basedOn w:val="BodyText"/>
    <w:rsid w:val="00E1496D"/>
    <w:pPr>
      <w:spacing w:before="60" w:after="60"/>
    </w:pPr>
  </w:style>
  <w:style w:type="paragraph" w:styleId="ListContinue">
    <w:name w:val="List Continue"/>
    <w:basedOn w:val="List"/>
    <w:rsid w:val="00E1496D"/>
    <w:pPr>
      <w:ind w:firstLine="0"/>
    </w:pPr>
  </w:style>
  <w:style w:type="paragraph" w:customStyle="1" w:styleId="ListNote">
    <w:name w:val="List Note"/>
    <w:basedOn w:val="List"/>
    <w:rsid w:val="00E1496D"/>
    <w:pPr>
      <w:pBdr>
        <w:top w:val="single" w:sz="6" w:space="2" w:color="918585"/>
        <w:bottom w:val="single" w:sz="6" w:space="2" w:color="918585"/>
      </w:pBdr>
      <w:tabs>
        <w:tab w:val="left" w:pos="1021"/>
      </w:tabs>
      <w:ind w:firstLine="0"/>
    </w:pPr>
  </w:style>
  <w:style w:type="paragraph" w:customStyle="1" w:styleId="Warning">
    <w:name w:val="Warning"/>
    <w:basedOn w:val="BodyText"/>
    <w:rsid w:val="00E1496D"/>
    <w:pPr>
      <w:shd w:val="clear" w:color="auto" w:fill="D9D9D9"/>
      <w:tabs>
        <w:tab w:val="left" w:pos="992"/>
      </w:tabs>
      <w:ind w:left="119" w:right="119"/>
    </w:pPr>
    <w:rPr>
      <w:sz w:val="20"/>
    </w:rPr>
  </w:style>
  <w:style w:type="paragraph" w:customStyle="1" w:styleId="MarginIcons">
    <w:name w:val="Margin Icons"/>
    <w:basedOn w:val="BodyText"/>
    <w:rsid w:val="00E14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96D"/>
    <w:rPr>
      <w:rFonts w:ascii="Courier New" w:hAnsi="Courier New"/>
    </w:rPr>
  </w:style>
  <w:style w:type="paragraph" w:customStyle="1" w:styleId="NoteBullet">
    <w:name w:val="Note Bullet"/>
    <w:basedOn w:val="Note"/>
    <w:rsid w:val="00E1496D"/>
    <w:pPr>
      <w:tabs>
        <w:tab w:val="clear" w:pos="680"/>
      </w:tabs>
      <w:spacing w:before="60" w:after="60"/>
    </w:pPr>
  </w:style>
  <w:style w:type="paragraph" w:customStyle="1" w:styleId="SubHeading2">
    <w:name w:val="SubHeading2"/>
    <w:basedOn w:val="HeadingBase"/>
    <w:rsid w:val="00E1496D"/>
    <w:pPr>
      <w:spacing w:before="240" w:after="60"/>
    </w:pPr>
    <w:rPr>
      <w:sz w:val="20"/>
    </w:rPr>
  </w:style>
  <w:style w:type="paragraph" w:customStyle="1" w:styleId="SubHeading1">
    <w:name w:val="SubHeading1"/>
    <w:basedOn w:val="HeadingBase"/>
    <w:rsid w:val="00E1496D"/>
    <w:pPr>
      <w:spacing w:before="240" w:after="60"/>
    </w:pPr>
    <w:rPr>
      <w:color w:val="918585"/>
      <w:sz w:val="22"/>
    </w:rPr>
  </w:style>
  <w:style w:type="paragraph" w:customStyle="1" w:styleId="SideHeading">
    <w:name w:val="Side Heading"/>
    <w:basedOn w:val="HeadingBase"/>
    <w:rsid w:val="00E14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96D"/>
    <w:pPr>
      <w:tabs>
        <w:tab w:val="num" w:pos="360"/>
      </w:tabs>
    </w:pPr>
  </w:style>
  <w:style w:type="paragraph" w:styleId="PlainText">
    <w:name w:val="Plain Text"/>
    <w:basedOn w:val="Normal"/>
    <w:link w:val="PlainTextChar"/>
    <w:rsid w:val="00E1496D"/>
    <w:rPr>
      <w:sz w:val="20"/>
    </w:rPr>
  </w:style>
  <w:style w:type="character" w:customStyle="1" w:styleId="PlainTextChar">
    <w:name w:val="Plain Text Char"/>
    <w:basedOn w:val="DefaultParagraphFont"/>
    <w:link w:val="PlainText"/>
    <w:rsid w:val="00E1496D"/>
    <w:rPr>
      <w:rFonts w:ascii="Courier New" w:eastAsia="Times New Roman" w:hAnsi="Courier New" w:cs="Times New Roman"/>
      <w:sz w:val="20"/>
      <w:szCs w:val="20"/>
      <w:lang w:eastAsia="en-US"/>
    </w:rPr>
  </w:style>
  <w:style w:type="character" w:customStyle="1" w:styleId="MenuOption">
    <w:name w:val="Menu Option"/>
    <w:basedOn w:val="DefaultParagraphFont"/>
    <w:rsid w:val="00E1496D"/>
    <w:rPr>
      <w:b/>
      <w:smallCaps/>
    </w:rPr>
  </w:style>
  <w:style w:type="paragraph" w:customStyle="1" w:styleId="TableListNumber">
    <w:name w:val="Table List Number"/>
    <w:basedOn w:val="ListNumber"/>
    <w:rsid w:val="00E1496D"/>
    <w:pPr>
      <w:numPr>
        <w:numId w:val="0"/>
      </w:numPr>
    </w:pPr>
  </w:style>
  <w:style w:type="paragraph" w:styleId="TOC4">
    <w:name w:val="toc 4"/>
    <w:basedOn w:val="TOCBase"/>
    <w:next w:val="Normal"/>
    <w:semiHidden/>
    <w:rsid w:val="00E1496D"/>
    <w:pPr>
      <w:tabs>
        <w:tab w:val="right" w:leader="dot" w:pos="9071"/>
      </w:tabs>
      <w:ind w:left="1701"/>
    </w:pPr>
  </w:style>
  <w:style w:type="paragraph" w:customStyle="1" w:styleId="ListAlpha">
    <w:name w:val="List Alpha"/>
    <w:basedOn w:val="List"/>
    <w:rsid w:val="00E1496D"/>
    <w:pPr>
      <w:numPr>
        <w:numId w:val="9"/>
      </w:numPr>
    </w:pPr>
  </w:style>
  <w:style w:type="paragraph" w:customStyle="1" w:styleId="ListAlpha2">
    <w:name w:val="List Alpha 2"/>
    <w:basedOn w:val="List2"/>
    <w:rsid w:val="00E1496D"/>
    <w:pPr>
      <w:numPr>
        <w:numId w:val="8"/>
      </w:numPr>
    </w:pPr>
  </w:style>
  <w:style w:type="paragraph" w:styleId="List2">
    <w:name w:val="List 2"/>
    <w:basedOn w:val="BodyText"/>
    <w:rsid w:val="00E1496D"/>
    <w:pPr>
      <w:tabs>
        <w:tab w:val="left" w:pos="680"/>
      </w:tabs>
      <w:spacing w:before="60" w:after="60"/>
      <w:ind w:left="680" w:hanging="340"/>
    </w:pPr>
  </w:style>
  <w:style w:type="paragraph" w:styleId="List3">
    <w:name w:val="List 3"/>
    <w:basedOn w:val="BodyText"/>
    <w:rsid w:val="00E1496D"/>
    <w:pPr>
      <w:tabs>
        <w:tab w:val="left" w:pos="1021"/>
      </w:tabs>
      <w:spacing w:before="60" w:after="60"/>
      <w:ind w:left="1020" w:hanging="340"/>
    </w:pPr>
  </w:style>
  <w:style w:type="paragraph" w:styleId="List4">
    <w:name w:val="List 4"/>
    <w:basedOn w:val="BodyText"/>
    <w:rsid w:val="00E1496D"/>
    <w:pPr>
      <w:tabs>
        <w:tab w:val="left" w:pos="1361"/>
      </w:tabs>
      <w:spacing w:before="60" w:after="60"/>
      <w:ind w:left="1361" w:hanging="340"/>
    </w:pPr>
  </w:style>
  <w:style w:type="paragraph" w:styleId="List5">
    <w:name w:val="List 5"/>
    <w:basedOn w:val="BodyText"/>
    <w:rsid w:val="00E1496D"/>
    <w:pPr>
      <w:tabs>
        <w:tab w:val="left" w:pos="1701"/>
      </w:tabs>
      <w:spacing w:before="60" w:after="60"/>
      <w:ind w:left="1701" w:hanging="340"/>
    </w:pPr>
  </w:style>
  <w:style w:type="paragraph" w:styleId="ListBullet3">
    <w:name w:val="List Bullet 3"/>
    <w:basedOn w:val="List3"/>
    <w:rsid w:val="00E1496D"/>
    <w:pPr>
      <w:numPr>
        <w:numId w:val="14"/>
      </w:numPr>
      <w:tabs>
        <w:tab w:val="clear" w:pos="1021"/>
      </w:tabs>
      <w:ind w:left="1037" w:hanging="357"/>
    </w:pPr>
  </w:style>
  <w:style w:type="paragraph" w:styleId="ListBullet4">
    <w:name w:val="List Bullet 4"/>
    <w:basedOn w:val="List4"/>
    <w:rsid w:val="00E1496D"/>
    <w:pPr>
      <w:numPr>
        <w:numId w:val="3"/>
      </w:numPr>
      <w:tabs>
        <w:tab w:val="clear" w:pos="1361"/>
      </w:tabs>
    </w:pPr>
  </w:style>
  <w:style w:type="paragraph" w:styleId="ListBullet5">
    <w:name w:val="List Bullet 5"/>
    <w:basedOn w:val="List5"/>
    <w:rsid w:val="00E1496D"/>
    <w:pPr>
      <w:numPr>
        <w:numId w:val="4"/>
      </w:numPr>
    </w:pPr>
  </w:style>
  <w:style w:type="paragraph" w:styleId="ListContinue2">
    <w:name w:val="List Continue 2"/>
    <w:basedOn w:val="List2"/>
    <w:rsid w:val="00E1496D"/>
    <w:pPr>
      <w:ind w:firstLine="0"/>
    </w:pPr>
  </w:style>
  <w:style w:type="paragraph" w:styleId="ListContinue3">
    <w:name w:val="List Continue 3"/>
    <w:basedOn w:val="List3"/>
    <w:rsid w:val="00E1496D"/>
    <w:pPr>
      <w:ind w:left="1021" w:firstLine="0"/>
    </w:pPr>
  </w:style>
  <w:style w:type="paragraph" w:styleId="ListContinue4">
    <w:name w:val="List Continue 4"/>
    <w:basedOn w:val="List4"/>
    <w:rsid w:val="00E1496D"/>
    <w:pPr>
      <w:ind w:firstLine="0"/>
    </w:pPr>
  </w:style>
  <w:style w:type="paragraph" w:styleId="ListContinue5">
    <w:name w:val="List Continue 5"/>
    <w:basedOn w:val="List5"/>
    <w:rsid w:val="00E1496D"/>
    <w:pPr>
      <w:ind w:firstLine="0"/>
    </w:pPr>
  </w:style>
  <w:style w:type="paragraph" w:styleId="ListNumber3">
    <w:name w:val="List Number 3"/>
    <w:basedOn w:val="List3"/>
    <w:rsid w:val="00E1496D"/>
    <w:pPr>
      <w:numPr>
        <w:numId w:val="5"/>
      </w:numPr>
    </w:pPr>
  </w:style>
  <w:style w:type="paragraph" w:styleId="ListNumber4">
    <w:name w:val="List Number 4"/>
    <w:basedOn w:val="List4"/>
    <w:rsid w:val="00E1496D"/>
    <w:pPr>
      <w:numPr>
        <w:numId w:val="6"/>
      </w:numPr>
    </w:pPr>
  </w:style>
  <w:style w:type="paragraph" w:styleId="ListNumber5">
    <w:name w:val="List Number 5"/>
    <w:basedOn w:val="List5"/>
    <w:rsid w:val="00E1496D"/>
    <w:pPr>
      <w:numPr>
        <w:numId w:val="7"/>
      </w:numPr>
    </w:pPr>
  </w:style>
  <w:style w:type="paragraph" w:styleId="BlockText">
    <w:name w:val="Block Text"/>
    <w:basedOn w:val="Normal"/>
    <w:rsid w:val="00E1496D"/>
    <w:pPr>
      <w:spacing w:after="120"/>
      <w:ind w:left="1440" w:right="1440"/>
    </w:pPr>
  </w:style>
  <w:style w:type="character" w:customStyle="1" w:styleId="Subscript">
    <w:name w:val="Subscript"/>
    <w:basedOn w:val="DefaultParagraphFont"/>
    <w:rsid w:val="00E1496D"/>
    <w:rPr>
      <w:sz w:val="16"/>
      <w:vertAlign w:val="subscript"/>
    </w:rPr>
  </w:style>
  <w:style w:type="character" w:customStyle="1" w:styleId="Superscript">
    <w:name w:val="Superscript"/>
    <w:basedOn w:val="DefaultParagraphFont"/>
    <w:rsid w:val="00E1496D"/>
    <w:rPr>
      <w:sz w:val="16"/>
      <w:vertAlign w:val="superscript"/>
    </w:rPr>
  </w:style>
  <w:style w:type="character" w:customStyle="1" w:styleId="Symbols">
    <w:name w:val="Symbols"/>
    <w:basedOn w:val="DefaultParagraphFont"/>
    <w:rsid w:val="00E1496D"/>
    <w:rPr>
      <w:rFonts w:ascii="Symbol" w:hAnsi="Symbol"/>
    </w:rPr>
  </w:style>
  <w:style w:type="character" w:customStyle="1" w:styleId="MenuOptions">
    <w:name w:val="Menu Options"/>
    <w:basedOn w:val="DefaultParagraphFont"/>
    <w:rsid w:val="00E1496D"/>
    <w:rPr>
      <w:rFonts w:ascii="Arial Narrow" w:hAnsi="Arial Narrow"/>
      <w:smallCaps/>
    </w:rPr>
  </w:style>
  <w:style w:type="character" w:customStyle="1" w:styleId="Buttons">
    <w:name w:val="Buttons"/>
    <w:basedOn w:val="DefaultParagraphFont"/>
    <w:rsid w:val="00E1496D"/>
    <w:rPr>
      <w:b/>
    </w:rPr>
  </w:style>
  <w:style w:type="character" w:customStyle="1" w:styleId="Underlined">
    <w:name w:val="Underlined"/>
    <w:basedOn w:val="DefaultParagraphFont"/>
    <w:rsid w:val="00E1496D"/>
    <w:rPr>
      <w:u w:val="single"/>
    </w:rPr>
  </w:style>
  <w:style w:type="paragraph" w:customStyle="1" w:styleId="TableBodyTextRight">
    <w:name w:val="Table Body Text Right"/>
    <w:basedOn w:val="TableBodyText"/>
    <w:rsid w:val="00E1496D"/>
    <w:pPr>
      <w:widowControl w:val="0"/>
      <w:autoSpaceDE w:val="0"/>
      <w:autoSpaceDN w:val="0"/>
      <w:adjustRightInd w:val="0"/>
      <w:jc w:val="right"/>
    </w:pPr>
    <w:rPr>
      <w:rFonts w:cs="Arial"/>
      <w:szCs w:val="18"/>
    </w:rPr>
  </w:style>
  <w:style w:type="paragraph" w:customStyle="1" w:styleId="CopyrightText">
    <w:name w:val="Copyright Text"/>
    <w:basedOn w:val="BodyText"/>
    <w:rsid w:val="00E1496D"/>
    <w:rPr>
      <w:sz w:val="18"/>
    </w:rPr>
  </w:style>
  <w:style w:type="paragraph" w:customStyle="1" w:styleId="BodySmallRight">
    <w:name w:val="Body Small Right"/>
    <w:basedOn w:val="BodyTextRight"/>
    <w:rsid w:val="00E1496D"/>
    <w:rPr>
      <w:sz w:val="18"/>
      <w:szCs w:val="18"/>
    </w:rPr>
  </w:style>
  <w:style w:type="paragraph" w:customStyle="1" w:styleId="MarginEdition">
    <w:name w:val="Margin Edition"/>
    <w:basedOn w:val="MarginNote"/>
    <w:rsid w:val="00E1496D"/>
    <w:pPr>
      <w:spacing w:before="0" w:after="0"/>
    </w:pPr>
    <w:rPr>
      <w:rFonts w:ascii="Times New Roman" w:hAnsi="Times New Roman"/>
      <w:color w:val="999999"/>
    </w:rPr>
  </w:style>
  <w:style w:type="paragraph" w:customStyle="1" w:styleId="Spacer">
    <w:name w:val="Spacer"/>
    <w:basedOn w:val="Normal"/>
    <w:rsid w:val="00E1496D"/>
    <w:rPr>
      <w:sz w:val="2"/>
      <w:szCs w:val="2"/>
    </w:rPr>
  </w:style>
  <w:style w:type="character" w:customStyle="1" w:styleId="Small">
    <w:name w:val="Small"/>
    <w:basedOn w:val="DefaultParagraphFont"/>
    <w:rsid w:val="00E1496D"/>
    <w:rPr>
      <w:sz w:val="16"/>
    </w:rPr>
  </w:style>
  <w:style w:type="paragraph" w:customStyle="1" w:styleId="WideTable">
    <w:name w:val="Wide Table"/>
    <w:basedOn w:val="Normal"/>
    <w:rsid w:val="00E1496D"/>
    <w:pPr>
      <w:ind w:left="-1418"/>
    </w:pPr>
    <w:rPr>
      <w:sz w:val="2"/>
      <w:szCs w:val="2"/>
    </w:rPr>
  </w:style>
  <w:style w:type="character" w:styleId="PageNumber">
    <w:name w:val="page number"/>
    <w:basedOn w:val="DefaultParagraphFont"/>
    <w:rsid w:val="00E1496D"/>
  </w:style>
  <w:style w:type="paragraph" w:styleId="Quote">
    <w:name w:val="Quote"/>
    <w:basedOn w:val="Heading1"/>
    <w:link w:val="QuoteChar"/>
    <w:qFormat/>
    <w:rsid w:val="00E1496D"/>
    <w:rPr>
      <w:b w:val="0"/>
      <w:sz w:val="72"/>
      <w:szCs w:val="72"/>
      <w:lang w:val="en-NZ"/>
    </w:rPr>
  </w:style>
  <w:style w:type="character" w:customStyle="1" w:styleId="QuoteChar">
    <w:name w:val="Quote Char"/>
    <w:basedOn w:val="DefaultParagraphFont"/>
    <w:link w:val="Quote"/>
    <w:rsid w:val="00E14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96D"/>
    <w:pPr>
      <w:pageBreakBefore/>
    </w:pPr>
  </w:style>
  <w:style w:type="paragraph" w:customStyle="1" w:styleId="Border">
    <w:name w:val="Border"/>
    <w:basedOn w:val="Normal"/>
    <w:qFormat/>
    <w:rsid w:val="00E14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96D"/>
    <w:rPr>
      <w:b/>
      <w:bCs/>
      <w:i/>
      <w:iCs/>
      <w:color w:val="auto"/>
    </w:rPr>
  </w:style>
  <w:style w:type="paragraph" w:styleId="IntenseQuote">
    <w:name w:val="Intense Quote"/>
    <w:basedOn w:val="Normal"/>
    <w:next w:val="Normal"/>
    <w:link w:val="IntenseQuoteChar"/>
    <w:uiPriority w:val="30"/>
    <w:qFormat/>
    <w:rsid w:val="00E14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9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96D"/>
    <w:rPr>
      <w:smallCaps/>
      <w:color w:val="auto"/>
      <w:u w:val="single"/>
    </w:rPr>
  </w:style>
  <w:style w:type="character" w:styleId="IntenseReference">
    <w:name w:val="Intense Reference"/>
    <w:basedOn w:val="DefaultParagraphFont"/>
    <w:uiPriority w:val="32"/>
    <w:qFormat/>
    <w:rsid w:val="00E1496D"/>
    <w:rPr>
      <w:b/>
      <w:bCs/>
      <w:smallCaps/>
      <w:color w:val="auto"/>
      <w:spacing w:val="5"/>
      <w:u w:val="single"/>
    </w:rPr>
  </w:style>
  <w:style w:type="paragraph" w:customStyle="1" w:styleId="2ColumnHeading">
    <w:name w:val="2Column Heading"/>
    <w:basedOn w:val="BodyText"/>
    <w:qFormat/>
    <w:rsid w:val="00E1496D"/>
    <w:pPr>
      <w:spacing w:after="60"/>
      <w:ind w:left="-2268"/>
    </w:pPr>
    <w:rPr>
      <w:b/>
    </w:rPr>
  </w:style>
  <w:style w:type="paragraph" w:customStyle="1" w:styleId="Heading1TOC">
    <w:name w:val="Heading1 TOC"/>
    <w:basedOn w:val="Normal"/>
    <w:qFormat/>
    <w:rsid w:val="00E1496D"/>
    <w:pPr>
      <w:spacing w:before="240" w:after="120"/>
    </w:pPr>
    <w:rPr>
      <w:rFonts w:ascii="Times New Roman" w:hAnsi="Times New Roman"/>
      <w:b/>
      <w:sz w:val="32"/>
    </w:rPr>
  </w:style>
  <w:style w:type="paragraph" w:customStyle="1" w:styleId="Heading2TOC">
    <w:name w:val="Heading2 TOC"/>
    <w:basedOn w:val="Normal"/>
    <w:qFormat/>
    <w:rsid w:val="00E1496D"/>
    <w:pPr>
      <w:spacing w:before="240" w:after="60"/>
    </w:pPr>
    <w:rPr>
      <w:rFonts w:ascii="Times New Roman" w:hAnsi="Times New Roman"/>
      <w:b/>
      <w:sz w:val="28"/>
    </w:rPr>
  </w:style>
  <w:style w:type="character" w:customStyle="1" w:styleId="Underline">
    <w:name w:val="Underline"/>
    <w:basedOn w:val="DefaultParagraphFont"/>
    <w:qFormat/>
    <w:rsid w:val="00E1496D"/>
    <w:rPr>
      <w:u w:val="single"/>
    </w:rPr>
  </w:style>
  <w:style w:type="character" w:customStyle="1" w:styleId="BoldandItalics">
    <w:name w:val="Bold and Italics"/>
    <w:qFormat/>
    <w:rsid w:val="00E1496D"/>
    <w:rPr>
      <w:b/>
      <w:i/>
      <w:u w:val="none"/>
    </w:rPr>
  </w:style>
  <w:style w:type="paragraph" w:styleId="BalloonText">
    <w:name w:val="Balloon Text"/>
    <w:basedOn w:val="Normal"/>
    <w:link w:val="BalloonTextChar"/>
    <w:rsid w:val="00E1496D"/>
    <w:rPr>
      <w:rFonts w:ascii="Tahoma" w:hAnsi="Tahoma" w:cs="Tahoma"/>
      <w:sz w:val="16"/>
      <w:szCs w:val="16"/>
    </w:rPr>
  </w:style>
  <w:style w:type="character" w:customStyle="1" w:styleId="BalloonTextChar">
    <w:name w:val="Balloon Text Char"/>
    <w:basedOn w:val="DefaultParagraphFont"/>
    <w:link w:val="BalloonText"/>
    <w:rsid w:val="00E149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9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9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96D"/>
    <w:rPr>
      <w:b/>
      <w:color w:val="660033"/>
      <w:spacing w:val="0"/>
    </w:rPr>
  </w:style>
  <w:style w:type="paragraph" w:customStyle="1" w:styleId="Nameditemlist">
    <w:name w:val="Named item list"/>
    <w:basedOn w:val="BodyText"/>
    <w:qFormat/>
    <w:rsid w:val="00E1496D"/>
    <w:pPr>
      <w:tabs>
        <w:tab w:val="left" w:pos="2835"/>
      </w:tabs>
      <w:ind w:left="2835" w:hanging="2835"/>
    </w:pPr>
  </w:style>
  <w:style w:type="paragraph" w:customStyle="1" w:styleId="BodyTextnopadding">
    <w:name w:val="Body Text no padding"/>
    <w:basedOn w:val="BodyText"/>
    <w:qFormat/>
    <w:rsid w:val="00E1496D"/>
    <w:pPr>
      <w:spacing w:before="0" w:after="0"/>
    </w:pPr>
  </w:style>
  <w:style w:type="paragraph" w:customStyle="1" w:styleId="BodyTextBold">
    <w:name w:val="Body Text Bold"/>
    <w:basedOn w:val="BodyText"/>
    <w:qFormat/>
    <w:rsid w:val="00E1496D"/>
    <w:rPr>
      <w:b/>
    </w:rPr>
  </w:style>
  <w:style w:type="character" w:styleId="Hyperlink">
    <w:name w:val="Hyperlink"/>
    <w:basedOn w:val="DefaultParagraphFont"/>
    <w:uiPriority w:val="99"/>
    <w:unhideWhenUsed/>
    <w:rsid w:val="008F25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5470</Characters>
  <Application>Microsoft Office Word</Application>
  <DocSecurity>0</DocSecurity>
  <Lines>287</Lines>
  <Paragraphs>251</Paragraphs>
  <ScaleCrop>false</ScaleCrop>
  <Company>Author-it Software Corporation Ltd.</Company>
  <LinksUpToDate>false</LinksUpToDate>
  <CharactersWithSpaces>6041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MSM41122 Certificate IV in Recreational Vehicles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2023-04-24T03:58:00Z</dcterms:created>
  <dcterms:modified xsi:type="dcterms:W3CDTF">2023-04-24T03:58:00Z</dcterms:modified>
</cp:coreProperties>
</file>