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32D8B" w:rsidP="00232D8B">
      <w:pPr>
        <w:pStyle w:val="Title"/>
      </w:pPr>
      <w:r>
        <w:fldChar w:fldCharType="begin"/>
      </w:r>
      <w:r>
        <w:instrText xml:space="preserve"> TITLE   \* MERGEFORMAT </w:instrText>
      </w:r>
      <w:r>
        <w:fldChar w:fldCharType="separate"/>
      </w:r>
      <w:r>
        <w:t>MSM40116 Certificate IV in Process Manufacturing</w:t>
      </w:r>
      <w:r>
        <w:fldChar w:fldCharType="end"/>
      </w:r>
    </w:p>
    <w:p w:rsidR="00232D8B" w:rsidP="00232D8B">
      <w:pPr>
        <w:pStyle w:val="Version"/>
        <w:sectPr w:rsidSect="00797F4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7</w:t>
      </w:r>
      <w:r>
        <w:fldChar w:fldCharType="end"/>
      </w:r>
    </w:p>
    <w:p w:rsidR="00000000" w:rsidRPr="00797F49" w:rsidP="00797F49">
      <w:pPr>
        <w:pStyle w:val="SuperHeading"/>
      </w:pPr>
      <w:r w:rsidRPr="00797F49">
        <w:t>MSM40116 Certificate IV in Process Manufacturing</w:t>
      </w:r>
    </w:p>
    <w:p w:rsidR="00000000" w:rsidRPr="00797F49" w:rsidP="00797F49">
      <w:pPr>
        <w:pStyle w:val="Heading1"/>
      </w:pPr>
      <w:bookmarkStart w:id="1" w:name="O_1227307"/>
      <w:bookmarkEnd w:id="1"/>
      <w:r w:rsidRPr="00797F49">
        <w:t>Modification History</w:t>
      </w:r>
    </w:p>
    <w:p w:rsidR="00000000" w:rsidRPr="00797F49" w:rsidP="00797F49">
      <w:pPr>
        <w:pStyle w:val="List"/>
      </w:pPr>
      <w:r w:rsidRPr="00797F49">
        <w:t>Release 7. Update to first aid elective unit. Equivalent.</w:t>
      </w:r>
    </w:p>
    <w:p w:rsidR="00000000" w:rsidRPr="00797F49" w:rsidP="00797F49">
      <w:pPr>
        <w:pStyle w:val="List"/>
      </w:pPr>
      <w:r w:rsidRPr="00797F49">
        <w:t xml:space="preserve">Release 6. Two low use units removed from elective bank as determined at December 2020 AISC meeting in response to Skills Ministers’ objectives. Equivalent. </w:t>
      </w:r>
    </w:p>
    <w:p w:rsidR="00000000" w:rsidRPr="00797F49" w:rsidP="00797F49">
      <w:pPr>
        <w:pStyle w:val="List"/>
      </w:pPr>
      <w:r w:rsidRPr="00797F49">
        <w:t>Release 5.</w:t>
      </w:r>
      <w:r w:rsidRPr="00797F49">
        <w:t xml:space="preserve"> Imported units updated to current versions. Equivalent.</w:t>
      </w:r>
    </w:p>
    <w:p w:rsidR="00000000" w:rsidRPr="00797F49" w:rsidP="00797F49">
      <w:pPr>
        <w:pStyle w:val="List"/>
      </w:pPr>
      <w:r w:rsidRPr="00797F49">
        <w:t>Release 4. Minor adjustment to elective units. Equivalent.</w:t>
      </w:r>
    </w:p>
    <w:p w:rsidR="00000000" w:rsidRPr="00797F49" w:rsidP="00797F49">
      <w:pPr>
        <w:pStyle w:val="List"/>
      </w:pPr>
      <w:r w:rsidRPr="00797F49">
        <w:t>Release 3. Imported units updated to current versions. Equivalent.</w:t>
      </w:r>
    </w:p>
    <w:p w:rsidR="00000000" w:rsidRPr="00797F49" w:rsidP="00797F49">
      <w:pPr>
        <w:pStyle w:val="List"/>
      </w:pPr>
      <w:r w:rsidRPr="00797F49">
        <w:t>Release 2. Duplicated information re importation allowance removed. Impor</w:t>
      </w:r>
      <w:r w:rsidRPr="00797F49">
        <w:t>ted units updated to current versions.  Equivalent.</w:t>
      </w:r>
    </w:p>
    <w:p w:rsidR="00000000" w:rsidRPr="00797F49" w:rsidP="00797F49">
      <w:pPr>
        <w:pStyle w:val="List"/>
      </w:pPr>
      <w:r w:rsidRPr="00797F49">
        <w:t>Release 1. Supersedes and is equivalent to MSA40311 Certificate IV in Process Manufacturing. Units updated.</w:t>
      </w:r>
    </w:p>
    <w:p w:rsidR="00000000" w:rsidRPr="00797F49" w:rsidP="00797F49">
      <w:pPr>
        <w:pStyle w:val="Heading1"/>
      </w:pPr>
      <w:bookmarkStart w:id="2" w:name="O_1227306"/>
      <w:bookmarkEnd w:id="2"/>
      <w:r w:rsidRPr="00797F49">
        <w:t>Qualification Description</w:t>
      </w:r>
    </w:p>
    <w:p w:rsidR="00000000" w:rsidRPr="00797F49" w:rsidP="00232D8B">
      <w:pPr>
        <w:pStyle w:val="BodyText"/>
      </w:pPr>
      <w:r w:rsidRPr="00797F49">
        <w:t>The MSM40116 Certificate IV in Process Manufacturin</w:t>
      </w:r>
      <w:r w:rsidRPr="00797F49">
        <w:t>g provides the competencies required by advanced production workers who use a range of equipment and are involved in solving complex problems that require theoretical knowledge, combined with an understanding of operating procedures directly related to pro</w:t>
      </w:r>
      <w:r w:rsidRPr="00797F49">
        <w:t>ducing products.</w:t>
      </w:r>
    </w:p>
    <w:p w:rsidR="00000000" w:rsidRPr="00797F49" w:rsidP="00232D8B">
      <w:pPr>
        <w:pStyle w:val="BodyText"/>
      </w:pPr>
      <w:r w:rsidRPr="00797F49">
        <w:t>This qualification is typically used to develop employees performing a technical role that includes the ability to work independently and conduct technical problem solving according to the needs of the work required to produce products.</w:t>
      </w:r>
    </w:p>
    <w:p w:rsidR="00000000" w:rsidRPr="00797F49" w:rsidP="00232D8B">
      <w:pPr>
        <w:pStyle w:val="BodyText"/>
      </w:pPr>
      <w:r w:rsidRPr="00797F49">
        <w:t>Th</w:t>
      </w:r>
      <w:r w:rsidRPr="00797F49">
        <w:t>is qualification is designed to develop employees who operate across more than one category within process manufacturing or other product conversion processes in manufacturing. Typical applications would be in chemical, hydrocarbons, refining, minerals pro</w:t>
      </w:r>
      <w:r w:rsidRPr="00797F49">
        <w:t>cessing, plastics, rubber, cablemaking, manufactured mineral products, and other areas as appropriate.</w:t>
      </w:r>
    </w:p>
    <w:p w:rsidR="00000000" w:rsidRPr="00797F49" w:rsidP="00232D8B">
      <w:pPr>
        <w:pStyle w:val="BodyText"/>
      </w:pPr>
      <w:r w:rsidRPr="00797F49">
        <w:t>Non-technical team leaders, coordinators and supervisors may be better served by a qualification in competitive manufacturing. Qualification pathways fro</w:t>
      </w:r>
      <w:r w:rsidRPr="00797F49">
        <w:t>m this qualification include MSM50316 Diploma of Production Management and MSS50312 Diploma of Competitive Systems and Practices.</w:t>
      </w:r>
    </w:p>
    <w:p w:rsidR="00000000" w:rsidRPr="00797F49" w:rsidP="00797F49">
      <w:pPr>
        <w:pStyle w:val="Heading1"/>
      </w:pPr>
      <w:bookmarkStart w:id="3" w:name="O_1227305"/>
      <w:bookmarkEnd w:id="3"/>
      <w:r w:rsidRPr="00797F49">
        <w:t>Entry Requirements</w:t>
      </w:r>
    </w:p>
    <w:p w:rsidR="00000000" w:rsidRPr="00797F49" w:rsidP="00232D8B">
      <w:pPr>
        <w:pStyle w:val="BodyText"/>
      </w:pPr>
      <w:r w:rsidRPr="00797F49">
        <w:t>There are no entry requirements for this qualification.</w:t>
      </w:r>
    </w:p>
    <w:p w:rsidR="00000000" w:rsidRPr="00797F49" w:rsidP="00797F49">
      <w:pPr>
        <w:pStyle w:val="Heading1"/>
      </w:pPr>
      <w:bookmarkStart w:id="4" w:name="O_1227304"/>
      <w:bookmarkEnd w:id="4"/>
      <w:r w:rsidRPr="00797F49">
        <w:t>Packaging Rul</w:t>
      </w:r>
      <w:r w:rsidRPr="00797F49">
        <w:t>es</w:t>
      </w:r>
    </w:p>
    <w:tbl>
      <w:tblPr>
        <w:tblW w:w="9288" w:type="dxa"/>
        <w:tblLayout w:type="fixed"/>
        <w:tblCellMar>
          <w:left w:w="62" w:type="dxa"/>
          <w:right w:w="62" w:type="dxa"/>
        </w:tblCellMar>
        <w:tblLook w:val="0000"/>
      </w:tblPr>
      <w:tblGrid>
        <w:gridCol w:w="2238"/>
        <w:gridCol w:w="4701"/>
        <w:gridCol w:w="2349"/>
      </w:tblGrid>
      <w:tr w:rsidTr="00232D8B">
        <w:tblPrEx>
          <w:tblW w:w="9288" w:type="dxa"/>
          <w:tblLayout w:type="fixed"/>
          <w:tblCellMar>
            <w:left w:w="62" w:type="dxa"/>
            <w:right w:w="62" w:type="dxa"/>
          </w:tblCellMar>
          <w:tblLook w:val="0000"/>
        </w:tblPrEx>
        <w:tc>
          <w:tcPr>
            <w:tcW w:w="9288" w:type="dxa"/>
            <w:gridSpan w:val="3"/>
            <w:tcBorders>
              <w:top w:val="nil"/>
              <w:left w:val="nil"/>
              <w:bottom w:val="nil"/>
              <w:right w:val="nil"/>
            </w:tcBorders>
            <w:tcMar>
              <w:top w:w="0" w:type="dxa"/>
              <w:left w:w="62" w:type="dxa"/>
              <w:bottom w:w="0" w:type="dxa"/>
              <w:right w:w="62" w:type="dxa"/>
            </w:tcMar>
          </w:tcPr>
          <w:p w:rsidR="00000000" w:rsidRPr="00797F49" w:rsidP="00797F49">
            <w:pPr>
              <w:pStyle w:val="BodyText"/>
            </w:pPr>
            <w:r w:rsidRPr="00797F49">
              <w:t xml:space="preserve">To be awarded the MSM40116 Certificate IV in Process Manufacturing competency must be achieved in a total of </w:t>
            </w:r>
            <w:r w:rsidRPr="00797F49">
              <w:rPr>
                <w:rStyle w:val="SpecialBold"/>
              </w:rPr>
              <w:t>twenty-six (26)</w:t>
            </w:r>
            <w:r w:rsidRPr="00797F49">
              <w:t xml:space="preserve"> units of competency.</w:t>
            </w:r>
          </w:p>
          <w:p w:rsidR="00000000" w:rsidRPr="00797F49" w:rsidP="00797F49">
            <w:pPr>
              <w:pStyle w:val="ListBullet"/>
            </w:pPr>
            <w:r w:rsidRPr="00797F49">
              <w:rPr>
                <w:rStyle w:val="SpecialBold"/>
              </w:rPr>
              <w:t>five (5)</w:t>
            </w:r>
            <w:r w:rsidRPr="00797F49">
              <w:t xml:space="preserve"> core units of competency</w:t>
            </w:r>
          </w:p>
          <w:p w:rsidR="00000000" w:rsidRPr="00797F49" w:rsidP="00797F49">
            <w:pPr>
              <w:pStyle w:val="ListBullet"/>
            </w:pPr>
            <w:r w:rsidRPr="00797F49">
              <w:rPr>
                <w:rStyle w:val="SpecialBold"/>
              </w:rPr>
              <w:t>twenty-one (21)</w:t>
            </w:r>
            <w:r w:rsidRPr="00797F49">
              <w:t xml:space="preserve"> elective units of competency, as specified below:</w:t>
            </w:r>
          </w:p>
          <w:p w:rsidR="00000000" w:rsidRPr="00797F49" w:rsidP="00797F49">
            <w:pPr>
              <w:pStyle w:val="ListBullet2"/>
            </w:pPr>
            <w:r w:rsidRPr="00797F49">
              <w:t xml:space="preserve">a minimum of </w:t>
            </w:r>
            <w:r w:rsidRPr="00797F49">
              <w:rPr>
                <w:rStyle w:val="SpecialBold"/>
              </w:rPr>
              <w:t>four (4)</w:t>
            </w:r>
            <w:r w:rsidRPr="00797F49">
              <w:t xml:space="preserve"> units from </w:t>
            </w:r>
            <w:r w:rsidRPr="00797F49">
              <w:rPr>
                <w:rStyle w:val="SpecialBold"/>
              </w:rPr>
              <w:t>Group A</w:t>
            </w:r>
          </w:p>
          <w:p w:rsidR="00000000" w:rsidRPr="00797F49" w:rsidP="00797F49">
            <w:pPr>
              <w:pStyle w:val="ListBullet2"/>
            </w:pPr>
            <w:r w:rsidRPr="00797F49">
              <w:t xml:space="preserve">the balance of units, to a maximum of </w:t>
            </w:r>
            <w:r w:rsidRPr="00797F49">
              <w:rPr>
                <w:rStyle w:val="SpecialBold"/>
              </w:rPr>
              <w:t>seventeen (17)</w:t>
            </w:r>
            <w:r w:rsidRPr="00797F49">
              <w:t xml:space="preserve"> may be selected from Groups A, B and C (with a maximum of </w:t>
            </w:r>
            <w:r w:rsidRPr="00797F49">
              <w:rPr>
                <w:rStyle w:val="SpecialBold"/>
              </w:rPr>
              <w:t>eleven (11)</w:t>
            </w:r>
            <w:r w:rsidRPr="00797F49">
              <w:t xml:space="preserve"> units from Group C).</w:t>
            </w:r>
          </w:p>
          <w:p w:rsidR="00000000" w:rsidRPr="00797F49" w:rsidP="00797F49">
            <w:pPr>
              <w:pStyle w:val="BodyText"/>
            </w:pPr>
          </w:p>
          <w:p w:rsidR="00000000" w:rsidRPr="00797F49" w:rsidP="00797F49">
            <w:pPr>
              <w:pStyle w:val="BodyText"/>
            </w:pPr>
            <w:r w:rsidRPr="00797F49">
              <w:rPr>
                <w:rStyle w:val="SpecialBold"/>
              </w:rPr>
              <w:t>Note</w:t>
            </w:r>
            <w:r w:rsidRPr="00797F49">
              <w:t>: Up to</w:t>
            </w:r>
            <w:r w:rsidRPr="00797F49">
              <w:rPr>
                <w:rStyle w:val="SpecialBold"/>
              </w:rPr>
              <w:t xml:space="preserve"> nine (9)</w:t>
            </w:r>
            <w:r w:rsidRPr="00797F49">
              <w:t xml:space="preserve"> elective units may be selected from this Training</w:t>
            </w:r>
            <w:r w:rsidRPr="00797F49">
              <w:t xml:space="preserve"> Package, other endorsed Training Packages and accredited courses, as specified below. </w:t>
            </w:r>
          </w:p>
          <w:p w:rsidR="00000000" w:rsidRPr="00797F49" w:rsidP="00797F49">
            <w:pPr>
              <w:pStyle w:val="BodyText"/>
            </w:pPr>
          </w:p>
          <w:p w:rsidR="00000000" w:rsidRPr="00797F49" w:rsidP="00797F49">
            <w:pPr>
              <w:pStyle w:val="BodyText"/>
            </w:pPr>
            <w:r w:rsidRPr="00797F49">
              <w:rPr>
                <w:rStyle w:val="SpecialBold"/>
              </w:rPr>
              <w:t>Note</w:t>
            </w:r>
            <w:r w:rsidRPr="00797F49">
              <w:t>: Where prerequisite units are identified they must be counted in the total number of units required for achievement of the qualification.</w:t>
            </w:r>
          </w:p>
          <w:p w:rsidR="00000000" w:rsidRPr="00797F49" w:rsidP="00797F49">
            <w:pPr>
              <w:pStyle w:val="BodyText"/>
            </w:pPr>
          </w:p>
          <w:p w:rsidR="00000000" w:rsidP="00797F49">
            <w:pPr>
              <w:pStyle w:val="BodyText"/>
              <w:rPr>
                <w:lang w:val="en-NZ"/>
              </w:rPr>
            </w:pPr>
          </w:p>
        </w:tc>
      </w:tr>
      <w:tr w:rsidTr="00232D8B">
        <w:tblPrEx>
          <w:tblW w:w="9288" w:type="dxa"/>
          <w:tblLayout w:type="fixed"/>
          <w:tblCellMar>
            <w:left w:w="62" w:type="dxa"/>
            <w:right w:w="62" w:type="dxa"/>
          </w:tblCellMar>
          <w:tblLook w:val="0000"/>
        </w:tblPrEx>
        <w:tc>
          <w:tcPr>
            <w:tcW w:w="9288" w:type="dxa"/>
            <w:gridSpan w:val="3"/>
            <w:tcBorders>
              <w:top w:val="nil"/>
              <w:left w:val="nil"/>
              <w:bottom w:val="single" w:sz="4" w:space="0" w:color="auto"/>
              <w:right w:val="nil"/>
            </w:tcBorders>
            <w:tcMar>
              <w:top w:w="0" w:type="dxa"/>
              <w:left w:w="62" w:type="dxa"/>
              <w:bottom w:w="0" w:type="dxa"/>
              <w:right w:w="62" w:type="dxa"/>
            </w:tcMar>
          </w:tcPr>
          <w:p w:rsidR="00000000" w:rsidRPr="00797F49" w:rsidP="00797F49">
            <w:pPr>
              <w:pStyle w:val="BodyText"/>
            </w:pPr>
            <w:r w:rsidRPr="00797F49">
              <w:rPr>
                <w:rStyle w:val="SpecialBold"/>
              </w:rPr>
              <w:t>Core units</w:t>
            </w:r>
          </w:p>
          <w:p w:rsidR="00000000" w:rsidP="00797F49">
            <w:pPr>
              <w:pStyle w:val="BodyText"/>
              <w:rPr>
                <w:lang w:val="en-NZ"/>
              </w:rPr>
            </w:pPr>
          </w:p>
        </w:tc>
      </w:tr>
      <w:tr w:rsidTr="00232D8B">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7F49" w:rsidP="00797F49">
            <w:pPr>
              <w:pStyle w:val="BodyText"/>
            </w:pPr>
            <w:r w:rsidRPr="00797F49">
              <w:rPr>
                <w:rStyle w:val="SpecialBold"/>
              </w:rPr>
              <w:t>Unit code</w:t>
            </w:r>
          </w:p>
        </w:tc>
        <w:tc>
          <w:tcPr>
            <w:tcW w:w="705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r w:rsidRPr="00797F49">
              <w:rPr>
                <w:rStyle w:val="SpecialBold"/>
              </w:rPr>
              <w:t>Unit title</w:t>
            </w:r>
          </w:p>
        </w:tc>
      </w:tr>
      <w:tr w:rsidTr="00232D8B">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r w:rsidRPr="00797F49">
              <w:t>MSMENV272</w:t>
            </w:r>
          </w:p>
        </w:tc>
        <w:tc>
          <w:tcPr>
            <w:tcW w:w="705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r w:rsidRPr="00797F49">
              <w:t>Participate in environmentally sustainable work practices</w:t>
            </w:r>
          </w:p>
        </w:tc>
      </w:tr>
      <w:tr w:rsidTr="00232D8B">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r w:rsidRPr="00797F49">
              <w:t>MSMSUP200</w:t>
            </w:r>
          </w:p>
        </w:tc>
        <w:tc>
          <w:tcPr>
            <w:tcW w:w="705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r w:rsidRPr="00797F49">
              <w:t>Achieve work outcomes</w:t>
            </w:r>
          </w:p>
        </w:tc>
      </w:tr>
      <w:tr w:rsidTr="00232D8B">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r w:rsidRPr="00797F49">
              <w:t>MSMSUP210</w:t>
            </w:r>
          </w:p>
        </w:tc>
        <w:tc>
          <w:tcPr>
            <w:tcW w:w="705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r w:rsidRPr="00797F49">
              <w:t xml:space="preserve">Process and record information </w:t>
            </w:r>
          </w:p>
        </w:tc>
      </w:tr>
      <w:tr w:rsidTr="00232D8B">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r w:rsidRPr="00797F49">
              <w:t>MSMWHS200</w:t>
            </w:r>
          </w:p>
        </w:tc>
        <w:tc>
          <w:tcPr>
            <w:tcW w:w="705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r w:rsidRPr="00797F49">
              <w:t>Work safely</w:t>
            </w:r>
          </w:p>
        </w:tc>
      </w:tr>
      <w:tr w:rsidTr="00232D8B">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r w:rsidRPr="00797F49">
              <w:t>MSS402051</w:t>
            </w:r>
          </w:p>
        </w:tc>
        <w:tc>
          <w:tcPr>
            <w:tcW w:w="705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r w:rsidRPr="00797F49">
              <w:t>Apply quality standards</w:t>
            </w:r>
          </w:p>
        </w:tc>
      </w:tr>
      <w:tr w:rsidTr="00232D8B">
        <w:tblPrEx>
          <w:tblW w:w="9288" w:type="dxa"/>
          <w:tblLayout w:type="fixed"/>
          <w:tblCellMar>
            <w:left w:w="62" w:type="dxa"/>
            <w:right w:w="62" w:type="dxa"/>
          </w:tblCellMar>
          <w:tblLook w:val="0000"/>
        </w:tblPrEx>
        <w:trPr>
          <w:trHeight w:val="2159"/>
        </w:trPr>
        <w:tc>
          <w:tcPr>
            <w:tcW w:w="9288"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7F49" w:rsidP="00797F49">
            <w:pPr>
              <w:pStyle w:val="BodyText"/>
            </w:pPr>
          </w:p>
          <w:p w:rsidR="00000000" w:rsidRPr="00797F49" w:rsidP="00797F49">
            <w:pPr>
              <w:pStyle w:val="BodyText"/>
            </w:pPr>
            <w:r w:rsidRPr="00797F49">
              <w:rPr>
                <w:rStyle w:val="SpecialBold"/>
              </w:rPr>
              <w:t>ELECTIVE UNITS</w:t>
            </w:r>
          </w:p>
          <w:p w:rsidR="00000000" w:rsidRPr="00797F49" w:rsidP="00797F49">
            <w:pPr>
              <w:pStyle w:val="BodyText"/>
            </w:pPr>
          </w:p>
          <w:p w:rsidR="00000000" w:rsidRPr="00797F49" w:rsidP="00797F49">
            <w:pPr>
              <w:pStyle w:val="BodyText"/>
            </w:pPr>
            <w:r w:rsidRPr="00797F49">
              <w:rPr>
                <w:rStyle w:val="SpecialBold"/>
              </w:rPr>
              <w:t>Group A Elective units</w:t>
            </w:r>
          </w:p>
          <w:p w:rsidR="00000000" w:rsidP="00797F49">
            <w:pPr>
              <w:pStyle w:val="BodyText"/>
              <w:rPr>
                <w:lang w:val="en-NZ"/>
              </w:rPr>
            </w:pPr>
          </w:p>
        </w:tc>
      </w:tr>
      <w:tr w:rsidTr="00232D8B">
        <w:tblPrEx>
          <w:tblW w:w="9288" w:type="dxa"/>
          <w:tblLayout w:type="fixed"/>
          <w:tblCellMar>
            <w:left w:w="62" w:type="dxa"/>
            <w:right w:w="62" w:type="dxa"/>
          </w:tblCellMar>
          <w:tblLook w:val="0000"/>
        </w:tblPrEx>
        <w:trPr>
          <w:trHeight w:val="344"/>
        </w:trPr>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7F49" w:rsidP="00797F49">
            <w:pPr>
              <w:pStyle w:val="BodyText"/>
            </w:pPr>
            <w:r w:rsidRPr="00797F49">
              <w:rPr>
                <w:rStyle w:val="SpecialBold"/>
              </w:rPr>
              <w:t>Unit code</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7F49" w:rsidP="00797F49">
            <w:pPr>
              <w:pStyle w:val="BodyText"/>
            </w:pPr>
            <w:r w:rsidRPr="00797F49">
              <w:rPr>
                <w:rStyle w:val="SpecialBold"/>
              </w:rPr>
              <w:t>Unit title</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r w:rsidRPr="00797F49">
              <w:rPr>
                <w:rStyle w:val="SpecialBold"/>
              </w:rPr>
              <w:t>Prerequisites</w:t>
            </w:r>
          </w:p>
        </w:tc>
      </w:tr>
      <w:tr w:rsidTr="00232D8B">
        <w:tblPrEx>
          <w:tblW w:w="9288" w:type="dxa"/>
          <w:tblLayout w:type="fixed"/>
          <w:tblCellMar>
            <w:left w:w="62" w:type="dxa"/>
            <w:right w:w="62" w:type="dxa"/>
          </w:tblCellMar>
          <w:tblLook w:val="0000"/>
        </w:tblPrEx>
        <w:trPr>
          <w:trHeight w:val="344"/>
        </w:trPr>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r w:rsidRPr="00797F49">
              <w:t>MEM15001B</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r w:rsidRPr="00797F49">
              <w:t>Perform basic statistical quality control</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p>
        </w:tc>
      </w:tr>
      <w:tr w:rsidTr="00232D8B">
        <w:tblPrEx>
          <w:tblW w:w="9288" w:type="dxa"/>
          <w:tblLayout w:type="fixed"/>
          <w:tblCellMar>
            <w:left w:w="62" w:type="dxa"/>
            <w:right w:w="62" w:type="dxa"/>
          </w:tblCellMar>
          <w:tblLook w:val="0000"/>
        </w:tblPrEx>
        <w:trPr>
          <w:trHeight w:val="239"/>
        </w:trPr>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r w:rsidRPr="00797F49">
              <w:t xml:space="preserve">MSL974019 </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r w:rsidRPr="00797F49">
              <w:t>Perform chemical tests and procedures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p>
        </w:tc>
      </w:tr>
      <w:tr w:rsidTr="00232D8B">
        <w:tblPrEx>
          <w:tblW w:w="9288" w:type="dxa"/>
          <w:tblLayout w:type="fixed"/>
          <w:tblCellMar>
            <w:left w:w="62" w:type="dxa"/>
            <w:right w:w="62" w:type="dxa"/>
          </w:tblCellMar>
          <w:tblLook w:val="0000"/>
        </w:tblPrEx>
        <w:trPr>
          <w:trHeight w:val="314"/>
        </w:trPr>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797F49">
            <w:pPr>
              <w:pStyle w:val="BodyText"/>
              <w:rPr>
                <w:lang w:val="en-NZ"/>
              </w:rPr>
            </w:pPr>
            <w:r w:rsidRPr="00797F49">
              <w:t>MSMENV472</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797F49">
            <w:pPr>
              <w:pStyle w:val="BodyText"/>
              <w:rPr>
                <w:lang w:val="en-NZ"/>
              </w:rPr>
            </w:pPr>
            <w:r w:rsidRPr="00797F49">
              <w:t>Implement and monitor environmentally sustainable work practices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p>
        </w:tc>
      </w:tr>
      <w:tr w:rsidTr="00232D8B">
        <w:tblPrEx>
          <w:tblW w:w="9288" w:type="dxa"/>
          <w:tblLayout w:type="fixed"/>
          <w:tblCellMar>
            <w:left w:w="62" w:type="dxa"/>
            <w:right w:w="62" w:type="dxa"/>
          </w:tblCellMar>
          <w:tblLook w:val="0000"/>
        </w:tblPrEx>
        <w:trPr>
          <w:trHeight w:val="374"/>
        </w:trPr>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r w:rsidRPr="00797F49">
              <w:t>MSMOPS400</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r w:rsidRPr="00797F49">
              <w:t>Optimise process/plant area</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p>
        </w:tc>
      </w:tr>
      <w:tr w:rsidTr="00232D8B">
        <w:tblPrEx>
          <w:tblW w:w="9288" w:type="dxa"/>
          <w:tblLayout w:type="fixed"/>
          <w:tblCellMar>
            <w:left w:w="62" w:type="dxa"/>
            <w:right w:w="62" w:type="dxa"/>
          </w:tblCellMar>
          <w:tblLook w:val="0000"/>
        </w:tblPrEx>
        <w:trPr>
          <w:trHeight w:val="493"/>
        </w:trPr>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797F49">
            <w:pPr>
              <w:pStyle w:val="BodyText"/>
              <w:rPr>
                <w:lang w:val="en-NZ"/>
              </w:rPr>
            </w:pPr>
            <w:r w:rsidRPr="00797F49">
              <w:t>MSMOPS401</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797F49">
            <w:pPr>
              <w:pStyle w:val="BodyText"/>
              <w:rPr>
                <w:lang w:val="en-NZ"/>
              </w:rPr>
            </w:pPr>
            <w:r w:rsidRPr="00797F49">
              <w:t>Trial new process or product</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p>
        </w:tc>
      </w:tr>
      <w:tr w:rsidTr="00232D8B">
        <w:tblPrEx>
          <w:tblW w:w="9288" w:type="dxa"/>
          <w:tblLayout w:type="fixed"/>
          <w:tblCellMar>
            <w:left w:w="62" w:type="dxa"/>
            <w:right w:w="62" w:type="dxa"/>
          </w:tblCellMar>
          <w:tblLook w:val="0000"/>
        </w:tblPrEx>
        <w:trPr>
          <w:trHeight w:val="314"/>
        </w:trPr>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r w:rsidRPr="00797F49">
              <w:t>MSMPER400</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r w:rsidRPr="00797F49">
              <w:t>Coordinate permit process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r w:rsidRPr="00797F49">
              <w:t>MSMPER300</w:t>
            </w:r>
          </w:p>
        </w:tc>
      </w:tr>
      <w:tr w:rsidTr="00232D8B">
        <w:tblPrEx>
          <w:tblW w:w="9288" w:type="dxa"/>
          <w:tblLayout w:type="fixed"/>
          <w:tblCellMar>
            <w:left w:w="62" w:type="dxa"/>
            <w:right w:w="62" w:type="dxa"/>
          </w:tblCellMar>
          <w:tblLook w:val="0000"/>
        </w:tblPrEx>
        <w:trPr>
          <w:trHeight w:val="164"/>
        </w:trPr>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797F49">
            <w:pPr>
              <w:pStyle w:val="BodyText"/>
              <w:rPr>
                <w:lang w:val="en-NZ"/>
              </w:rPr>
            </w:pPr>
            <w:r w:rsidRPr="00797F49">
              <w:t>MSMSUP400</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797F49">
            <w:pPr>
              <w:pStyle w:val="BodyText"/>
              <w:rPr>
                <w:lang w:val="en-NZ"/>
              </w:rPr>
            </w:pPr>
            <w:r w:rsidRPr="00797F49">
              <w:t>Develop and monitor quality systems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p>
        </w:tc>
      </w:tr>
      <w:tr w:rsidTr="00232D8B">
        <w:tblPrEx>
          <w:tblW w:w="9288" w:type="dxa"/>
          <w:tblLayout w:type="fixed"/>
          <w:tblCellMar>
            <w:left w:w="62" w:type="dxa"/>
            <w:right w:w="62" w:type="dxa"/>
          </w:tblCellMar>
          <w:tblLook w:val="0000"/>
        </w:tblPrEx>
        <w:trPr>
          <w:trHeight w:val="449"/>
        </w:trPr>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r w:rsidRPr="00797F49">
              <w:t>MSMSUP404</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r w:rsidRPr="00797F49">
              <w:t>Coordinate maintenance</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p>
        </w:tc>
      </w:tr>
      <w:tr w:rsidTr="00232D8B">
        <w:tblPrEx>
          <w:tblW w:w="9288" w:type="dxa"/>
          <w:tblLayout w:type="fixed"/>
          <w:tblCellMar>
            <w:left w:w="62" w:type="dxa"/>
            <w:right w:w="62" w:type="dxa"/>
          </w:tblCellMar>
          <w:tblLook w:val="0000"/>
        </w:tblPrEx>
        <w:trPr>
          <w:trHeight w:val="430"/>
        </w:trPr>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r w:rsidRPr="00797F49">
              <w:t>MSMSUP405</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r w:rsidRPr="00797F49">
              <w:t>Identify problems in fluid power system</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p>
        </w:tc>
      </w:tr>
      <w:tr w:rsidTr="00232D8B">
        <w:tblPrEx>
          <w:tblW w:w="9288" w:type="dxa"/>
          <w:tblLayout w:type="fixed"/>
          <w:tblCellMar>
            <w:left w:w="62" w:type="dxa"/>
            <w:right w:w="62" w:type="dxa"/>
          </w:tblCellMar>
          <w:tblLook w:val="0000"/>
        </w:tblPrEx>
        <w:trPr>
          <w:trHeight w:val="430"/>
        </w:trPr>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r w:rsidRPr="00797F49">
              <w:t>MSMSUP406</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r w:rsidRPr="00797F49">
              <w:t>Identify faults in electronic control</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p>
        </w:tc>
      </w:tr>
      <w:tr w:rsidTr="00232D8B">
        <w:tblPrEx>
          <w:tblW w:w="9288" w:type="dxa"/>
          <w:tblLayout w:type="fixed"/>
          <w:tblCellMar>
            <w:left w:w="62" w:type="dxa"/>
            <w:right w:w="62" w:type="dxa"/>
          </w:tblCellMar>
          <w:tblLook w:val="0000"/>
        </w:tblPrEx>
        <w:trPr>
          <w:trHeight w:val="430"/>
        </w:trPr>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r w:rsidRPr="00797F49">
              <w:t>MSMWHS400</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r w:rsidRPr="00797F49">
              <w:t>Contribute to WHS management system</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p>
        </w:tc>
      </w:tr>
      <w:tr w:rsidTr="00232D8B">
        <w:tblPrEx>
          <w:tblW w:w="9288" w:type="dxa"/>
          <w:tblLayout w:type="fixed"/>
          <w:tblCellMar>
            <w:left w:w="62" w:type="dxa"/>
            <w:right w:w="62" w:type="dxa"/>
          </w:tblCellMar>
          <w:tblLook w:val="0000"/>
        </w:tblPrEx>
        <w:trPr>
          <w:trHeight w:val="430"/>
        </w:trPr>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797F49">
            <w:pPr>
              <w:pStyle w:val="BodyText"/>
              <w:rPr>
                <w:lang w:val="en-NZ"/>
              </w:rPr>
            </w:pPr>
            <w:r w:rsidRPr="00797F49">
              <w:t>MSMWHS401</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797F49">
            <w:pPr>
              <w:pStyle w:val="BodyText"/>
              <w:rPr>
                <w:lang w:val="en-NZ"/>
              </w:rPr>
            </w:pPr>
            <w:r w:rsidRPr="00797F49">
              <w:t>Assess risk</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p>
        </w:tc>
      </w:tr>
      <w:tr w:rsidTr="00232D8B">
        <w:tblPrEx>
          <w:tblW w:w="9288" w:type="dxa"/>
          <w:tblLayout w:type="fixed"/>
          <w:tblCellMar>
            <w:left w:w="62" w:type="dxa"/>
            <w:right w:w="62" w:type="dxa"/>
          </w:tblCellMar>
          <w:tblLook w:val="0000"/>
        </w:tblPrEx>
        <w:trPr>
          <w:trHeight w:val="430"/>
        </w:trPr>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r w:rsidRPr="00797F49">
              <w:t xml:space="preserve">MSS403085 </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r w:rsidRPr="00797F49">
              <w:t>Ensure process improvements are sustained</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p>
        </w:tc>
      </w:tr>
      <w:tr w:rsidTr="00232D8B">
        <w:tblPrEx>
          <w:tblW w:w="9288" w:type="dxa"/>
          <w:tblLayout w:type="fixed"/>
          <w:tblCellMar>
            <w:left w:w="62" w:type="dxa"/>
            <w:right w:w="62" w:type="dxa"/>
          </w:tblCellMar>
          <w:tblLook w:val="0000"/>
        </w:tblPrEx>
        <w:trPr>
          <w:trHeight w:val="430"/>
        </w:trPr>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r w:rsidRPr="00797F49">
              <w:t>MSS403010</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r w:rsidRPr="00797F49">
              <w:t>Facilitate change in an organisation i</w:t>
            </w:r>
            <w:r w:rsidRPr="00797F49">
              <w:t>mplementing competitive systems and practices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p>
        </w:tc>
      </w:tr>
      <w:tr w:rsidTr="00232D8B">
        <w:tblPrEx>
          <w:tblW w:w="9288" w:type="dxa"/>
          <w:tblLayout w:type="fixed"/>
          <w:tblCellMar>
            <w:left w:w="62" w:type="dxa"/>
            <w:right w:w="62" w:type="dxa"/>
          </w:tblCellMar>
          <w:tblLook w:val="0000"/>
        </w:tblPrEx>
        <w:trPr>
          <w:trHeight w:val="430"/>
        </w:trPr>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r w:rsidRPr="00797F49">
              <w:t>MSS403011</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r w:rsidRPr="00797F49">
              <w:t>Facilitate implementation of competitive systems and practices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p>
        </w:tc>
      </w:tr>
      <w:tr w:rsidTr="00232D8B">
        <w:tblPrEx>
          <w:tblW w:w="9288" w:type="dxa"/>
          <w:tblLayout w:type="fixed"/>
          <w:tblCellMar>
            <w:left w:w="62" w:type="dxa"/>
            <w:right w:w="62" w:type="dxa"/>
          </w:tblCellMar>
          <w:tblLook w:val="0000"/>
        </w:tblPrEx>
        <w:trPr>
          <w:trHeight w:val="430"/>
        </w:trPr>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r w:rsidRPr="00797F49">
              <w:t>MSS405013</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r w:rsidRPr="00797F49">
              <w:t>Facilitate holistic culture improvement in an organisation</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p>
        </w:tc>
      </w:tr>
      <w:tr w:rsidTr="00232D8B">
        <w:tblPrEx>
          <w:tblW w:w="9288" w:type="dxa"/>
          <w:tblLayout w:type="fixed"/>
          <w:tblCellMar>
            <w:left w:w="62" w:type="dxa"/>
            <w:right w:w="62" w:type="dxa"/>
          </w:tblCellMar>
          <w:tblLook w:val="0000"/>
        </w:tblPrEx>
        <w:trPr>
          <w:trHeight w:val="430"/>
        </w:trPr>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r w:rsidRPr="00797F49">
              <w:t>MSS403021</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r w:rsidRPr="00797F49">
              <w:t>Facilitate a Just in Time system</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p>
        </w:tc>
      </w:tr>
      <w:tr w:rsidTr="00232D8B">
        <w:tblPrEx>
          <w:tblW w:w="9288" w:type="dxa"/>
          <w:tblLayout w:type="fixed"/>
          <w:tblCellMar>
            <w:left w:w="62" w:type="dxa"/>
            <w:right w:w="62" w:type="dxa"/>
          </w:tblCellMar>
          <w:tblLook w:val="0000"/>
        </w:tblPrEx>
        <w:trPr>
          <w:trHeight w:val="430"/>
        </w:trPr>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r w:rsidRPr="00797F49">
              <w:t xml:space="preserve">MSS403086 </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r w:rsidRPr="00797F49">
              <w:t>Improve cost factors in work practices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p>
        </w:tc>
      </w:tr>
      <w:tr w:rsidTr="00232D8B">
        <w:tblPrEx>
          <w:tblW w:w="9288" w:type="dxa"/>
          <w:tblLayout w:type="fixed"/>
          <w:tblCellMar>
            <w:left w:w="62" w:type="dxa"/>
            <w:right w:w="62" w:type="dxa"/>
          </w:tblCellMar>
          <w:tblLook w:val="0000"/>
        </w:tblPrEx>
        <w:trPr>
          <w:trHeight w:val="430"/>
        </w:trPr>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r w:rsidRPr="00797F49">
              <w:t>MSS403040</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r w:rsidRPr="00797F49">
              <w:t>Facilitate and improve implementation of 5S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p>
        </w:tc>
      </w:tr>
      <w:tr w:rsidTr="00232D8B">
        <w:tblPrEx>
          <w:tblW w:w="9288" w:type="dxa"/>
          <w:tblLayout w:type="fixed"/>
          <w:tblCellMar>
            <w:left w:w="62" w:type="dxa"/>
            <w:right w:w="62" w:type="dxa"/>
          </w:tblCellMar>
          <w:tblLook w:val="0000"/>
        </w:tblPrEx>
        <w:trPr>
          <w:trHeight w:val="430"/>
        </w:trPr>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r w:rsidRPr="00797F49">
              <w:t>MSS403054</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r w:rsidRPr="00797F49">
              <w:t>Facilitate breakthrough improvements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p>
        </w:tc>
      </w:tr>
      <w:tr w:rsidTr="00232D8B">
        <w:tblPrEx>
          <w:tblW w:w="9288" w:type="dxa"/>
          <w:tblLayout w:type="fixed"/>
          <w:tblCellMar>
            <w:left w:w="62" w:type="dxa"/>
            <w:right w:w="62" w:type="dxa"/>
          </w:tblCellMar>
          <w:tblLook w:val="0000"/>
        </w:tblPrEx>
        <w:trPr>
          <w:trHeight w:val="430"/>
        </w:trPr>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r w:rsidRPr="00797F49">
              <w:t xml:space="preserve">MSS403087 </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r w:rsidRPr="00797F49">
              <w:t>Mistake proof an operational process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p>
        </w:tc>
      </w:tr>
      <w:tr w:rsidTr="00232D8B">
        <w:tblPrEx>
          <w:tblW w:w="9288" w:type="dxa"/>
          <w:tblLayout w:type="fixed"/>
          <w:tblCellMar>
            <w:left w:w="62" w:type="dxa"/>
            <w:right w:w="62" w:type="dxa"/>
          </w:tblCellMar>
          <w:tblLook w:val="0000"/>
        </w:tblPrEx>
        <w:trPr>
          <w:trHeight w:val="430"/>
        </w:trPr>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r w:rsidRPr="00797F49">
              <w:t xml:space="preserve">MSS404084 </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r w:rsidRPr="00797F49">
              <w:t>Undertake process capability improvements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r w:rsidRPr="00797F49">
              <w:t>MSS404054</w:t>
            </w:r>
          </w:p>
        </w:tc>
      </w:tr>
      <w:tr w:rsidTr="00232D8B">
        <w:tblPrEx>
          <w:tblW w:w="9288" w:type="dxa"/>
          <w:tblLayout w:type="fixed"/>
          <w:tblCellMar>
            <w:left w:w="62" w:type="dxa"/>
            <w:right w:w="62" w:type="dxa"/>
          </w:tblCellMar>
          <w:tblLook w:val="0000"/>
        </w:tblPrEx>
        <w:trPr>
          <w:trHeight w:val="430"/>
        </w:trPr>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r w:rsidRPr="00797F49">
              <w:t>MSS404054</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r w:rsidRPr="00797F49">
              <w:t>Apply statistics to operational processes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p>
        </w:tc>
      </w:tr>
      <w:tr w:rsidTr="00232D8B">
        <w:tblPrEx>
          <w:tblW w:w="9288" w:type="dxa"/>
          <w:tblLayout w:type="fixed"/>
          <w:tblCellMar>
            <w:left w:w="62" w:type="dxa"/>
            <w:right w:w="62" w:type="dxa"/>
          </w:tblCellMar>
          <w:tblLook w:val="0000"/>
        </w:tblPrEx>
        <w:trPr>
          <w:trHeight w:val="430"/>
        </w:trPr>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r w:rsidRPr="00797F49">
              <w:t>MSS404060</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r w:rsidRPr="00797F49">
              <w:t>Facilitate the use of planning software systems in a work area or team</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p>
        </w:tc>
      </w:tr>
      <w:tr w:rsidTr="00232D8B">
        <w:tblPrEx>
          <w:tblW w:w="9288" w:type="dxa"/>
          <w:tblLayout w:type="fixed"/>
          <w:tblCellMar>
            <w:left w:w="62" w:type="dxa"/>
            <w:right w:w="62" w:type="dxa"/>
          </w:tblCellMar>
          <w:tblLook w:val="0000"/>
        </w:tblPrEx>
        <w:trPr>
          <w:trHeight w:val="430"/>
        </w:trPr>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r w:rsidRPr="00797F49">
              <w:t>MSS404085</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r w:rsidRPr="00797F49">
              <w:t>Undertake proactive maintenance analyses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p>
        </w:tc>
      </w:tr>
      <w:tr w:rsidTr="00232D8B">
        <w:tblPrEx>
          <w:tblW w:w="9288" w:type="dxa"/>
          <w:tblLayout w:type="fixed"/>
          <w:tblCellMar>
            <w:left w:w="62" w:type="dxa"/>
            <w:right w:w="62" w:type="dxa"/>
          </w:tblCellMar>
          <w:tblLook w:val="0000"/>
        </w:tblPrEx>
        <w:trPr>
          <w:trHeight w:val="430"/>
        </w:trPr>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r w:rsidRPr="00797F49">
              <w:t>MSS404086</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r w:rsidRPr="00797F49">
              <w:t>Assist in implementing a proactive maintenanc</w:t>
            </w:r>
            <w:r w:rsidRPr="00797F49">
              <w:t>e strategy</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p>
        </w:tc>
      </w:tr>
      <w:tr w:rsidTr="00232D8B">
        <w:tblPrEx>
          <w:tblW w:w="9288" w:type="dxa"/>
          <w:tblLayout w:type="fixed"/>
          <w:tblCellMar>
            <w:left w:w="62" w:type="dxa"/>
            <w:right w:w="62" w:type="dxa"/>
          </w:tblCellMar>
          <w:tblLook w:val="0000"/>
        </w:tblPrEx>
        <w:trPr>
          <w:trHeight w:val="430"/>
        </w:trPr>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r w:rsidRPr="00797F49">
              <w:t>PMAWHS420</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r w:rsidRPr="00797F49">
              <w:t>Develop first aid procedures and manage resources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p>
        </w:tc>
      </w:tr>
      <w:tr w:rsidTr="00232D8B">
        <w:tblPrEx>
          <w:tblW w:w="9288" w:type="dxa"/>
          <w:tblLayout w:type="fixed"/>
          <w:tblCellMar>
            <w:left w:w="62" w:type="dxa"/>
            <w:right w:w="62" w:type="dxa"/>
          </w:tblCellMar>
          <w:tblLook w:val="0000"/>
        </w:tblPrEx>
        <w:trPr>
          <w:trHeight w:val="430"/>
        </w:trPr>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797F49">
            <w:pPr>
              <w:pStyle w:val="BodyText"/>
              <w:rPr>
                <w:lang w:val="en-NZ"/>
              </w:rPr>
            </w:pPr>
            <w:r w:rsidRPr="00797F49">
              <w:t>PMAOMIR407</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797F49">
            <w:pPr>
              <w:pStyle w:val="BodyText"/>
              <w:rPr>
                <w:lang w:val="en-NZ"/>
              </w:rPr>
            </w:pPr>
            <w:r w:rsidRPr="00797F49">
              <w:t>Audit incident preparedness and established response systems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p>
        </w:tc>
      </w:tr>
      <w:tr w:rsidTr="00232D8B">
        <w:tblPrEx>
          <w:tblW w:w="9288" w:type="dxa"/>
          <w:tblLayout w:type="fixed"/>
          <w:tblCellMar>
            <w:left w:w="62" w:type="dxa"/>
            <w:right w:w="62" w:type="dxa"/>
          </w:tblCellMar>
          <w:tblLook w:val="0000"/>
        </w:tblPrEx>
        <w:trPr>
          <w:trHeight w:val="430"/>
        </w:trPr>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r w:rsidRPr="00797F49">
              <w:t>PMAOMIR418</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r w:rsidRPr="00797F49">
              <w:t>Coordinate incident response</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p>
        </w:tc>
      </w:tr>
      <w:tr w:rsidTr="00232D8B">
        <w:tblPrEx>
          <w:tblW w:w="9288" w:type="dxa"/>
          <w:tblLayout w:type="fixed"/>
          <w:tblCellMar>
            <w:left w:w="62" w:type="dxa"/>
            <w:right w:w="62" w:type="dxa"/>
          </w:tblCellMar>
          <w:tblLook w:val="0000"/>
        </w:tblPrEx>
        <w:trPr>
          <w:trHeight w:val="430"/>
        </w:trPr>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797F49">
            <w:pPr>
              <w:pStyle w:val="BodyText"/>
              <w:rPr>
                <w:lang w:val="en-NZ"/>
              </w:rPr>
            </w:pPr>
            <w:r w:rsidRPr="00797F49">
              <w:t>PMAOMIR424</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797F49">
            <w:pPr>
              <w:pStyle w:val="BodyText"/>
              <w:rPr>
                <w:lang w:val="en-NZ"/>
              </w:rPr>
            </w:pPr>
            <w:r w:rsidRPr="00797F49">
              <w:t>Develop and maintain community relationships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p>
        </w:tc>
      </w:tr>
      <w:tr w:rsidTr="00232D8B">
        <w:tblPrEx>
          <w:tblW w:w="9288" w:type="dxa"/>
          <w:tblLayout w:type="fixed"/>
          <w:tblCellMar>
            <w:left w:w="62" w:type="dxa"/>
            <w:right w:w="62" w:type="dxa"/>
          </w:tblCellMar>
          <w:tblLook w:val="0000"/>
        </w:tblPrEx>
        <w:trPr>
          <w:trHeight w:val="430"/>
        </w:trPr>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r w:rsidRPr="00797F49">
              <w:t>PMAOMIR430</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r w:rsidRPr="00797F49">
              <w:t>Conduct and assess incident exercises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p>
        </w:tc>
      </w:tr>
      <w:tr w:rsidTr="00232D8B">
        <w:tblPrEx>
          <w:tblW w:w="9288" w:type="dxa"/>
          <w:tblLayout w:type="fixed"/>
          <w:tblCellMar>
            <w:left w:w="62" w:type="dxa"/>
            <w:right w:w="62" w:type="dxa"/>
          </w:tblCellMar>
          <w:tblLook w:val="0000"/>
        </w:tblPrEx>
        <w:trPr>
          <w:trHeight w:val="430"/>
        </w:trPr>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797F49">
            <w:pPr>
              <w:pStyle w:val="BodyText"/>
              <w:rPr>
                <w:lang w:val="en-NZ"/>
              </w:rPr>
            </w:pPr>
            <w:r w:rsidRPr="00797F49">
              <w:t>PMAOMIR444</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797F49">
            <w:pPr>
              <w:pStyle w:val="BodyText"/>
              <w:rPr>
                <w:lang w:val="en-NZ"/>
              </w:rPr>
            </w:pPr>
            <w:r w:rsidRPr="00797F49">
              <w:t>Develop incident containment tactics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p>
        </w:tc>
      </w:tr>
      <w:tr w:rsidTr="00232D8B">
        <w:tblPrEx>
          <w:tblW w:w="9288" w:type="dxa"/>
          <w:tblLayout w:type="fixed"/>
          <w:tblCellMar>
            <w:left w:w="62" w:type="dxa"/>
            <w:right w:w="62" w:type="dxa"/>
          </w:tblCellMar>
          <w:tblLook w:val="0000"/>
        </w:tblPrEx>
        <w:trPr>
          <w:trHeight w:val="430"/>
        </w:trPr>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r w:rsidRPr="00797F49">
              <w:t>PMAOMIR449</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r w:rsidRPr="00797F49">
              <w:t>Monitor legal compliance obligations during incidents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p>
        </w:tc>
      </w:tr>
      <w:tr w:rsidTr="00232D8B">
        <w:tblPrEx>
          <w:tblW w:w="9288" w:type="dxa"/>
          <w:tblLayout w:type="fixed"/>
          <w:tblCellMar>
            <w:left w:w="62" w:type="dxa"/>
            <w:right w:w="62" w:type="dxa"/>
          </w:tblCellMar>
          <w:tblLook w:val="0000"/>
        </w:tblPrEx>
        <w:trPr>
          <w:trHeight w:val="430"/>
        </w:trPr>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797F49">
            <w:pPr>
              <w:pStyle w:val="BodyText"/>
              <w:rPr>
                <w:lang w:val="en-NZ"/>
              </w:rPr>
            </w:pPr>
            <w:r w:rsidRPr="00797F49">
              <w:t>PMAOPS402</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797F49">
            <w:pPr>
              <w:pStyle w:val="BodyText"/>
              <w:rPr>
                <w:lang w:val="en-NZ"/>
              </w:rPr>
            </w:pPr>
            <w:r w:rsidRPr="00797F49">
              <w:t>Respond to abnormal process situations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p>
        </w:tc>
      </w:tr>
      <w:tr w:rsidTr="00232D8B">
        <w:tblPrEx>
          <w:tblW w:w="9288" w:type="dxa"/>
          <w:tblLayout w:type="fixed"/>
          <w:tblCellMar>
            <w:left w:w="62" w:type="dxa"/>
            <w:right w:w="62" w:type="dxa"/>
          </w:tblCellMar>
          <w:tblLook w:val="0000"/>
        </w:tblPrEx>
        <w:trPr>
          <w:trHeight w:val="430"/>
        </w:trPr>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r w:rsidRPr="00797F49">
              <w:t>PMAOPS405</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r w:rsidRPr="00797F49">
              <w:t>Operate complex control systems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p>
        </w:tc>
      </w:tr>
      <w:tr w:rsidTr="00232D8B">
        <w:tblPrEx>
          <w:tblW w:w="9288" w:type="dxa"/>
          <w:tblLayout w:type="fixed"/>
          <w:tblCellMar>
            <w:left w:w="62" w:type="dxa"/>
            <w:right w:w="62" w:type="dxa"/>
          </w:tblCellMar>
          <w:tblLook w:val="0000"/>
        </w:tblPrEx>
        <w:trPr>
          <w:trHeight w:val="430"/>
        </w:trPr>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797F49">
            <w:pPr>
              <w:pStyle w:val="BodyText"/>
              <w:rPr>
                <w:lang w:val="en-NZ"/>
              </w:rPr>
            </w:pPr>
            <w:r w:rsidRPr="00797F49">
              <w:t>PMAOPS410</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797F49">
            <w:pPr>
              <w:pStyle w:val="BodyText"/>
              <w:rPr>
                <w:lang w:val="en-NZ"/>
              </w:rPr>
            </w:pPr>
            <w:r w:rsidRPr="00797F49">
              <w:t>Operate remote production facilities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p>
        </w:tc>
      </w:tr>
      <w:tr w:rsidTr="00232D8B">
        <w:tblPrEx>
          <w:tblW w:w="9288" w:type="dxa"/>
          <w:tblLayout w:type="fixed"/>
          <w:tblCellMar>
            <w:left w:w="62" w:type="dxa"/>
            <w:right w:w="62" w:type="dxa"/>
          </w:tblCellMar>
          <w:tblLook w:val="0000"/>
        </w:tblPrEx>
        <w:trPr>
          <w:trHeight w:val="430"/>
        </w:trPr>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r w:rsidRPr="00797F49">
              <w:t>PMAOPS411</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r w:rsidRPr="00797F49">
              <w:t>Manage plant shutdown and restart</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p>
        </w:tc>
      </w:tr>
      <w:tr w:rsidTr="00232D8B">
        <w:tblPrEx>
          <w:tblW w:w="9288" w:type="dxa"/>
          <w:tblLayout w:type="fixed"/>
          <w:tblCellMar>
            <w:left w:w="62" w:type="dxa"/>
            <w:right w:w="62" w:type="dxa"/>
          </w:tblCellMar>
          <w:tblLook w:val="0000"/>
        </w:tblPrEx>
        <w:trPr>
          <w:trHeight w:val="430"/>
        </w:trPr>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r w:rsidRPr="00797F49">
              <w:t>PMAOPS433</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r w:rsidRPr="00797F49">
              <w:t>Manage wells and gathering systems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p>
        </w:tc>
      </w:tr>
      <w:tr w:rsidTr="00232D8B">
        <w:tblPrEx>
          <w:tblW w:w="9288" w:type="dxa"/>
          <w:tblLayout w:type="fixed"/>
          <w:tblCellMar>
            <w:left w:w="62" w:type="dxa"/>
            <w:right w:w="62" w:type="dxa"/>
          </w:tblCellMar>
          <w:tblLook w:val="0000"/>
        </w:tblPrEx>
        <w:trPr>
          <w:trHeight w:val="430"/>
        </w:trPr>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797F49">
            <w:pPr>
              <w:pStyle w:val="BodyText"/>
              <w:rPr>
                <w:lang w:val="en-NZ"/>
              </w:rPr>
            </w:pPr>
            <w:r w:rsidRPr="00797F49">
              <w:t>PMAOPS434</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797F49">
            <w:pPr>
              <w:pStyle w:val="BodyText"/>
              <w:rPr>
                <w:lang w:val="en-NZ"/>
              </w:rPr>
            </w:pPr>
            <w:r w:rsidRPr="00797F49">
              <w:t>Commission wells and gathering systems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p>
        </w:tc>
      </w:tr>
      <w:tr w:rsidTr="00232D8B">
        <w:tblPrEx>
          <w:tblW w:w="9288" w:type="dxa"/>
          <w:tblLayout w:type="fixed"/>
          <w:tblCellMar>
            <w:left w:w="62" w:type="dxa"/>
            <w:right w:w="62" w:type="dxa"/>
          </w:tblCellMar>
          <w:tblLook w:val="0000"/>
        </w:tblPrEx>
        <w:trPr>
          <w:trHeight w:val="430"/>
        </w:trPr>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r w:rsidRPr="00797F49">
              <w:t>PMAOPS450</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r w:rsidRPr="00797F49">
              <w:t>Solve col</w:t>
            </w:r>
            <w:r w:rsidRPr="00797F49">
              <w:t>our problems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p>
        </w:tc>
      </w:tr>
      <w:tr w:rsidTr="00232D8B">
        <w:tblPrEx>
          <w:tblW w:w="9288" w:type="dxa"/>
          <w:tblLayout w:type="fixed"/>
          <w:tblCellMar>
            <w:left w:w="62" w:type="dxa"/>
            <w:right w:w="62" w:type="dxa"/>
          </w:tblCellMar>
          <w:tblLook w:val="0000"/>
        </w:tblPrEx>
        <w:trPr>
          <w:trHeight w:val="430"/>
        </w:trPr>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797F49">
            <w:pPr>
              <w:pStyle w:val="BodyText"/>
              <w:rPr>
                <w:lang w:val="en-NZ"/>
              </w:rPr>
            </w:pPr>
            <w:r w:rsidRPr="00797F49">
              <w:t>PMAOPS460</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797F49">
            <w:pPr>
              <w:pStyle w:val="BodyText"/>
              <w:rPr>
                <w:lang w:val="en-NZ"/>
              </w:rPr>
            </w:pPr>
            <w:r w:rsidRPr="00797F49">
              <w:t>Monitor and operate tailings management facilities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p>
        </w:tc>
      </w:tr>
      <w:tr w:rsidTr="00232D8B">
        <w:tblPrEx>
          <w:tblW w:w="9288" w:type="dxa"/>
          <w:tblLayout w:type="fixed"/>
          <w:tblCellMar>
            <w:left w:w="62" w:type="dxa"/>
            <w:right w:w="62" w:type="dxa"/>
          </w:tblCellMar>
          <w:tblLook w:val="0000"/>
        </w:tblPrEx>
        <w:trPr>
          <w:trHeight w:val="430"/>
        </w:trPr>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r w:rsidRPr="00797F49">
              <w:t>PMASUP410</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r w:rsidRPr="00797F49">
              <w:t>Develop plant documentation</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p>
        </w:tc>
      </w:tr>
      <w:tr w:rsidTr="00232D8B">
        <w:tblPrEx>
          <w:tblW w:w="9288" w:type="dxa"/>
          <w:tblLayout w:type="fixed"/>
          <w:tblCellMar>
            <w:left w:w="62" w:type="dxa"/>
            <w:right w:w="62" w:type="dxa"/>
          </w:tblCellMar>
          <w:tblLook w:val="0000"/>
        </w:tblPrEx>
        <w:trPr>
          <w:trHeight w:val="430"/>
        </w:trPr>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797F49">
            <w:pPr>
              <w:pStyle w:val="BodyText"/>
              <w:rPr>
                <w:lang w:val="en-NZ"/>
              </w:rPr>
            </w:pPr>
            <w:r w:rsidRPr="00797F49">
              <w:t>PMASUP420</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797F49">
            <w:pPr>
              <w:pStyle w:val="BodyText"/>
              <w:rPr>
                <w:lang w:val="en-NZ"/>
              </w:rPr>
            </w:pPr>
            <w:r w:rsidRPr="00797F49">
              <w:t>Minimise environmental impact of process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p>
        </w:tc>
      </w:tr>
      <w:tr w:rsidTr="00232D8B">
        <w:tblPrEx>
          <w:tblW w:w="9288" w:type="dxa"/>
          <w:tblLayout w:type="fixed"/>
          <w:tblCellMar>
            <w:left w:w="62" w:type="dxa"/>
            <w:right w:w="62" w:type="dxa"/>
          </w:tblCellMar>
          <w:tblLook w:val="0000"/>
        </w:tblPrEx>
        <w:trPr>
          <w:trHeight w:val="430"/>
        </w:trPr>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r w:rsidRPr="00797F49">
              <w:t>PMASUP432</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r w:rsidRPr="00797F49">
              <w:t>Coordinate pipeline projects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p>
        </w:tc>
      </w:tr>
      <w:tr w:rsidTr="00232D8B">
        <w:tblPrEx>
          <w:tblW w:w="9288" w:type="dxa"/>
          <w:tblLayout w:type="fixed"/>
          <w:tblCellMar>
            <w:left w:w="62" w:type="dxa"/>
            <w:right w:w="62" w:type="dxa"/>
          </w:tblCellMar>
          <w:tblLook w:val="0000"/>
        </w:tblPrEx>
        <w:trPr>
          <w:trHeight w:val="370"/>
        </w:trPr>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797F49">
            <w:pPr>
              <w:pStyle w:val="BodyText"/>
              <w:rPr>
                <w:lang w:val="en-NZ"/>
              </w:rPr>
            </w:pPr>
            <w:r w:rsidRPr="00797F49">
              <w:t>PMASUP440</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797F49">
            <w:pPr>
              <w:pStyle w:val="BodyText"/>
              <w:rPr>
                <w:lang w:val="en-NZ"/>
              </w:rPr>
            </w:pPr>
            <w:r w:rsidRPr="00797F49">
              <w:t>Commission/recommission plant</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p>
        </w:tc>
      </w:tr>
      <w:tr w:rsidTr="00232D8B">
        <w:tblPrEx>
          <w:tblW w:w="9288" w:type="dxa"/>
          <w:tblLayout w:type="fixed"/>
          <w:tblCellMar>
            <w:left w:w="62" w:type="dxa"/>
            <w:right w:w="62" w:type="dxa"/>
          </w:tblCellMar>
          <w:tblLook w:val="0000"/>
        </w:tblPrEx>
        <w:trPr>
          <w:trHeight w:val="370"/>
        </w:trPr>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r w:rsidRPr="00797F49">
              <w:t>PMASUP441</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r w:rsidRPr="00797F49">
              <w:t>Decommission plant</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p>
        </w:tc>
      </w:tr>
      <w:tr w:rsidTr="00232D8B">
        <w:tblPrEx>
          <w:tblW w:w="9288" w:type="dxa"/>
          <w:tblLayout w:type="fixed"/>
          <w:tblCellMar>
            <w:left w:w="62" w:type="dxa"/>
            <w:right w:w="62" w:type="dxa"/>
          </w:tblCellMar>
          <w:tblLook w:val="0000"/>
        </w:tblPrEx>
        <w:trPr>
          <w:trHeight w:val="370"/>
        </w:trPr>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797F49">
            <w:pPr>
              <w:pStyle w:val="BodyText"/>
              <w:rPr>
                <w:lang w:val="en-NZ"/>
              </w:rPr>
            </w:pPr>
            <w:r w:rsidRPr="00797F49">
              <w:t>PMASUP444</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797F49">
            <w:pPr>
              <w:pStyle w:val="BodyText"/>
              <w:rPr>
                <w:lang w:val="en-NZ"/>
              </w:rPr>
            </w:pPr>
            <w:r w:rsidRPr="00797F49">
              <w:t>Plan plant preparation and isolation</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p>
        </w:tc>
      </w:tr>
      <w:tr w:rsidTr="00232D8B">
        <w:tblPrEx>
          <w:tblW w:w="9288" w:type="dxa"/>
          <w:tblLayout w:type="fixed"/>
          <w:tblCellMar>
            <w:left w:w="62" w:type="dxa"/>
            <w:right w:w="62" w:type="dxa"/>
          </w:tblCellMar>
          <w:tblLook w:val="0000"/>
        </w:tblPrEx>
        <w:trPr>
          <w:trHeight w:val="370"/>
        </w:trPr>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r w:rsidRPr="00797F49">
              <w:t>PMASUP445</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r w:rsidRPr="00797F49">
              <w:t>Participate in HAZOP studies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r w:rsidRPr="00797F49">
              <w:t>PMAOPS280</w:t>
            </w:r>
          </w:p>
        </w:tc>
      </w:tr>
      <w:tr w:rsidTr="00232D8B">
        <w:tblPrEx>
          <w:tblW w:w="9288" w:type="dxa"/>
          <w:tblLayout w:type="fixed"/>
          <w:tblCellMar>
            <w:left w:w="62" w:type="dxa"/>
            <w:right w:w="62" w:type="dxa"/>
          </w:tblCellMar>
          <w:tblLook w:val="0000"/>
        </w:tblPrEx>
        <w:trPr>
          <w:trHeight w:val="370"/>
        </w:trPr>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r w:rsidRPr="00797F49">
              <w:t>PMBPROD430</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r w:rsidRPr="00797F49">
              <w:t>Trial a new die/tool</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p>
        </w:tc>
      </w:tr>
      <w:tr w:rsidTr="00232D8B">
        <w:tblPrEx>
          <w:tblW w:w="9288" w:type="dxa"/>
          <w:tblLayout w:type="fixed"/>
          <w:tblCellMar>
            <w:left w:w="62" w:type="dxa"/>
            <w:right w:w="62" w:type="dxa"/>
          </w:tblCellMar>
          <w:tblLook w:val="0000"/>
        </w:tblPrEx>
        <w:trPr>
          <w:trHeight w:val="370"/>
        </w:trPr>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r w:rsidRPr="00797F49">
              <w:t>PMBPROD431</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r w:rsidRPr="00797F49">
              <w:t>Trial a new, advanced or complex mould</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p>
        </w:tc>
      </w:tr>
      <w:tr w:rsidTr="00232D8B">
        <w:tblPrEx>
          <w:tblW w:w="9288" w:type="dxa"/>
          <w:tblLayout w:type="fixed"/>
          <w:tblCellMar>
            <w:left w:w="62" w:type="dxa"/>
            <w:right w:w="62" w:type="dxa"/>
          </w:tblCellMar>
          <w:tblLook w:val="0000"/>
        </w:tblPrEx>
        <w:trPr>
          <w:trHeight w:val="370"/>
        </w:trPr>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r w:rsidRPr="00797F49">
              <w:t>PMBTECH401</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r w:rsidRPr="00797F49">
              <w:t>Predict polymer properties and characteristics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r w:rsidRPr="00797F49">
              <w:t>PMBTECH301</w:t>
            </w:r>
          </w:p>
        </w:tc>
      </w:tr>
      <w:tr w:rsidTr="00232D8B">
        <w:tblPrEx>
          <w:tblW w:w="9288" w:type="dxa"/>
          <w:tblLayout w:type="fixed"/>
          <w:tblCellMar>
            <w:left w:w="62" w:type="dxa"/>
            <w:right w:w="62" w:type="dxa"/>
          </w:tblCellMar>
          <w:tblLook w:val="0000"/>
        </w:tblPrEx>
        <w:trPr>
          <w:trHeight w:val="370"/>
        </w:trPr>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r w:rsidRPr="00797F49">
              <w:t>PMBTECH402</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r w:rsidRPr="00797F49">
              <w:t>Set advanced or complex dies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r w:rsidRPr="00797F49">
              <w:t>PMBPREP304</w:t>
            </w:r>
          </w:p>
        </w:tc>
      </w:tr>
      <w:tr w:rsidTr="00232D8B">
        <w:tblPrEx>
          <w:tblW w:w="9288" w:type="dxa"/>
          <w:tblLayout w:type="fixed"/>
          <w:tblCellMar>
            <w:left w:w="62" w:type="dxa"/>
            <w:right w:w="62" w:type="dxa"/>
          </w:tblCellMar>
          <w:tblLook w:val="0000"/>
        </w:tblPrEx>
        <w:trPr>
          <w:trHeight w:val="370"/>
        </w:trPr>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797F49">
            <w:pPr>
              <w:pStyle w:val="BodyText"/>
              <w:rPr>
                <w:lang w:val="en-NZ"/>
              </w:rPr>
            </w:pPr>
            <w:r w:rsidRPr="00797F49">
              <w:t>PMBTECH403</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797F49">
            <w:pPr>
              <w:pStyle w:val="BodyText"/>
              <w:rPr>
                <w:lang w:val="en-NZ"/>
              </w:rPr>
            </w:pPr>
            <w:r w:rsidRPr="00797F49">
              <w:t>Test fibre-composites materials and laminates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p>
        </w:tc>
      </w:tr>
      <w:tr w:rsidTr="00232D8B">
        <w:tblPrEx>
          <w:tblW w:w="9288" w:type="dxa"/>
          <w:tblLayout w:type="fixed"/>
          <w:tblCellMar>
            <w:left w:w="62" w:type="dxa"/>
            <w:right w:w="62" w:type="dxa"/>
          </w:tblCellMar>
          <w:tblLook w:val="0000"/>
        </w:tblPrEx>
        <w:trPr>
          <w:trHeight w:val="370"/>
        </w:trPr>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r w:rsidRPr="00797F49">
              <w:t>PMBTECH404</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r w:rsidRPr="00797F49">
              <w:t>Mould chemical resistant and/or fire retardant fibre-composites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7F49" w:rsidP="00797F49">
            <w:pPr>
              <w:pStyle w:val="BodyText"/>
            </w:pPr>
            <w:r w:rsidRPr="00797F49">
              <w:t>PMBPROD347 OR</w:t>
            </w:r>
          </w:p>
          <w:p w:rsidR="00000000" w:rsidP="00797F49">
            <w:pPr>
              <w:pStyle w:val="BodyText"/>
              <w:rPr>
                <w:lang w:val="en-NZ"/>
              </w:rPr>
            </w:pPr>
            <w:r w:rsidRPr="00797F49">
              <w:t>PMBPROD380</w:t>
            </w:r>
          </w:p>
        </w:tc>
      </w:tr>
      <w:tr w:rsidTr="00232D8B">
        <w:tblPrEx>
          <w:tblW w:w="9288" w:type="dxa"/>
          <w:tblLayout w:type="fixed"/>
          <w:tblCellMar>
            <w:left w:w="62" w:type="dxa"/>
            <w:right w:w="62" w:type="dxa"/>
          </w:tblCellMar>
          <w:tblLook w:val="0000"/>
        </w:tblPrEx>
        <w:trPr>
          <w:trHeight w:val="370"/>
        </w:trPr>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797F49">
            <w:pPr>
              <w:pStyle w:val="BodyText"/>
              <w:rPr>
                <w:lang w:val="en-NZ"/>
              </w:rPr>
            </w:pPr>
            <w:r w:rsidRPr="00797F49">
              <w:t>PMBTECH405</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797F49">
            <w:pPr>
              <w:pStyle w:val="BodyText"/>
              <w:rPr>
                <w:lang w:val="en-NZ"/>
              </w:rPr>
            </w:pPr>
            <w:r w:rsidRPr="00797F49">
              <w:t>Repair damaged fibre-composites structures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p>
        </w:tc>
      </w:tr>
      <w:tr w:rsidTr="00232D8B">
        <w:tblPrEx>
          <w:tblW w:w="9288" w:type="dxa"/>
          <w:tblLayout w:type="fixed"/>
          <w:tblCellMar>
            <w:left w:w="62" w:type="dxa"/>
            <w:right w:w="62" w:type="dxa"/>
          </w:tblCellMar>
          <w:tblLook w:val="0000"/>
        </w:tblPrEx>
        <w:trPr>
          <w:trHeight w:val="370"/>
        </w:trPr>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r w:rsidRPr="00797F49">
              <w:t>PMBTECH406</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r w:rsidRPr="00797F49">
              <w:t>Diagnose production equipment problems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p>
        </w:tc>
      </w:tr>
      <w:tr w:rsidTr="00232D8B">
        <w:tblPrEx>
          <w:tblW w:w="9288" w:type="dxa"/>
          <w:tblLayout w:type="fixed"/>
          <w:tblCellMar>
            <w:left w:w="62" w:type="dxa"/>
            <w:right w:w="62" w:type="dxa"/>
          </w:tblCellMar>
          <w:tblLook w:val="0000"/>
        </w:tblPrEx>
        <w:trPr>
          <w:trHeight w:val="370"/>
        </w:trPr>
        <w:tc>
          <w:tcPr>
            <w:tcW w:w="9288" w:type="dxa"/>
            <w:gridSpan w:val="3"/>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797F49">
            <w:pPr>
              <w:pStyle w:val="BodyText"/>
              <w:rPr>
                <w:lang w:val="en-NZ"/>
              </w:rPr>
            </w:pPr>
          </w:p>
        </w:tc>
      </w:tr>
      <w:tr w:rsidTr="00232D8B">
        <w:tblPrEx>
          <w:tblW w:w="9288" w:type="dxa"/>
          <w:tblLayout w:type="fixed"/>
          <w:tblCellMar>
            <w:left w:w="62" w:type="dxa"/>
            <w:right w:w="62" w:type="dxa"/>
          </w:tblCellMar>
          <w:tblLook w:val="0000"/>
        </w:tblPrEx>
        <w:trPr>
          <w:trHeight w:val="370"/>
        </w:trPr>
        <w:tc>
          <w:tcPr>
            <w:tcW w:w="9288" w:type="dxa"/>
            <w:gridSpan w:val="3"/>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797F49" w:rsidP="00797F49">
            <w:pPr>
              <w:pStyle w:val="BodyText"/>
            </w:pPr>
            <w:r w:rsidRPr="00797F49">
              <w:rPr>
                <w:rStyle w:val="SpecialBold"/>
              </w:rPr>
              <w:t>Group B Elective units</w:t>
            </w:r>
          </w:p>
          <w:p w:rsidR="00000000" w:rsidP="00797F49">
            <w:pPr>
              <w:pStyle w:val="BodyText"/>
              <w:rPr>
                <w:lang w:val="en-NZ"/>
              </w:rPr>
            </w:pPr>
          </w:p>
        </w:tc>
      </w:tr>
      <w:tr w:rsidTr="00232D8B">
        <w:tblPrEx>
          <w:tblW w:w="9288" w:type="dxa"/>
          <w:tblLayout w:type="fixed"/>
          <w:tblCellMar>
            <w:left w:w="62" w:type="dxa"/>
            <w:right w:w="62" w:type="dxa"/>
          </w:tblCellMar>
          <w:tblLook w:val="0000"/>
        </w:tblPrEx>
        <w:trPr>
          <w:trHeight w:val="370"/>
        </w:trPr>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7F49" w:rsidP="00797F49">
            <w:pPr>
              <w:pStyle w:val="BodyText"/>
            </w:pPr>
            <w:r w:rsidRPr="00797F49">
              <w:rPr>
                <w:rStyle w:val="SpecialBold"/>
              </w:rPr>
              <w:t>Unit code</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7F49" w:rsidP="00797F49">
            <w:pPr>
              <w:pStyle w:val="BodyText"/>
            </w:pPr>
            <w:r w:rsidRPr="00797F49">
              <w:rPr>
                <w:rStyle w:val="SpecialBold"/>
              </w:rPr>
              <w:t>Unit title</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r w:rsidRPr="00797F49">
              <w:rPr>
                <w:rStyle w:val="SpecialBold"/>
              </w:rPr>
              <w:t>Prerequisites</w:t>
            </w:r>
          </w:p>
        </w:tc>
      </w:tr>
      <w:tr w:rsidTr="00232D8B">
        <w:tblPrEx>
          <w:tblW w:w="9288" w:type="dxa"/>
          <w:tblLayout w:type="fixed"/>
          <w:tblCellMar>
            <w:left w:w="62" w:type="dxa"/>
            <w:right w:w="62" w:type="dxa"/>
          </w:tblCellMar>
          <w:tblLook w:val="0000"/>
        </w:tblPrEx>
        <w:trPr>
          <w:trHeight w:val="370"/>
        </w:trPr>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r w:rsidRPr="00797F49">
              <w:t>MEM03001B</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r w:rsidRPr="00797F49">
              <w:t>Perform manual production assembly</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p>
        </w:tc>
      </w:tr>
      <w:tr w:rsidTr="00232D8B">
        <w:tblPrEx>
          <w:tblW w:w="9288" w:type="dxa"/>
          <w:tblLayout w:type="fixed"/>
          <w:tblCellMar>
            <w:left w:w="62" w:type="dxa"/>
            <w:right w:w="62" w:type="dxa"/>
          </w:tblCellMar>
          <w:tblLook w:val="0000"/>
        </w:tblPrEx>
        <w:trPr>
          <w:trHeight w:val="370"/>
        </w:trPr>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r w:rsidRPr="00797F49">
              <w:t>MEM03006B</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r w:rsidRPr="00797F49">
              <w:t>Set assembly stations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p>
        </w:tc>
      </w:tr>
      <w:tr w:rsidTr="00232D8B">
        <w:tblPrEx>
          <w:tblW w:w="9288" w:type="dxa"/>
          <w:tblLayout w:type="fixed"/>
          <w:tblCellMar>
            <w:left w:w="62" w:type="dxa"/>
            <w:right w:w="62" w:type="dxa"/>
          </w:tblCellMar>
          <w:tblLook w:val="0000"/>
        </w:tblPrEx>
        <w:trPr>
          <w:trHeight w:val="370"/>
        </w:trPr>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r w:rsidRPr="00797F49">
              <w:t>MEM09002B</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r w:rsidRPr="00797F49">
              <w:t>Interpret technical drawing</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p>
        </w:tc>
      </w:tr>
      <w:tr w:rsidTr="00232D8B">
        <w:tblPrEx>
          <w:tblW w:w="9288" w:type="dxa"/>
          <w:tblLayout w:type="fixed"/>
          <w:tblCellMar>
            <w:left w:w="62" w:type="dxa"/>
            <w:right w:w="62" w:type="dxa"/>
          </w:tblCellMar>
          <w:tblLook w:val="0000"/>
        </w:tblPrEx>
        <w:trPr>
          <w:trHeight w:val="370"/>
        </w:trPr>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r w:rsidRPr="00797F49">
              <w:t>MEM09204A</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r w:rsidRPr="00797F49">
              <w:t>Produce basic engineering detail drawings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r w:rsidRPr="00797F49">
              <w:t>MEM09002B</w:t>
            </w:r>
          </w:p>
        </w:tc>
      </w:tr>
      <w:tr w:rsidTr="00232D8B">
        <w:tblPrEx>
          <w:tblW w:w="9288" w:type="dxa"/>
          <w:tblLayout w:type="fixed"/>
          <w:tblCellMar>
            <w:left w:w="62" w:type="dxa"/>
            <w:right w:w="62" w:type="dxa"/>
          </w:tblCellMar>
          <w:tblLook w:val="0000"/>
        </w:tblPrEx>
        <w:trPr>
          <w:trHeight w:val="370"/>
        </w:trPr>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r w:rsidRPr="00797F49">
              <w:t>MEM11005B</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r w:rsidRPr="00797F49">
              <w:t>Pick and process order</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p>
        </w:tc>
      </w:tr>
      <w:tr w:rsidTr="00232D8B">
        <w:tblPrEx>
          <w:tblW w:w="9288" w:type="dxa"/>
          <w:tblLayout w:type="fixed"/>
          <w:tblCellMar>
            <w:left w:w="62" w:type="dxa"/>
            <w:right w:w="62" w:type="dxa"/>
          </w:tblCellMar>
          <w:tblLook w:val="0000"/>
        </w:tblPrEx>
        <w:trPr>
          <w:trHeight w:val="370"/>
        </w:trPr>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r w:rsidRPr="00797F49">
              <w:t>MEM11006B</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r w:rsidRPr="00797F49">
              <w:t>Perform production packaging</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p>
        </w:tc>
      </w:tr>
      <w:tr w:rsidTr="00232D8B">
        <w:tblPrEx>
          <w:tblW w:w="9288" w:type="dxa"/>
          <w:tblLayout w:type="fixed"/>
          <w:tblCellMar>
            <w:left w:w="62" w:type="dxa"/>
            <w:right w:w="62" w:type="dxa"/>
          </w:tblCellMar>
          <w:tblLook w:val="0000"/>
        </w:tblPrEx>
        <w:trPr>
          <w:trHeight w:val="370"/>
        </w:trPr>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r w:rsidRPr="00797F49">
              <w:t>MEM11007B</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r w:rsidRPr="00797F49">
              <w:t>Administer inventory procedures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p>
        </w:tc>
      </w:tr>
      <w:tr w:rsidTr="00232D8B">
        <w:tblPrEx>
          <w:tblW w:w="9288" w:type="dxa"/>
          <w:tblLayout w:type="fixed"/>
          <w:tblCellMar>
            <w:left w:w="62" w:type="dxa"/>
            <w:right w:w="62" w:type="dxa"/>
          </w:tblCellMar>
          <w:tblLook w:val="0000"/>
        </w:tblPrEx>
        <w:trPr>
          <w:trHeight w:val="370"/>
        </w:trPr>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r w:rsidRPr="00797F49">
              <w:t>MEM12023A</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r w:rsidRPr="00797F49">
              <w:t>Perform engineering measurements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p>
        </w:tc>
      </w:tr>
      <w:tr w:rsidTr="00232D8B">
        <w:tblPrEx>
          <w:tblW w:w="9288" w:type="dxa"/>
          <w:tblLayout w:type="fixed"/>
          <w:tblCellMar>
            <w:left w:w="62" w:type="dxa"/>
            <w:right w:w="62" w:type="dxa"/>
          </w:tblCellMar>
          <w:tblLook w:val="0000"/>
        </w:tblPrEx>
        <w:trPr>
          <w:trHeight w:val="370"/>
        </w:trPr>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r w:rsidRPr="00797F49">
              <w:t>MEM15001B</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r w:rsidRPr="00797F49">
              <w:t>Perform basic statistical quality control</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p>
        </w:tc>
      </w:tr>
      <w:tr w:rsidTr="00232D8B">
        <w:tblPrEx>
          <w:tblW w:w="9288" w:type="dxa"/>
          <w:tblLayout w:type="fixed"/>
          <w:tblCellMar>
            <w:left w:w="62" w:type="dxa"/>
            <w:right w:w="62" w:type="dxa"/>
          </w:tblCellMar>
          <w:tblLook w:val="0000"/>
        </w:tblPrEx>
        <w:trPr>
          <w:trHeight w:val="370"/>
        </w:trPr>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r w:rsidRPr="00797F49">
              <w:t>MEM15003B</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r w:rsidRPr="00797F49">
              <w:t>Use improvement processes in team activities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p>
        </w:tc>
      </w:tr>
      <w:tr w:rsidTr="00232D8B">
        <w:tblPrEx>
          <w:tblW w:w="9288" w:type="dxa"/>
          <w:tblLayout w:type="fixed"/>
          <w:tblCellMar>
            <w:left w:w="62" w:type="dxa"/>
            <w:right w:w="62" w:type="dxa"/>
          </w:tblCellMar>
          <w:tblLook w:val="0000"/>
        </w:tblPrEx>
        <w:trPr>
          <w:trHeight w:val="370"/>
        </w:trPr>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r w:rsidRPr="00797F49">
              <w:t>MEM15004B</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r w:rsidRPr="00797F49">
              <w:t>Perform inspection</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p>
        </w:tc>
      </w:tr>
      <w:tr w:rsidTr="00232D8B">
        <w:tblPrEx>
          <w:tblW w:w="9288" w:type="dxa"/>
          <w:tblLayout w:type="fixed"/>
          <w:tblCellMar>
            <w:left w:w="62" w:type="dxa"/>
            <w:right w:w="62" w:type="dxa"/>
          </w:tblCellMar>
          <w:tblLook w:val="0000"/>
        </w:tblPrEx>
        <w:trPr>
          <w:trHeight w:val="370"/>
        </w:trPr>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r w:rsidRPr="00797F49">
              <w:t xml:space="preserve">MSL973013 </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r w:rsidRPr="00797F49">
              <w:t>Perform basic tests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p>
        </w:tc>
      </w:tr>
      <w:tr w:rsidTr="00232D8B">
        <w:tblPrEx>
          <w:tblW w:w="9288" w:type="dxa"/>
          <w:tblLayout w:type="fixed"/>
          <w:tblCellMar>
            <w:left w:w="62" w:type="dxa"/>
            <w:right w:w="62" w:type="dxa"/>
          </w:tblCellMar>
          <w:tblLook w:val="0000"/>
        </w:tblPrEx>
        <w:trPr>
          <w:trHeight w:val="370"/>
        </w:trPr>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r w:rsidRPr="00797F49">
              <w:t>MSMOPS301</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r w:rsidRPr="00797F49">
              <w:t>Treat corrosion</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p>
        </w:tc>
      </w:tr>
      <w:tr w:rsidTr="00232D8B">
        <w:tblPrEx>
          <w:tblW w:w="9288" w:type="dxa"/>
          <w:tblLayout w:type="fixed"/>
          <w:tblCellMar>
            <w:left w:w="62" w:type="dxa"/>
            <w:right w:w="62" w:type="dxa"/>
          </w:tblCellMar>
          <w:tblLook w:val="0000"/>
        </w:tblPrEx>
        <w:trPr>
          <w:trHeight w:val="370"/>
        </w:trPr>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r w:rsidRPr="00797F49">
              <w:t>MSMOPS363</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r w:rsidRPr="00797F49">
              <w:t>Organise on-site work</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p>
        </w:tc>
      </w:tr>
      <w:tr w:rsidTr="00232D8B">
        <w:tblPrEx>
          <w:tblW w:w="9288" w:type="dxa"/>
          <w:tblLayout w:type="fixed"/>
          <w:tblCellMar>
            <w:left w:w="62" w:type="dxa"/>
            <w:right w:w="62" w:type="dxa"/>
          </w:tblCellMar>
          <w:tblLook w:val="0000"/>
        </w:tblPrEx>
        <w:trPr>
          <w:trHeight w:val="370"/>
        </w:trPr>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r w:rsidRPr="00797F49">
              <w:t>MSMPER300</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r w:rsidRPr="00797F49">
              <w:t>Issue work permits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r w:rsidRPr="00797F49">
              <w:t>MSMWHS201</w:t>
            </w:r>
          </w:p>
        </w:tc>
      </w:tr>
      <w:tr w:rsidTr="00232D8B">
        <w:tblPrEx>
          <w:tblW w:w="9288" w:type="dxa"/>
          <w:tblLayout w:type="fixed"/>
          <w:tblCellMar>
            <w:left w:w="62" w:type="dxa"/>
            <w:right w:w="62" w:type="dxa"/>
          </w:tblCellMar>
          <w:tblLook w:val="0000"/>
        </w:tblPrEx>
        <w:trPr>
          <w:trHeight w:val="370"/>
        </w:trPr>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r w:rsidRPr="00797F49">
              <w:t>MSMSUP300</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r w:rsidRPr="00797F49">
              <w:t>Identify and apply process improvements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p>
        </w:tc>
      </w:tr>
      <w:tr w:rsidTr="00232D8B">
        <w:tblPrEx>
          <w:tblW w:w="9288" w:type="dxa"/>
          <w:tblLayout w:type="fixed"/>
          <w:tblCellMar>
            <w:left w:w="62" w:type="dxa"/>
            <w:right w:w="62" w:type="dxa"/>
          </w:tblCellMar>
          <w:tblLook w:val="0000"/>
        </w:tblPrEx>
        <w:trPr>
          <w:trHeight w:val="445"/>
        </w:trPr>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r w:rsidRPr="00797F49">
              <w:t>MSMSUP301</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r w:rsidRPr="00797F49">
              <w:t>Apply HACCP to the workplace</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p>
        </w:tc>
      </w:tr>
      <w:tr w:rsidTr="00232D8B">
        <w:tblPrEx>
          <w:tblW w:w="9288" w:type="dxa"/>
          <w:tblLayout w:type="fixed"/>
          <w:tblCellMar>
            <w:left w:w="62" w:type="dxa"/>
            <w:right w:w="62" w:type="dxa"/>
          </w:tblCellMar>
          <w:tblLook w:val="0000"/>
        </w:tblPrEx>
        <w:trPr>
          <w:trHeight w:val="445"/>
        </w:trPr>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r w:rsidRPr="00797F49">
              <w:t>MSMSUP303</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r w:rsidRPr="00797F49">
              <w:t>Identify equipment faults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p>
        </w:tc>
      </w:tr>
      <w:tr w:rsidTr="00232D8B">
        <w:tblPrEx>
          <w:tblW w:w="9288" w:type="dxa"/>
          <w:tblLayout w:type="fixed"/>
          <w:tblCellMar>
            <w:left w:w="62" w:type="dxa"/>
            <w:right w:w="62" w:type="dxa"/>
          </w:tblCellMar>
          <w:tblLook w:val="0000"/>
        </w:tblPrEx>
        <w:trPr>
          <w:trHeight w:val="445"/>
        </w:trPr>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r w:rsidRPr="00797F49">
              <w:t>MSMSUP309</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r w:rsidRPr="00797F49">
              <w:t>Maintain and organise workplace records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p>
        </w:tc>
      </w:tr>
      <w:tr w:rsidTr="00232D8B">
        <w:tblPrEx>
          <w:tblW w:w="9288" w:type="dxa"/>
          <w:tblLayout w:type="fixed"/>
          <w:tblCellMar>
            <w:left w:w="62" w:type="dxa"/>
            <w:right w:w="62" w:type="dxa"/>
          </w:tblCellMar>
          <w:tblLook w:val="0000"/>
        </w:tblPrEx>
        <w:trPr>
          <w:trHeight w:val="445"/>
        </w:trPr>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r w:rsidRPr="00797F49">
              <w:t>MSMSUP310</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r w:rsidRPr="00797F49">
              <w:t>Contribute to the development of workplace documentation</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p>
        </w:tc>
      </w:tr>
      <w:tr w:rsidTr="00232D8B">
        <w:tblPrEx>
          <w:tblW w:w="9288" w:type="dxa"/>
          <w:tblLayout w:type="fixed"/>
          <w:tblCellMar>
            <w:left w:w="62" w:type="dxa"/>
            <w:right w:w="62" w:type="dxa"/>
          </w:tblCellMar>
          <w:tblLook w:val="0000"/>
        </w:tblPrEx>
        <w:trPr>
          <w:trHeight w:val="445"/>
        </w:trPr>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r w:rsidRPr="00797F49">
              <w:t>MSMSUP330</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r w:rsidRPr="00797F49">
              <w:t>Develop and adjust a production schedule</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p>
        </w:tc>
      </w:tr>
      <w:tr w:rsidTr="00232D8B">
        <w:tblPrEx>
          <w:tblW w:w="9288" w:type="dxa"/>
          <w:tblLayout w:type="fixed"/>
          <w:tblCellMar>
            <w:left w:w="62" w:type="dxa"/>
            <w:right w:w="62" w:type="dxa"/>
          </w:tblCellMar>
          <w:tblLook w:val="0000"/>
        </w:tblPrEx>
        <w:trPr>
          <w:trHeight w:val="445"/>
        </w:trPr>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r w:rsidRPr="00797F49">
              <w:t>MSMSUP382</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r w:rsidRPr="00797F49">
              <w:t>Provide coaching/mentoring in the workplace</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p>
        </w:tc>
      </w:tr>
      <w:tr w:rsidTr="00232D8B">
        <w:tblPrEx>
          <w:tblW w:w="9288" w:type="dxa"/>
          <w:tblLayout w:type="fixed"/>
          <w:tblCellMar>
            <w:left w:w="62" w:type="dxa"/>
            <w:right w:w="62" w:type="dxa"/>
          </w:tblCellMar>
          <w:tblLook w:val="0000"/>
        </w:tblPrEx>
        <w:trPr>
          <w:trHeight w:val="235"/>
        </w:trPr>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r w:rsidRPr="00797F49">
              <w:t>MSMSUP383</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r w:rsidRPr="00797F49">
              <w:t>Facilitate a team</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p>
        </w:tc>
      </w:tr>
      <w:tr w:rsidTr="00232D8B">
        <w:tblPrEx>
          <w:tblW w:w="9288" w:type="dxa"/>
          <w:tblLayout w:type="fixed"/>
          <w:tblCellMar>
            <w:left w:w="62" w:type="dxa"/>
            <w:right w:w="62" w:type="dxa"/>
          </w:tblCellMar>
          <w:tblLook w:val="0000"/>
        </w:tblPrEx>
        <w:trPr>
          <w:trHeight w:val="235"/>
        </w:trPr>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r w:rsidRPr="00797F49">
              <w:t>MSMSUP390</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r w:rsidRPr="00797F49">
              <w:t>Use structured problem-solving tools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p>
        </w:tc>
      </w:tr>
      <w:tr w:rsidTr="00232D8B">
        <w:tblPrEx>
          <w:tblW w:w="9288" w:type="dxa"/>
          <w:tblLayout w:type="fixed"/>
          <w:tblCellMar>
            <w:left w:w="62" w:type="dxa"/>
            <w:right w:w="62" w:type="dxa"/>
          </w:tblCellMar>
          <w:tblLook w:val="0000"/>
        </w:tblPrEx>
        <w:trPr>
          <w:trHeight w:val="235"/>
        </w:trPr>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r w:rsidRPr="00797F49">
              <w:t>MSMWHS300</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r w:rsidRPr="00797F49">
              <w:t>Facilitate the implementation of WHS for a work group</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p>
        </w:tc>
      </w:tr>
      <w:tr w:rsidTr="00232D8B">
        <w:tblPrEx>
          <w:tblW w:w="9288" w:type="dxa"/>
          <w:tblLayout w:type="fixed"/>
          <w:tblCellMar>
            <w:left w:w="62" w:type="dxa"/>
            <w:right w:w="62" w:type="dxa"/>
          </w:tblCellMar>
          <w:tblLook w:val="0000"/>
        </w:tblPrEx>
        <w:trPr>
          <w:trHeight w:val="235"/>
        </w:trPr>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r w:rsidRPr="00797F49">
              <w:t>PMBPREP304</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r w:rsidRPr="00797F49">
              <w:t>Set a die</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p>
        </w:tc>
      </w:tr>
      <w:tr w:rsidTr="00232D8B">
        <w:tblPrEx>
          <w:tblW w:w="9288" w:type="dxa"/>
          <w:tblLayout w:type="fixed"/>
          <w:tblCellMar>
            <w:left w:w="62" w:type="dxa"/>
            <w:right w:w="62" w:type="dxa"/>
          </w:tblCellMar>
          <w:tblLook w:val="0000"/>
        </w:tblPrEx>
        <w:trPr>
          <w:trHeight w:val="235"/>
        </w:trPr>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r w:rsidRPr="00797F49">
              <w:t>PMBPROD347</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r w:rsidRPr="00797F49">
              <w:t>Produce composites using hand lamination</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r w:rsidRPr="00797F49">
              <w:t>PMBPROD247</w:t>
            </w:r>
          </w:p>
        </w:tc>
      </w:tr>
      <w:tr w:rsidTr="00232D8B">
        <w:tblPrEx>
          <w:tblW w:w="9288" w:type="dxa"/>
          <w:tblLayout w:type="fixed"/>
          <w:tblCellMar>
            <w:left w:w="62" w:type="dxa"/>
            <w:right w:w="62" w:type="dxa"/>
          </w:tblCellMar>
          <w:tblLook w:val="0000"/>
        </w:tblPrEx>
        <w:trPr>
          <w:trHeight w:val="235"/>
        </w:trPr>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r w:rsidRPr="00797F49">
              <w:t>PMBPROD380</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r w:rsidRPr="00797F49">
              <w:t>Produce composites using chopper gun/depositor</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r w:rsidRPr="00797F49">
              <w:t>PMBPROD280</w:t>
            </w:r>
          </w:p>
        </w:tc>
      </w:tr>
      <w:tr w:rsidTr="00232D8B">
        <w:tblPrEx>
          <w:tblW w:w="9288" w:type="dxa"/>
          <w:tblLayout w:type="fixed"/>
          <w:tblCellMar>
            <w:left w:w="62" w:type="dxa"/>
            <w:right w:w="62" w:type="dxa"/>
          </w:tblCellMar>
          <w:tblLook w:val="0000"/>
        </w:tblPrEx>
        <w:trPr>
          <w:trHeight w:val="235"/>
        </w:trPr>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r w:rsidRPr="00797F49">
              <w:t>PMBTECH301</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r w:rsidRPr="00797F49">
              <w:t>Use material and pro</w:t>
            </w:r>
            <w:r w:rsidRPr="00797F49">
              <w:t>cess knowledge to solve problems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p>
        </w:tc>
      </w:tr>
      <w:tr w:rsidTr="00232D8B">
        <w:tblPrEx>
          <w:tblW w:w="9288" w:type="dxa"/>
          <w:tblLayout w:type="fixed"/>
          <w:tblCellMar>
            <w:left w:w="62" w:type="dxa"/>
            <w:right w:w="62" w:type="dxa"/>
          </w:tblCellMar>
          <w:tblLook w:val="0000"/>
        </w:tblPrEx>
        <w:trPr>
          <w:trHeight w:val="235"/>
        </w:trPr>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r w:rsidRPr="00797F49">
              <w:t>TAEDEL301</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r w:rsidRPr="00797F49">
              <w:t>Provide work skill instruction</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p>
        </w:tc>
      </w:tr>
      <w:tr w:rsidTr="00232D8B">
        <w:tblPrEx>
          <w:tblW w:w="9288" w:type="dxa"/>
          <w:tblLayout w:type="fixed"/>
          <w:tblCellMar>
            <w:left w:w="62" w:type="dxa"/>
            <w:right w:w="62" w:type="dxa"/>
          </w:tblCellMar>
          <w:tblLook w:val="0000"/>
        </w:tblPrEx>
        <w:trPr>
          <w:trHeight w:val="2560"/>
        </w:trPr>
        <w:tc>
          <w:tcPr>
            <w:tcW w:w="9288" w:type="dxa"/>
            <w:gridSpan w:val="3"/>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797F49" w:rsidP="00797F49">
            <w:pPr>
              <w:pStyle w:val="BodyText"/>
            </w:pPr>
          </w:p>
          <w:p w:rsidR="00000000" w:rsidRPr="00797F49" w:rsidP="00797F49">
            <w:pPr>
              <w:pStyle w:val="BodyText"/>
            </w:pPr>
            <w:r w:rsidRPr="00797F49">
              <w:t>Group B units may also be chosen from the Group A and Group B units in the PMA and PMB Certificates III and Group A and Group B1 units in the PMC Certificate III.</w:t>
            </w:r>
          </w:p>
          <w:p w:rsidR="00000000" w:rsidRPr="00797F49" w:rsidP="00797F49">
            <w:pPr>
              <w:pStyle w:val="BodyText"/>
            </w:pPr>
          </w:p>
          <w:p w:rsidR="00000000" w:rsidRPr="00797F49" w:rsidP="00797F49">
            <w:pPr>
              <w:pStyle w:val="BodyText"/>
            </w:pPr>
            <w:r w:rsidRPr="00797F49">
              <w:t xml:space="preserve">A maximum of </w:t>
            </w:r>
            <w:r w:rsidRPr="00797F49">
              <w:rPr>
                <w:rStyle w:val="SpecialBold"/>
              </w:rPr>
              <w:t>four (4)</w:t>
            </w:r>
            <w:r w:rsidRPr="00797F49">
              <w:t xml:space="preserve"> relevant units may be selected from this Training Package, other endorsed Training Packages and accredited courses, where those units are packaged in a Certificate III or IV.</w:t>
            </w:r>
          </w:p>
          <w:p w:rsidR="00000000" w:rsidP="00797F49">
            <w:pPr>
              <w:pStyle w:val="BodyText"/>
              <w:rPr>
                <w:lang w:val="en-NZ"/>
              </w:rPr>
            </w:pPr>
          </w:p>
        </w:tc>
      </w:tr>
      <w:tr w:rsidTr="00232D8B">
        <w:tblPrEx>
          <w:tblW w:w="9288" w:type="dxa"/>
          <w:tblLayout w:type="fixed"/>
          <w:tblCellMar>
            <w:left w:w="62" w:type="dxa"/>
            <w:right w:w="62" w:type="dxa"/>
          </w:tblCellMar>
          <w:tblLook w:val="0000"/>
        </w:tblPrEx>
        <w:trPr>
          <w:trHeight w:val="2560"/>
        </w:trPr>
        <w:tc>
          <w:tcPr>
            <w:tcW w:w="9288" w:type="dxa"/>
            <w:gridSpan w:val="3"/>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797F49" w:rsidP="00797F49">
            <w:pPr>
              <w:pStyle w:val="BodyText"/>
            </w:pPr>
            <w:r w:rsidRPr="00797F49">
              <w:rPr>
                <w:rStyle w:val="SpecialBold"/>
              </w:rPr>
              <w:t>Group C Elective units</w:t>
            </w:r>
          </w:p>
          <w:p w:rsidR="00000000" w:rsidP="00797F49">
            <w:pPr>
              <w:pStyle w:val="BodyText"/>
              <w:rPr>
                <w:lang w:val="en-NZ"/>
              </w:rPr>
            </w:pPr>
          </w:p>
        </w:tc>
      </w:tr>
      <w:tr w:rsidTr="00232D8B">
        <w:tblPrEx>
          <w:tblW w:w="9288" w:type="dxa"/>
          <w:tblLayout w:type="fixed"/>
          <w:tblCellMar>
            <w:left w:w="62" w:type="dxa"/>
            <w:right w:w="62" w:type="dxa"/>
          </w:tblCellMar>
          <w:tblLook w:val="0000"/>
        </w:tblPrEx>
        <w:trPr>
          <w:trHeight w:val="430"/>
        </w:trPr>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7F49" w:rsidP="00797F49">
            <w:pPr>
              <w:pStyle w:val="BodyText"/>
            </w:pPr>
            <w:r w:rsidRPr="00797F49">
              <w:rPr>
                <w:rStyle w:val="SpecialBold"/>
              </w:rPr>
              <w:t>Unit code</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7F49" w:rsidP="00797F49">
            <w:pPr>
              <w:pStyle w:val="BodyText"/>
            </w:pPr>
            <w:r w:rsidRPr="00797F49">
              <w:rPr>
                <w:rStyle w:val="SpecialBold"/>
              </w:rPr>
              <w:t>Unit title</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r w:rsidRPr="00797F49">
              <w:rPr>
                <w:rStyle w:val="SpecialBold"/>
              </w:rPr>
              <w:t>Prerequisites</w:t>
            </w:r>
          </w:p>
        </w:tc>
      </w:tr>
      <w:tr w:rsidTr="00232D8B">
        <w:tblPrEx>
          <w:tblW w:w="9288" w:type="dxa"/>
          <w:tblLayout w:type="fixed"/>
          <w:tblCellMar>
            <w:left w:w="62" w:type="dxa"/>
            <w:right w:w="62" w:type="dxa"/>
          </w:tblCellMar>
          <w:tblLook w:val="0000"/>
        </w:tblPrEx>
        <w:trPr>
          <w:trHeight w:val="430"/>
        </w:trPr>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r w:rsidRPr="00797F49">
              <w:t>FWPCOT2238</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r w:rsidRPr="00797F49">
              <w:t>Cut materials with a hand-held chainsaw</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p>
        </w:tc>
      </w:tr>
      <w:tr w:rsidTr="00232D8B">
        <w:tblPrEx>
          <w:tblW w:w="9288" w:type="dxa"/>
          <w:tblLayout w:type="fixed"/>
          <w:tblCellMar>
            <w:left w:w="62" w:type="dxa"/>
            <w:right w:w="62" w:type="dxa"/>
          </w:tblCellMar>
          <w:tblLook w:val="0000"/>
        </w:tblPrEx>
        <w:trPr>
          <w:trHeight w:val="415"/>
        </w:trPr>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r w:rsidRPr="00797F49">
              <w:t>HLTAID011</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r w:rsidRPr="00797F49">
              <w:t>Provide first aid</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p>
        </w:tc>
      </w:tr>
      <w:tr w:rsidTr="00232D8B">
        <w:tblPrEx>
          <w:tblW w:w="9288" w:type="dxa"/>
          <w:tblLayout w:type="fixed"/>
          <w:tblCellMar>
            <w:left w:w="62" w:type="dxa"/>
            <w:right w:w="62" w:type="dxa"/>
          </w:tblCellMar>
          <w:tblLook w:val="0000"/>
        </w:tblPrEx>
        <w:trPr>
          <w:trHeight w:val="250"/>
        </w:trPr>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r w:rsidRPr="00797F49">
              <w:t>MSTGN3009</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r w:rsidRPr="00797F49">
              <w:t>Coordinate work of team or section</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p>
        </w:tc>
      </w:tr>
      <w:tr w:rsidTr="00232D8B">
        <w:tblPrEx>
          <w:tblW w:w="9288" w:type="dxa"/>
          <w:tblLayout w:type="fixed"/>
          <w:tblCellMar>
            <w:left w:w="62" w:type="dxa"/>
            <w:right w:w="62" w:type="dxa"/>
          </w:tblCellMar>
          <w:tblLook w:val="0000"/>
        </w:tblPrEx>
        <w:trPr>
          <w:trHeight w:val="250"/>
        </w:trPr>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r w:rsidRPr="00797F49">
              <w:t>MEM13003B</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r w:rsidRPr="00797F49">
              <w:t>Work safely with industrial chemicals and materials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p>
        </w:tc>
      </w:tr>
      <w:tr w:rsidTr="00232D8B">
        <w:tblPrEx>
          <w:tblW w:w="9288" w:type="dxa"/>
          <w:tblLayout w:type="fixed"/>
          <w:tblCellMar>
            <w:left w:w="62" w:type="dxa"/>
            <w:right w:w="62" w:type="dxa"/>
          </w:tblCellMar>
          <w:tblLook w:val="0000"/>
        </w:tblPrEx>
        <w:trPr>
          <w:trHeight w:val="220"/>
        </w:trPr>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r w:rsidRPr="00797F49">
              <w:t>MEM16006A</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r w:rsidRPr="00797F49">
              <w:t>Organise and communicate information</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p>
        </w:tc>
      </w:tr>
      <w:tr w:rsidTr="00232D8B">
        <w:tblPrEx>
          <w:tblW w:w="9288" w:type="dxa"/>
          <w:tblLayout w:type="fixed"/>
          <w:tblCellMar>
            <w:left w:w="62" w:type="dxa"/>
            <w:right w:w="62" w:type="dxa"/>
          </w:tblCellMar>
          <w:tblLook w:val="0000"/>
        </w:tblPrEx>
        <w:trPr>
          <w:trHeight w:val="550"/>
        </w:trPr>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r w:rsidRPr="00797F49">
              <w:t>MEM16007A</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r w:rsidRPr="00797F49">
              <w:t>Work with others in a manufacturing, engineering or related environment</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p>
        </w:tc>
      </w:tr>
      <w:tr w:rsidTr="00232D8B">
        <w:tblPrEx>
          <w:tblW w:w="9288" w:type="dxa"/>
          <w:tblLayout w:type="fixed"/>
          <w:tblCellMar>
            <w:left w:w="62" w:type="dxa"/>
            <w:right w:w="62" w:type="dxa"/>
          </w:tblCellMar>
          <w:tblLook w:val="0000"/>
        </w:tblPrEx>
        <w:trPr>
          <w:trHeight w:val="250"/>
        </w:trPr>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r w:rsidRPr="00797F49">
              <w:t>MEM16008A</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r w:rsidRPr="00797F49">
              <w:t>Interact with computing technology</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p>
        </w:tc>
      </w:tr>
      <w:tr w:rsidTr="00232D8B">
        <w:tblPrEx>
          <w:tblW w:w="9288" w:type="dxa"/>
          <w:tblLayout w:type="fixed"/>
          <w:tblCellMar>
            <w:left w:w="62" w:type="dxa"/>
            <w:right w:w="62" w:type="dxa"/>
          </w:tblCellMar>
          <w:tblLook w:val="0000"/>
        </w:tblPrEx>
        <w:trPr>
          <w:trHeight w:val="280"/>
        </w:trPr>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r w:rsidRPr="00797F49">
              <w:t>MEM18001C</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r w:rsidRPr="00797F49">
              <w:t>Use hand tools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p>
        </w:tc>
      </w:tr>
      <w:tr w:rsidTr="00232D8B">
        <w:tblPrEx>
          <w:tblW w:w="9288" w:type="dxa"/>
          <w:tblLayout w:type="fixed"/>
          <w:tblCellMar>
            <w:left w:w="62" w:type="dxa"/>
            <w:right w:w="62" w:type="dxa"/>
          </w:tblCellMar>
          <w:tblLook w:val="0000"/>
        </w:tblPrEx>
        <w:trPr>
          <w:trHeight w:val="340"/>
        </w:trPr>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r w:rsidRPr="00797F49">
              <w:t>MEM18002B</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r w:rsidRPr="00797F49">
              <w:t>Use power tools/hand held operations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p>
        </w:tc>
      </w:tr>
      <w:tr w:rsidTr="00232D8B">
        <w:tblPrEx>
          <w:tblW w:w="9288" w:type="dxa"/>
          <w:tblLayout w:type="fixed"/>
          <w:tblCellMar>
            <w:left w:w="62" w:type="dxa"/>
            <w:right w:w="62" w:type="dxa"/>
          </w:tblCellMar>
          <w:tblLook w:val="0000"/>
        </w:tblPrEx>
        <w:trPr>
          <w:trHeight w:val="340"/>
        </w:trPr>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r w:rsidRPr="00797F49">
              <w:t>MSMENV172</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r w:rsidRPr="00797F49">
              <w:t>Identify and minimise environmental hazards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p>
        </w:tc>
      </w:tr>
      <w:tr w:rsidTr="00232D8B">
        <w:tblPrEx>
          <w:tblW w:w="9288" w:type="dxa"/>
          <w:tblLayout w:type="fixed"/>
          <w:tblCellMar>
            <w:left w:w="62" w:type="dxa"/>
            <w:right w:w="62" w:type="dxa"/>
          </w:tblCellMar>
          <w:tblLook w:val="0000"/>
        </w:tblPrEx>
        <w:trPr>
          <w:trHeight w:val="235"/>
        </w:trPr>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r w:rsidRPr="00797F49">
              <w:t>MSMOPS100</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r w:rsidRPr="00797F49">
              <w:t>Use equipment</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p>
        </w:tc>
      </w:tr>
      <w:tr w:rsidTr="00232D8B">
        <w:tblPrEx>
          <w:tblW w:w="9288" w:type="dxa"/>
          <w:tblLayout w:type="fixed"/>
          <w:tblCellMar>
            <w:left w:w="62" w:type="dxa"/>
            <w:right w:w="62" w:type="dxa"/>
          </w:tblCellMar>
          <w:tblLook w:val="0000"/>
        </w:tblPrEx>
        <w:trPr>
          <w:trHeight w:val="220"/>
        </w:trPr>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r w:rsidRPr="00797F49">
              <w:t>MSMOPS101</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r w:rsidRPr="00797F49">
              <w:t>Make measurements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p>
        </w:tc>
      </w:tr>
      <w:tr w:rsidTr="00232D8B">
        <w:tblPrEx>
          <w:tblW w:w="9288" w:type="dxa"/>
          <w:tblLayout w:type="fixed"/>
          <w:tblCellMar>
            <w:left w:w="62" w:type="dxa"/>
            <w:right w:w="62" w:type="dxa"/>
          </w:tblCellMar>
          <w:tblLook w:val="0000"/>
        </w:tblPrEx>
        <w:trPr>
          <w:trHeight w:val="280"/>
        </w:trPr>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r w:rsidRPr="00797F49">
              <w:t>MSMOPS102</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r w:rsidRPr="00797F49">
              <w:t>Perform tasks to support production</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p>
        </w:tc>
      </w:tr>
      <w:tr w:rsidTr="00232D8B">
        <w:tblPrEx>
          <w:tblW w:w="9288" w:type="dxa"/>
          <w:tblLayout w:type="fixed"/>
          <w:tblCellMar>
            <w:left w:w="62" w:type="dxa"/>
            <w:right w:w="62" w:type="dxa"/>
          </w:tblCellMar>
          <w:tblLook w:val="0000"/>
        </w:tblPrEx>
        <w:trPr>
          <w:trHeight w:val="265"/>
        </w:trPr>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r w:rsidRPr="00797F49">
              <w:t>MSMOPS200</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r w:rsidRPr="00797F49">
              <w:t>Operate equipment</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p>
        </w:tc>
      </w:tr>
      <w:tr w:rsidTr="00232D8B">
        <w:tblPrEx>
          <w:tblW w:w="9288" w:type="dxa"/>
          <w:tblLayout w:type="fixed"/>
          <w:tblCellMar>
            <w:left w:w="62" w:type="dxa"/>
            <w:right w:w="62" w:type="dxa"/>
          </w:tblCellMar>
          <w:tblLook w:val="0000"/>
        </w:tblPrEx>
        <w:trPr>
          <w:trHeight w:val="265"/>
        </w:trPr>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r w:rsidRPr="00797F49">
              <w:t>MSMOPS212</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r w:rsidRPr="00797F49">
              <w:t>Use organisation computers or data systems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p>
        </w:tc>
      </w:tr>
      <w:tr w:rsidTr="00232D8B">
        <w:tblPrEx>
          <w:tblW w:w="9288" w:type="dxa"/>
          <w:tblLayout w:type="fixed"/>
          <w:tblCellMar>
            <w:left w:w="62" w:type="dxa"/>
            <w:right w:w="62" w:type="dxa"/>
          </w:tblCellMar>
          <w:tblLook w:val="0000"/>
        </w:tblPrEx>
        <w:trPr>
          <w:trHeight w:val="310"/>
        </w:trPr>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r w:rsidRPr="00797F49">
              <w:t>MSMOPS244</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r w:rsidRPr="00797F49">
              <w:t>Lay out and cut materials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p>
        </w:tc>
      </w:tr>
      <w:tr w:rsidTr="00232D8B">
        <w:tblPrEx>
          <w:tblW w:w="9288" w:type="dxa"/>
          <w:tblLayout w:type="fixed"/>
          <w:tblCellMar>
            <w:left w:w="62" w:type="dxa"/>
            <w:right w:w="62" w:type="dxa"/>
          </w:tblCellMar>
          <w:tblLook w:val="0000"/>
        </w:tblPrEx>
        <w:trPr>
          <w:trHeight w:val="265"/>
        </w:trPr>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r w:rsidRPr="00797F49">
              <w:t>MSMPER200</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r w:rsidRPr="00797F49">
              <w:t>Work in accordance with an issued permit</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p>
        </w:tc>
      </w:tr>
      <w:tr w:rsidTr="00232D8B">
        <w:tblPrEx>
          <w:tblW w:w="9288" w:type="dxa"/>
          <w:tblLayout w:type="fixed"/>
          <w:tblCellMar>
            <w:left w:w="62" w:type="dxa"/>
            <w:right w:w="62" w:type="dxa"/>
          </w:tblCellMar>
          <w:tblLook w:val="0000"/>
        </w:tblPrEx>
        <w:trPr>
          <w:trHeight w:val="250"/>
        </w:trPr>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r w:rsidRPr="00797F49">
              <w:t>MSMPER201</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r w:rsidRPr="00797F49">
              <w:t>Monitor and control work permits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p>
        </w:tc>
      </w:tr>
      <w:tr w:rsidTr="00232D8B">
        <w:tblPrEx>
          <w:tblW w:w="9288" w:type="dxa"/>
          <w:tblLayout w:type="fixed"/>
          <w:tblCellMar>
            <w:left w:w="62" w:type="dxa"/>
            <w:right w:w="62" w:type="dxa"/>
          </w:tblCellMar>
          <w:tblLook w:val="0000"/>
        </w:tblPrEx>
        <w:trPr>
          <w:trHeight w:val="310"/>
        </w:trPr>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r w:rsidRPr="00797F49">
              <w:t>MSMPER202</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r w:rsidRPr="00797F49">
              <w:t>Observe permit work</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p>
        </w:tc>
      </w:tr>
      <w:tr w:rsidTr="00232D8B">
        <w:tblPrEx>
          <w:tblW w:w="9288" w:type="dxa"/>
          <w:tblLayout w:type="fixed"/>
          <w:tblCellMar>
            <w:left w:w="62" w:type="dxa"/>
            <w:right w:w="62" w:type="dxa"/>
          </w:tblCellMar>
          <w:tblLook w:val="0000"/>
        </w:tblPrEx>
        <w:trPr>
          <w:trHeight w:val="280"/>
        </w:trPr>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r w:rsidRPr="00797F49">
              <w:t>MSMPER205</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r w:rsidRPr="00797F49">
              <w:t>Enter confined space</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r w:rsidRPr="00797F49">
              <w:t>MSMPER200</w:t>
            </w:r>
          </w:p>
        </w:tc>
      </w:tr>
      <w:tr w:rsidTr="00232D8B">
        <w:tblPrEx>
          <w:tblW w:w="9288" w:type="dxa"/>
          <w:tblLayout w:type="fixed"/>
          <w:tblCellMar>
            <w:left w:w="62" w:type="dxa"/>
            <w:right w:w="62" w:type="dxa"/>
          </w:tblCellMar>
          <w:tblLook w:val="0000"/>
        </w:tblPrEx>
        <w:trPr>
          <w:trHeight w:val="295"/>
        </w:trPr>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r w:rsidRPr="00797F49">
              <w:t>MSMSUP100</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r w:rsidRPr="00797F49">
              <w:t>Apply workplace context to own job</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p>
        </w:tc>
      </w:tr>
      <w:tr w:rsidTr="00232D8B">
        <w:tblPrEx>
          <w:tblW w:w="9288" w:type="dxa"/>
          <w:tblLayout w:type="fixed"/>
          <w:tblCellMar>
            <w:left w:w="62" w:type="dxa"/>
            <w:right w:w="62" w:type="dxa"/>
          </w:tblCellMar>
          <w:tblLook w:val="0000"/>
        </w:tblPrEx>
        <w:trPr>
          <w:trHeight w:val="355"/>
        </w:trPr>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r w:rsidRPr="00797F49">
              <w:t>MSMSUP101</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r w:rsidRPr="00797F49">
              <w:t>Clean workplace or equipment</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p>
        </w:tc>
      </w:tr>
      <w:tr w:rsidTr="00232D8B">
        <w:tblPrEx>
          <w:tblW w:w="9288" w:type="dxa"/>
          <w:tblLayout w:type="fixed"/>
          <w:tblCellMar>
            <w:left w:w="62" w:type="dxa"/>
            <w:right w:w="62" w:type="dxa"/>
          </w:tblCellMar>
          <w:tblLook w:val="0000"/>
        </w:tblPrEx>
        <w:trPr>
          <w:trHeight w:val="235"/>
        </w:trPr>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r w:rsidRPr="00797F49">
              <w:t>MSMSUP106</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r w:rsidRPr="00797F49">
              <w:t>Work in a team</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p>
        </w:tc>
      </w:tr>
      <w:tr w:rsidTr="00232D8B">
        <w:tblPrEx>
          <w:tblW w:w="9288" w:type="dxa"/>
          <w:tblLayout w:type="fixed"/>
          <w:tblCellMar>
            <w:left w:w="62" w:type="dxa"/>
            <w:right w:w="62" w:type="dxa"/>
          </w:tblCellMar>
          <w:tblLook w:val="0000"/>
        </w:tblPrEx>
        <w:trPr>
          <w:trHeight w:val="295"/>
        </w:trPr>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r w:rsidRPr="00797F49">
              <w:t>MSMSUP204</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r w:rsidRPr="00797F49">
              <w:t>Pack products or materials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p>
        </w:tc>
      </w:tr>
      <w:tr w:rsidTr="00232D8B">
        <w:tblPrEx>
          <w:tblW w:w="9288" w:type="dxa"/>
          <w:tblLayout w:type="fixed"/>
          <w:tblCellMar>
            <w:left w:w="62" w:type="dxa"/>
            <w:right w:w="62" w:type="dxa"/>
          </w:tblCellMar>
          <w:tblLook w:val="0000"/>
        </w:tblPrEx>
        <w:trPr>
          <w:trHeight w:val="235"/>
        </w:trPr>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r w:rsidRPr="00797F49">
              <w:t>MSMSUP205</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r w:rsidRPr="00797F49">
              <w:t>Transfer loads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p>
        </w:tc>
      </w:tr>
      <w:tr w:rsidTr="00232D8B">
        <w:tblPrEx>
          <w:tblW w:w="9288" w:type="dxa"/>
          <w:tblLayout w:type="fixed"/>
          <w:tblCellMar>
            <w:left w:w="62" w:type="dxa"/>
            <w:right w:w="62" w:type="dxa"/>
          </w:tblCellMar>
          <w:tblLook w:val="0000"/>
        </w:tblPrEx>
        <w:trPr>
          <w:trHeight w:val="310"/>
        </w:trPr>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r w:rsidRPr="00797F49">
              <w:t>MSMSUP230</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r w:rsidRPr="00797F49">
              <w:t>Monitor process operations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p>
        </w:tc>
      </w:tr>
      <w:tr w:rsidTr="00232D8B">
        <w:tblPrEx>
          <w:tblW w:w="9288" w:type="dxa"/>
          <w:tblLayout w:type="fixed"/>
          <w:tblCellMar>
            <w:left w:w="62" w:type="dxa"/>
            <w:right w:w="62" w:type="dxa"/>
          </w:tblCellMar>
          <w:tblLook w:val="0000"/>
        </w:tblPrEx>
        <w:trPr>
          <w:trHeight w:val="220"/>
        </w:trPr>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r w:rsidRPr="00797F49">
              <w:t>MSMSUP240</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r w:rsidRPr="00797F49">
              <w:t>Undertake minor maintenance</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p>
        </w:tc>
      </w:tr>
      <w:tr w:rsidTr="00232D8B">
        <w:tblPrEx>
          <w:tblW w:w="9288" w:type="dxa"/>
          <w:tblLayout w:type="fixed"/>
          <w:tblCellMar>
            <w:left w:w="62" w:type="dxa"/>
            <w:right w:w="62" w:type="dxa"/>
          </w:tblCellMar>
          <w:tblLook w:val="0000"/>
        </w:tblPrEx>
        <w:trPr>
          <w:trHeight w:val="250"/>
        </w:trPr>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r w:rsidRPr="00797F49">
              <w:t>MSMSUP273</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r w:rsidRPr="00797F49">
              <w:t>Handle goods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p>
        </w:tc>
      </w:tr>
      <w:tr w:rsidTr="00232D8B">
        <w:tblPrEx>
          <w:tblW w:w="9288" w:type="dxa"/>
          <w:tblLayout w:type="fixed"/>
          <w:tblCellMar>
            <w:left w:w="62" w:type="dxa"/>
            <w:right w:w="62" w:type="dxa"/>
          </w:tblCellMar>
          <w:tblLook w:val="0000"/>
        </w:tblPrEx>
        <w:trPr>
          <w:trHeight w:val="235"/>
        </w:trPr>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r w:rsidRPr="00797F49">
              <w:t>MSMSUP280</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r w:rsidRPr="00797F49">
              <w:t>Manage conflict at work</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p>
        </w:tc>
      </w:tr>
      <w:tr w:rsidTr="00232D8B">
        <w:tblPrEx>
          <w:tblW w:w="9288" w:type="dxa"/>
          <w:tblLayout w:type="fixed"/>
          <w:tblCellMar>
            <w:left w:w="62" w:type="dxa"/>
            <w:right w:w="62" w:type="dxa"/>
          </w:tblCellMar>
          <w:tblLook w:val="0000"/>
        </w:tblPrEx>
        <w:trPr>
          <w:trHeight w:val="340"/>
        </w:trPr>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r w:rsidRPr="00797F49">
              <w:t>MSMSUP291</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r w:rsidRPr="00797F49">
              <w:t>Participate in continuous improvement</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p>
        </w:tc>
      </w:tr>
      <w:tr w:rsidTr="00232D8B">
        <w:tblPrEx>
          <w:tblW w:w="9288" w:type="dxa"/>
          <w:tblLayout w:type="fixed"/>
          <w:tblCellMar>
            <w:left w:w="62" w:type="dxa"/>
            <w:right w:w="62" w:type="dxa"/>
          </w:tblCellMar>
          <w:tblLook w:val="0000"/>
        </w:tblPrEx>
        <w:trPr>
          <w:trHeight w:val="355"/>
        </w:trPr>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r w:rsidRPr="00797F49">
              <w:t>MSMSUP292</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r w:rsidRPr="00797F49">
              <w:t>Sample and test materials and product</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p>
        </w:tc>
      </w:tr>
      <w:tr w:rsidTr="00232D8B">
        <w:tblPrEx>
          <w:tblW w:w="9288" w:type="dxa"/>
          <w:tblLayout w:type="fixed"/>
          <w:tblCellMar>
            <w:left w:w="62" w:type="dxa"/>
            <w:right w:w="62" w:type="dxa"/>
          </w:tblCellMar>
          <w:tblLook w:val="0000"/>
        </w:tblPrEx>
        <w:trPr>
          <w:trHeight w:val="265"/>
        </w:trPr>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r w:rsidRPr="00797F49">
              <w:t>MSMWHS100</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r w:rsidRPr="00797F49">
              <w:t>Follow WHS procedures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p>
        </w:tc>
      </w:tr>
      <w:tr w:rsidTr="00232D8B">
        <w:tblPrEx>
          <w:tblW w:w="9288" w:type="dxa"/>
          <w:tblLayout w:type="fixed"/>
          <w:tblCellMar>
            <w:left w:w="62" w:type="dxa"/>
            <w:right w:w="62" w:type="dxa"/>
          </w:tblCellMar>
          <w:tblLook w:val="0000"/>
        </w:tblPrEx>
        <w:trPr>
          <w:trHeight w:val="310"/>
        </w:trPr>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r w:rsidRPr="00797F49">
              <w:t>MSMWHS110</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r w:rsidRPr="00797F49">
              <w:t>Follow emergency response procedures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p>
        </w:tc>
      </w:tr>
      <w:tr w:rsidTr="00232D8B">
        <w:tblPrEx>
          <w:tblW w:w="9288" w:type="dxa"/>
          <w:tblLayout w:type="fixed"/>
          <w:tblCellMar>
            <w:left w:w="62" w:type="dxa"/>
            <w:right w:w="62" w:type="dxa"/>
          </w:tblCellMar>
          <w:tblLook w:val="0000"/>
        </w:tblPrEx>
        <w:trPr>
          <w:trHeight w:val="310"/>
        </w:trPr>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r w:rsidRPr="00797F49">
              <w:t>MSMWHS201</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r w:rsidRPr="00797F49">
              <w:t>Conduct hazard analysis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p>
        </w:tc>
      </w:tr>
      <w:tr w:rsidTr="00232D8B">
        <w:tblPrEx>
          <w:tblW w:w="9288" w:type="dxa"/>
          <w:tblLayout w:type="fixed"/>
          <w:tblCellMar>
            <w:left w:w="62" w:type="dxa"/>
            <w:right w:w="62" w:type="dxa"/>
          </w:tblCellMar>
          <w:tblLook w:val="0000"/>
        </w:tblPrEx>
        <w:trPr>
          <w:trHeight w:val="280"/>
        </w:trPr>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r w:rsidRPr="00797F49">
              <w:t>MSMWHS205</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r w:rsidRPr="00797F49">
              <w:t>Control minor incidents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p>
        </w:tc>
      </w:tr>
      <w:tr w:rsidTr="00232D8B">
        <w:tblPrEx>
          <w:tblW w:w="9288" w:type="dxa"/>
          <w:tblLayout w:type="fixed"/>
          <w:tblCellMar>
            <w:left w:w="62" w:type="dxa"/>
            <w:right w:w="62" w:type="dxa"/>
          </w:tblCellMar>
          <w:tblLook w:val="0000"/>
        </w:tblPrEx>
        <w:trPr>
          <w:trHeight w:val="355"/>
        </w:trPr>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r w:rsidRPr="00797F49">
              <w:t>MSMWHS210</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r w:rsidRPr="00797F49">
              <w:t>Undertake first response to non-fire incidents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p>
        </w:tc>
      </w:tr>
      <w:tr w:rsidTr="00232D8B">
        <w:tblPrEx>
          <w:tblW w:w="9288" w:type="dxa"/>
          <w:tblLayout w:type="fixed"/>
          <w:tblCellMar>
            <w:left w:w="62" w:type="dxa"/>
            <w:right w:w="62" w:type="dxa"/>
          </w:tblCellMar>
          <w:tblLook w:val="0000"/>
        </w:tblPrEx>
        <w:trPr>
          <w:trHeight w:val="295"/>
        </w:trPr>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r w:rsidRPr="00797F49">
              <w:t>MSMWHS212</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r w:rsidRPr="00797F49">
              <w:t>Undertake first response to fire incidents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p>
        </w:tc>
      </w:tr>
      <w:tr w:rsidTr="00232D8B">
        <w:tblPrEx>
          <w:tblW w:w="9288" w:type="dxa"/>
          <w:tblLayout w:type="fixed"/>
          <w:tblCellMar>
            <w:left w:w="62" w:type="dxa"/>
            <w:right w:w="62" w:type="dxa"/>
          </w:tblCellMar>
          <w:tblLook w:val="0000"/>
        </w:tblPrEx>
        <w:trPr>
          <w:trHeight w:val="430"/>
        </w:trPr>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r w:rsidRPr="00797F49">
              <w:t>MSMWHS216</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r w:rsidRPr="00797F49">
              <w:t>Operate breathing apparatus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p>
        </w:tc>
      </w:tr>
      <w:tr w:rsidTr="00232D8B">
        <w:tblPrEx>
          <w:tblW w:w="9288" w:type="dxa"/>
          <w:tblLayout w:type="fixed"/>
          <w:tblCellMar>
            <w:left w:w="62" w:type="dxa"/>
            <w:right w:w="62" w:type="dxa"/>
          </w:tblCellMar>
          <w:tblLook w:val="0000"/>
        </w:tblPrEx>
        <w:trPr>
          <w:trHeight w:val="220"/>
        </w:trPr>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r w:rsidRPr="00797F49">
              <w:t>MSMWHS217</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r w:rsidRPr="00797F49">
              <w:t>Gas test atmospheres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p>
        </w:tc>
      </w:tr>
      <w:tr w:rsidTr="00232D8B">
        <w:tblPrEx>
          <w:tblW w:w="9288" w:type="dxa"/>
          <w:tblLayout w:type="fixed"/>
          <w:tblCellMar>
            <w:left w:w="62" w:type="dxa"/>
            <w:right w:w="62" w:type="dxa"/>
          </w:tblCellMar>
          <w:tblLook w:val="0000"/>
        </w:tblPrEx>
        <w:trPr>
          <w:trHeight w:val="280"/>
        </w:trPr>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r w:rsidRPr="00797F49">
              <w:t>MSMWHS218</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r w:rsidRPr="00797F49">
              <w:t>Control the risks of falls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p>
        </w:tc>
      </w:tr>
      <w:tr w:rsidTr="00232D8B">
        <w:tblPrEx>
          <w:tblW w:w="9288" w:type="dxa"/>
          <w:tblLayout w:type="fixed"/>
          <w:tblCellMar>
            <w:left w:w="62" w:type="dxa"/>
            <w:right w:w="62" w:type="dxa"/>
          </w:tblCellMar>
          <w:tblLook w:val="0000"/>
        </w:tblPrEx>
        <w:trPr>
          <w:trHeight w:val="325"/>
        </w:trPr>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r w:rsidRPr="00797F49">
              <w:t>MSS402002</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r w:rsidRPr="00797F49">
              <w:t>Sustain process improvements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p>
        </w:tc>
      </w:tr>
      <w:tr w:rsidTr="00232D8B">
        <w:tblPrEx>
          <w:tblW w:w="9288" w:type="dxa"/>
          <w:tblLayout w:type="fixed"/>
          <w:tblCellMar>
            <w:left w:w="62" w:type="dxa"/>
            <w:right w:w="62" w:type="dxa"/>
          </w:tblCellMar>
          <w:tblLook w:val="0000"/>
        </w:tblPrEx>
        <w:trPr>
          <w:trHeight w:val="370"/>
        </w:trPr>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r w:rsidRPr="00797F49">
              <w:t>MSS402020</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r w:rsidRPr="00797F49">
              <w:t>Apply quick changeover procedures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p>
        </w:tc>
      </w:tr>
      <w:tr w:rsidTr="00232D8B">
        <w:tblPrEx>
          <w:tblW w:w="9288" w:type="dxa"/>
          <w:tblLayout w:type="fixed"/>
          <w:tblCellMar>
            <w:left w:w="62" w:type="dxa"/>
            <w:right w:w="62" w:type="dxa"/>
          </w:tblCellMar>
          <w:tblLook w:val="0000"/>
        </w:tblPrEx>
        <w:trPr>
          <w:trHeight w:val="295"/>
        </w:trPr>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r w:rsidRPr="00797F49">
              <w:t>MSS402021</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r w:rsidRPr="00797F49">
              <w:t>Apply Just in Time procedures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p>
        </w:tc>
      </w:tr>
      <w:tr w:rsidTr="00232D8B">
        <w:tblPrEx>
          <w:tblW w:w="9288" w:type="dxa"/>
          <w:tblLayout w:type="fixed"/>
          <w:tblCellMar>
            <w:left w:w="62" w:type="dxa"/>
            <w:right w:w="62" w:type="dxa"/>
          </w:tblCellMar>
          <w:tblLook w:val="0000"/>
        </w:tblPrEx>
        <w:trPr>
          <w:trHeight w:val="430"/>
        </w:trPr>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r w:rsidRPr="00797F49">
              <w:t xml:space="preserve">MSS402082 </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r w:rsidRPr="00797F49">
              <w:t>Apply cost factors to work practices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p>
        </w:tc>
      </w:tr>
      <w:tr w:rsidTr="00232D8B">
        <w:tblPrEx>
          <w:tblW w:w="9288" w:type="dxa"/>
          <w:tblLayout w:type="fixed"/>
          <w:tblCellMar>
            <w:left w:w="62" w:type="dxa"/>
            <w:right w:w="62" w:type="dxa"/>
          </w:tblCellMar>
          <w:tblLook w:val="0000"/>
        </w:tblPrEx>
        <w:trPr>
          <w:trHeight w:val="355"/>
        </w:trPr>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r w:rsidRPr="00797F49">
              <w:t>MSS402040</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r w:rsidRPr="00797F49">
              <w:t>Apply 5S procedures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p>
        </w:tc>
      </w:tr>
      <w:tr w:rsidTr="00232D8B">
        <w:tblPrEx>
          <w:tblW w:w="9288" w:type="dxa"/>
          <w:tblLayout w:type="fixed"/>
          <w:tblCellMar>
            <w:left w:w="62" w:type="dxa"/>
            <w:right w:w="62" w:type="dxa"/>
          </w:tblCellMar>
          <w:tblLook w:val="0000"/>
        </w:tblPrEx>
        <w:trPr>
          <w:trHeight w:val="355"/>
        </w:trPr>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r w:rsidRPr="00797F49">
              <w:t>MSS402050</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r w:rsidRPr="00797F49">
              <w:t>Monitor process capability</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p>
        </w:tc>
      </w:tr>
      <w:tr w:rsidTr="00232D8B">
        <w:tblPrEx>
          <w:tblW w:w="9288" w:type="dxa"/>
          <w:tblLayout w:type="fixed"/>
          <w:tblCellMar>
            <w:left w:w="62" w:type="dxa"/>
            <w:right w:w="62" w:type="dxa"/>
          </w:tblCellMar>
          <w:tblLook w:val="0000"/>
        </w:tblPrEx>
        <w:trPr>
          <w:trHeight w:val="295"/>
        </w:trPr>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r w:rsidRPr="00797F49">
              <w:t xml:space="preserve">MSS402083 </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r w:rsidRPr="00797F49">
              <w:t>U</w:t>
            </w:r>
            <w:r w:rsidRPr="00797F49">
              <w:t>se planning software systems in operations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p>
        </w:tc>
      </w:tr>
      <w:tr w:rsidTr="00232D8B">
        <w:tblPrEx>
          <w:tblW w:w="9288" w:type="dxa"/>
          <w:tblLayout w:type="fixed"/>
          <w:tblCellMar>
            <w:left w:w="62" w:type="dxa"/>
            <w:right w:w="62" w:type="dxa"/>
          </w:tblCellMar>
          <w:tblLook w:val="0000"/>
        </w:tblPrEx>
        <w:trPr>
          <w:trHeight w:val="190"/>
        </w:trPr>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r w:rsidRPr="00797F49">
              <w:t>MSS402080</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r w:rsidRPr="00797F49">
              <w:t>Undertake root cause analysis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p>
        </w:tc>
      </w:tr>
      <w:tr w:rsidTr="00232D8B">
        <w:tblPrEx>
          <w:tblW w:w="9288" w:type="dxa"/>
          <w:tblLayout w:type="fixed"/>
          <w:tblCellMar>
            <w:left w:w="62" w:type="dxa"/>
            <w:right w:w="62" w:type="dxa"/>
          </w:tblCellMar>
          <w:tblLook w:val="0000"/>
        </w:tblPrEx>
        <w:trPr>
          <w:trHeight w:val="340"/>
        </w:trPr>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r w:rsidRPr="00797F49">
              <w:t>PMAOPS280</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r w:rsidRPr="00797F49">
              <w:t>Interpret process plant schematics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p>
        </w:tc>
      </w:tr>
      <w:tr w:rsidTr="00232D8B">
        <w:tblPrEx>
          <w:tblW w:w="9288" w:type="dxa"/>
          <w:tblLayout w:type="fixed"/>
          <w:tblCellMar>
            <w:left w:w="62" w:type="dxa"/>
            <w:right w:w="62" w:type="dxa"/>
          </w:tblCellMar>
          <w:tblLook w:val="0000"/>
        </w:tblPrEx>
        <w:trPr>
          <w:trHeight w:val="310"/>
        </w:trPr>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r w:rsidRPr="00797F49">
              <w:t>PMBHAN103</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r w:rsidRPr="00797F49">
              <w:t>Shift materials safely by hand</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p>
        </w:tc>
      </w:tr>
      <w:tr w:rsidTr="00232D8B">
        <w:tblPrEx>
          <w:tblW w:w="9288" w:type="dxa"/>
          <w:tblLayout w:type="fixed"/>
          <w:tblCellMar>
            <w:left w:w="62" w:type="dxa"/>
            <w:right w:w="62" w:type="dxa"/>
          </w:tblCellMar>
          <w:tblLook w:val="0000"/>
        </w:tblPrEx>
        <w:trPr>
          <w:trHeight w:val="220"/>
        </w:trPr>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r w:rsidRPr="00797F49">
              <w:t>PMBPROD247</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r w:rsidRPr="00797F49">
              <w:t>Hand lay up composites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p>
        </w:tc>
      </w:tr>
      <w:tr w:rsidTr="00232D8B">
        <w:tblPrEx>
          <w:tblW w:w="9288" w:type="dxa"/>
          <w:tblLayout w:type="fixed"/>
          <w:tblCellMar>
            <w:left w:w="62" w:type="dxa"/>
            <w:right w:w="62" w:type="dxa"/>
          </w:tblCellMar>
          <w:tblLook w:val="0000"/>
        </w:tblPrEx>
        <w:trPr>
          <w:trHeight w:val="340"/>
        </w:trPr>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r w:rsidRPr="00797F49">
              <w:t>PMBPROD280</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r w:rsidRPr="00797F49">
              <w:t>Operate resin-glass depositor equipment</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p>
        </w:tc>
      </w:tr>
      <w:tr w:rsidTr="00232D8B">
        <w:tblPrEx>
          <w:tblW w:w="9288" w:type="dxa"/>
          <w:tblLayout w:type="fixed"/>
          <w:tblCellMar>
            <w:left w:w="62" w:type="dxa"/>
            <w:right w:w="62" w:type="dxa"/>
          </w:tblCellMar>
          <w:tblLook w:val="0000"/>
        </w:tblPrEx>
        <w:trPr>
          <w:trHeight w:val="280"/>
        </w:trPr>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r w:rsidRPr="00797F49">
              <w:t>TLID2010</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r w:rsidRPr="00797F49">
              <w:t>Operate a forklift</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F49">
            <w:pPr>
              <w:pStyle w:val="BodyText"/>
              <w:rPr>
                <w:lang w:val="en-NZ"/>
              </w:rPr>
            </w:pPr>
          </w:p>
        </w:tc>
      </w:tr>
      <w:tr w:rsidTr="00232D8B">
        <w:tblPrEx>
          <w:tblW w:w="9288" w:type="dxa"/>
          <w:tblLayout w:type="fixed"/>
          <w:tblCellMar>
            <w:left w:w="62" w:type="dxa"/>
            <w:right w:w="62" w:type="dxa"/>
          </w:tblCellMar>
          <w:tblLook w:val="0000"/>
        </w:tblPrEx>
        <w:trPr>
          <w:trHeight w:val="2560"/>
        </w:trPr>
        <w:tc>
          <w:tcPr>
            <w:tcW w:w="9288"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7F49" w:rsidP="00797F49">
            <w:pPr>
              <w:pStyle w:val="BodyText"/>
            </w:pPr>
          </w:p>
          <w:p w:rsidR="00000000" w:rsidRPr="00797F49" w:rsidP="00797F49">
            <w:pPr>
              <w:pStyle w:val="BodyText"/>
            </w:pPr>
            <w:r w:rsidRPr="00797F49">
              <w:t>Group C units may also be chosen from the Group C units in the PMA and PMB Certificates III and Group B2 units in the PMC Certificate III.</w:t>
            </w:r>
          </w:p>
          <w:p w:rsidR="00000000" w:rsidRPr="00797F49" w:rsidP="00797F49">
            <w:pPr>
              <w:pStyle w:val="BodyText"/>
            </w:pPr>
          </w:p>
          <w:p w:rsidR="00000000" w:rsidRPr="00797F49" w:rsidP="00797F49">
            <w:pPr>
              <w:pStyle w:val="BodyText"/>
            </w:pPr>
            <w:r w:rsidRPr="00797F49">
              <w:t xml:space="preserve">A maximum of </w:t>
            </w:r>
            <w:r w:rsidRPr="00797F49">
              <w:rPr>
                <w:rStyle w:val="SpecialBold"/>
              </w:rPr>
              <w:t>three (3)</w:t>
            </w:r>
            <w:r w:rsidRPr="00797F49">
              <w:t xml:space="preserve"> relevant units may be selected from this Training Package, other endorsed Training Packages and accredited courses, where they are packaged in a Certificate II, III or IV.</w:t>
            </w:r>
          </w:p>
        </w:tc>
      </w:tr>
    </w:tbl>
    <w:p w:rsidR="00000000" w:rsidRPr="00797F49" w:rsidP="00797F49">
      <w:pPr>
        <w:pStyle w:val="BodyText"/>
      </w:pPr>
    </w:p>
    <w:p w:rsidR="00000000" w:rsidRPr="00797F49" w:rsidP="00797F49">
      <w:pPr>
        <w:pStyle w:val="AllowPageBreak"/>
      </w:pPr>
    </w:p>
    <w:p w:rsidR="00000000" w:rsidRPr="00797F49" w:rsidP="00797F49">
      <w:pPr>
        <w:pStyle w:val="Heading1"/>
      </w:pPr>
      <w:bookmarkStart w:id="5" w:name="O_1227303"/>
      <w:bookmarkEnd w:id="5"/>
      <w:r w:rsidRPr="00797F49">
        <w:t>Qualification Mapping Information</w:t>
      </w:r>
    </w:p>
    <w:p w:rsidR="00000000" w:rsidRPr="00797F49" w:rsidP="00232D8B">
      <w:pPr>
        <w:pStyle w:val="BodyText"/>
      </w:pPr>
      <w:r w:rsidRPr="00797F49">
        <w:t>Release 7. Update to first</w:t>
      </w:r>
      <w:r w:rsidRPr="00797F49">
        <w:t xml:space="preserve"> aid elective unit. Equivalent.</w:t>
      </w:r>
    </w:p>
    <w:p w:rsidR="00000000" w:rsidRPr="00797F49" w:rsidP="00232D8B">
      <w:pPr>
        <w:pStyle w:val="BodyText"/>
      </w:pPr>
      <w:r w:rsidRPr="00797F49">
        <w:t xml:space="preserve">Release 6. Two low use units removed from elective bank as determined at December 2020 AISC meeting in response to Skills Ministers’ objectives. Equivalent. </w:t>
      </w:r>
    </w:p>
    <w:p w:rsidR="00000000" w:rsidRPr="00797F49" w:rsidP="00232D8B">
      <w:r w:rsidRPr="00797F49">
        <w:t>Release 5. Imported units updated to current versions. Equivalent.</w:t>
      </w:r>
    </w:p>
    <w:p w:rsidR="00000000" w:rsidRPr="00797F49" w:rsidP="00232D8B">
      <w:r w:rsidRPr="00797F49">
        <w:t>Release 4. Minor adjustment to elective units. Equivalent.</w:t>
      </w:r>
    </w:p>
    <w:p w:rsidR="00000000" w:rsidRPr="00797F49" w:rsidP="00232D8B">
      <w:r w:rsidRPr="00797F49">
        <w:t>Release 3. Imported units updated to current versions. Equivalent.</w:t>
      </w:r>
    </w:p>
    <w:p w:rsidR="00000000" w:rsidRPr="00797F49" w:rsidP="00232D8B">
      <w:pPr>
        <w:pStyle w:val="BodyText"/>
      </w:pPr>
      <w:r w:rsidRPr="00797F49">
        <w:t>Release 2. Duplicated information re importation allowance removed. Imported units updated to current versions.  Equivalent.</w:t>
      </w:r>
    </w:p>
    <w:p w:rsidR="00000000" w:rsidRPr="00797F49" w:rsidP="00232D8B">
      <w:pPr>
        <w:pStyle w:val="BodyText"/>
      </w:pPr>
      <w:r w:rsidRPr="00797F49">
        <w:t>Release 1. Supersedes and is equivalent to MSA40311 Certificate IV in Process Manufacturing. Units updated.</w:t>
      </w:r>
    </w:p>
    <w:p w:rsidR="00000000" w:rsidRPr="00797F49" w:rsidP="00797F49">
      <w:pPr>
        <w:pStyle w:val="Heading1"/>
      </w:pPr>
      <w:bookmarkStart w:id="6" w:name="O_1227308"/>
      <w:bookmarkEnd w:id="6"/>
      <w:r w:rsidRPr="00797F49">
        <w:t>Links</w:t>
      </w:r>
    </w:p>
    <w:p w:rsidR="00000000" w:rsidRPr="00797F49" w:rsidP="00232D8B">
      <w:pPr>
        <w:pStyle w:val="BodyText"/>
      </w:pPr>
      <w:r w:rsidRPr="00797F49">
        <w:t xml:space="preserve">Companion Volume Implementation Guides are available at VETNet - </w:t>
      </w:r>
      <w:r>
        <w:fldChar w:fldCharType="begin"/>
      </w:r>
      <w:r>
        <w:instrText xml:space="preserve"> HYPERLINK "https://vetnet.gov.au/Pages/TrainingDocs.aspx?q=d1287d36-dff4-4e9f-ad2c-9d6270054027" </w:instrText>
      </w:r>
      <w:r>
        <w:fldChar w:fldCharType="separate"/>
      </w:r>
      <w:r w:rsidRPr="001B7634">
        <w:rPr>
          <w:rStyle w:val="Hyperlink"/>
        </w:rPr>
        <w:t>https://vetnet.gov.au/Pages/TrainingDocs.aspx?q=d1287d36-dff4-4e9f-ad2c-9d6270054027</w:t>
      </w:r>
      <w:r>
        <w:fldChar w:fldCharType="end"/>
      </w:r>
    </w:p>
    <w:p w:rsidR="00000000" w:rsidRPr="00797F49" w:rsidP="00797F49"/>
    <w:sectPr w:rsidSect="00797F4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7F4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7F49" w:rsidRPr="00232D8B" w:rsidP="00232D8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7F4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2D8B" w:rsidP="00797F4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11</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11</w:t>
    </w:r>
    <w:r>
      <w:rPr>
        <w:noProof/>
      </w:rPr>
      <w:fldChar w:fldCharType="end"/>
    </w:r>
  </w:p>
  <w:p w:rsidR="00232D8B" w:rsidP="00797F4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32D8B" w:rsidP="00797F4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7F4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2D8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97F49" w:rsidRPr="00232D8B" w:rsidP="00232D8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7F4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2D8B" w:rsidRPr="002D2AF8" w:rsidP="00797F49">
    <w:pPr>
      <w:pStyle w:val="Header"/>
      <w:framePr w:wrap="around"/>
    </w:pPr>
    <w:r>
      <w:fldChar w:fldCharType="begin"/>
    </w:r>
    <w:r>
      <w:instrText xml:space="preserve"> TITLE   \* MERGEFORMAT </w:instrText>
    </w:r>
    <w:r>
      <w:fldChar w:fldCharType="separate"/>
    </w:r>
    <w:r>
      <w:t>MSM40116 Certificate IV in Process Manufacturing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March 2022</w:t>
    </w:r>
    <w:r>
      <w:fldChar w:fldCharType="end"/>
    </w:r>
  </w:p>
  <w:p w:rsidR="00232D8B" w:rsidP="00797F4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E587B3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368E92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3C8707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7F4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97F49"/>
    <w:pPr>
      <w:spacing w:before="360" w:after="60"/>
      <w:outlineLvl w:val="0"/>
    </w:pPr>
    <w:rPr>
      <w:sz w:val="32"/>
    </w:rPr>
  </w:style>
  <w:style w:type="paragraph" w:styleId="Heading2">
    <w:name w:val="heading 2"/>
    <w:basedOn w:val="HeadingBase"/>
    <w:next w:val="BodyText"/>
    <w:link w:val="Heading2Char"/>
    <w:qFormat/>
    <w:rsid w:val="00797F49"/>
    <w:pPr>
      <w:keepLines/>
      <w:spacing w:before="240" w:after="120"/>
      <w:outlineLvl w:val="1"/>
    </w:pPr>
    <w:rPr>
      <w:sz w:val="28"/>
      <w:szCs w:val="40"/>
    </w:rPr>
  </w:style>
  <w:style w:type="paragraph" w:styleId="Heading3">
    <w:name w:val="heading 3"/>
    <w:basedOn w:val="HeadingBase"/>
    <w:next w:val="BodyText"/>
    <w:link w:val="Heading3Char"/>
    <w:qFormat/>
    <w:rsid w:val="00797F49"/>
    <w:pPr>
      <w:spacing w:before="180" w:after="120"/>
      <w:outlineLvl w:val="2"/>
    </w:pPr>
    <w:rPr>
      <w:spacing w:val="-10"/>
      <w:kern w:val="32"/>
    </w:rPr>
  </w:style>
  <w:style w:type="paragraph" w:styleId="Heading4">
    <w:name w:val="heading 4"/>
    <w:basedOn w:val="HeadingBase"/>
    <w:next w:val="BodyText"/>
    <w:link w:val="Heading4Char"/>
    <w:qFormat/>
    <w:rsid w:val="00797F49"/>
    <w:pPr>
      <w:spacing w:before="160" w:after="120"/>
      <w:outlineLvl w:val="3"/>
    </w:pPr>
    <w:rPr>
      <w:sz w:val="22"/>
    </w:rPr>
  </w:style>
  <w:style w:type="paragraph" w:styleId="Heading5">
    <w:name w:val="heading 5"/>
    <w:basedOn w:val="HeadingBase"/>
    <w:next w:val="Normal"/>
    <w:link w:val="Heading5Char"/>
    <w:qFormat/>
    <w:rsid w:val="00797F49"/>
    <w:pPr>
      <w:spacing w:before="80"/>
      <w:outlineLvl w:val="4"/>
    </w:pPr>
    <w:rPr>
      <w:color w:val="918585"/>
      <w:sz w:val="20"/>
    </w:rPr>
  </w:style>
  <w:style w:type="paragraph" w:styleId="Heading6">
    <w:name w:val="heading 6"/>
    <w:basedOn w:val="HeadingBase"/>
    <w:next w:val="Normal"/>
    <w:link w:val="Heading6Char"/>
    <w:qFormat/>
    <w:rsid w:val="00797F49"/>
    <w:pPr>
      <w:spacing w:before="60"/>
      <w:outlineLvl w:val="5"/>
    </w:pPr>
    <w:rPr>
      <w:color w:val="918585"/>
      <w:sz w:val="20"/>
    </w:rPr>
  </w:style>
  <w:style w:type="paragraph" w:styleId="Heading7">
    <w:name w:val="heading 7"/>
    <w:basedOn w:val="Normal"/>
    <w:next w:val="Normal"/>
    <w:link w:val="Heading7Char"/>
    <w:qFormat/>
    <w:rsid w:val="00797F49"/>
    <w:pPr>
      <w:ind w:left="720"/>
      <w:outlineLvl w:val="6"/>
    </w:pPr>
    <w:rPr>
      <w:i/>
    </w:rPr>
  </w:style>
  <w:style w:type="paragraph" w:styleId="Heading8">
    <w:name w:val="heading 8"/>
    <w:basedOn w:val="Normal"/>
    <w:next w:val="Normal"/>
    <w:link w:val="Heading8Char"/>
    <w:qFormat/>
    <w:rsid w:val="00797F49"/>
    <w:pPr>
      <w:ind w:left="720"/>
      <w:outlineLvl w:val="7"/>
    </w:pPr>
    <w:rPr>
      <w:i/>
    </w:rPr>
  </w:style>
  <w:style w:type="paragraph" w:styleId="Heading9">
    <w:name w:val="heading 9"/>
    <w:basedOn w:val="Normal"/>
    <w:next w:val="Normal"/>
    <w:link w:val="Heading9Char"/>
    <w:qFormat/>
    <w:rsid w:val="00797F49"/>
    <w:pPr>
      <w:ind w:left="720"/>
      <w:outlineLvl w:val="8"/>
    </w:pPr>
    <w:rPr>
      <w:i/>
    </w:rPr>
  </w:style>
  <w:style w:type="character" w:default="1" w:styleId="DefaultParagraphFont">
    <w:name w:val="Default Paragraph Font"/>
    <w:uiPriority w:val="1"/>
    <w:unhideWhenUsed/>
    <w:rsid w:val="00797F4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97F49"/>
  </w:style>
  <w:style w:type="character" w:customStyle="1" w:styleId="Heading1Char">
    <w:name w:val="Heading 1 Char"/>
    <w:basedOn w:val="DefaultParagraphFont"/>
    <w:link w:val="Heading1"/>
    <w:rsid w:val="00797F49"/>
    <w:rPr>
      <w:rFonts w:ascii="Times New Roman" w:eastAsia="Times New Roman" w:hAnsi="Times New Roman" w:cs="Times New Roman"/>
      <w:b/>
      <w:sz w:val="32"/>
      <w:szCs w:val="20"/>
      <w:lang w:eastAsia="en-US"/>
    </w:rPr>
  </w:style>
  <w:style w:type="paragraph" w:styleId="BodyText">
    <w:name w:val="Body Text"/>
    <w:basedOn w:val="Normal"/>
    <w:link w:val="BodyTextChar"/>
    <w:rsid w:val="00797F4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97F49"/>
    <w:rPr>
      <w:rFonts w:ascii="Times New Roman" w:eastAsia="Times New Roman" w:hAnsi="Times New Roman" w:cs="Times New Roman"/>
      <w:sz w:val="24"/>
      <w:lang w:eastAsia="en-US"/>
    </w:rPr>
  </w:style>
  <w:style w:type="paragraph" w:styleId="List">
    <w:name w:val="List"/>
    <w:basedOn w:val="BodyText"/>
    <w:next w:val="BodyText"/>
    <w:rsid w:val="00797F49"/>
    <w:pPr>
      <w:tabs>
        <w:tab w:val="left" w:pos="340"/>
      </w:tabs>
      <w:spacing w:before="60" w:after="60"/>
      <w:ind w:left="340" w:hanging="340"/>
    </w:pPr>
  </w:style>
  <w:style w:type="paragraph" w:styleId="ListBullet">
    <w:name w:val="List Bullet"/>
    <w:basedOn w:val="List"/>
    <w:rsid w:val="00797F49"/>
    <w:pPr>
      <w:numPr>
        <w:numId w:val="12"/>
      </w:numPr>
      <w:tabs>
        <w:tab w:val="clear" w:pos="340"/>
      </w:tabs>
      <w:spacing w:before="40" w:after="40"/>
    </w:pPr>
  </w:style>
  <w:style w:type="character" w:customStyle="1" w:styleId="SpecialBold">
    <w:name w:val="Special Bold"/>
    <w:basedOn w:val="DefaultParagraphFont"/>
    <w:rsid w:val="00797F49"/>
    <w:rPr>
      <w:b/>
      <w:spacing w:val="0"/>
    </w:rPr>
  </w:style>
  <w:style w:type="paragraph" w:styleId="ListBullet2">
    <w:name w:val="List Bullet 2"/>
    <w:basedOn w:val="List2"/>
    <w:rsid w:val="00797F49"/>
    <w:pPr>
      <w:numPr>
        <w:numId w:val="13"/>
      </w:numPr>
      <w:tabs>
        <w:tab w:val="clear" w:pos="680"/>
      </w:tabs>
    </w:pPr>
  </w:style>
  <w:style w:type="paragraph" w:customStyle="1" w:styleId="SuperHeading">
    <w:name w:val="SuperHeading"/>
    <w:basedOn w:val="Normal"/>
    <w:rsid w:val="00797F49"/>
    <w:pPr>
      <w:spacing w:before="240" w:after="120"/>
      <w:outlineLvl w:val="0"/>
    </w:pPr>
    <w:rPr>
      <w:rFonts w:ascii="Times New Roman" w:hAnsi="Times New Roman"/>
      <w:b/>
      <w:sz w:val="32"/>
    </w:rPr>
  </w:style>
  <w:style w:type="paragraph" w:customStyle="1" w:styleId="AllowPageBreak">
    <w:name w:val="AllowPageBreak"/>
    <w:rsid w:val="00797F4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97F4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97F4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97F4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97F4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97F4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97F4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97F4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97F49"/>
    <w:rPr>
      <w:rFonts w:ascii="Courier New" w:eastAsia="Times New Roman" w:hAnsi="Courier New" w:cs="Times New Roman"/>
      <w:i/>
      <w:szCs w:val="20"/>
      <w:lang w:eastAsia="en-US"/>
    </w:rPr>
  </w:style>
  <w:style w:type="paragraph" w:customStyle="1" w:styleId="HeadingBase">
    <w:name w:val="Heading Base"/>
    <w:rsid w:val="00797F4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97F49"/>
    <w:pPr>
      <w:tabs>
        <w:tab w:val="right" w:leader="dot" w:pos="9072"/>
      </w:tabs>
      <w:ind w:left="567"/>
    </w:pPr>
    <w:rPr>
      <w:szCs w:val="22"/>
    </w:rPr>
  </w:style>
  <w:style w:type="paragraph" w:customStyle="1" w:styleId="TOCBase">
    <w:name w:val="TOC Base"/>
    <w:rsid w:val="00797F4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97F49"/>
    <w:pPr>
      <w:tabs>
        <w:tab w:val="right" w:leader="dot" w:pos="9072"/>
      </w:tabs>
      <w:spacing w:before="40" w:after="40"/>
      <w:ind w:left="284"/>
    </w:pPr>
    <w:rPr>
      <w:rFonts w:ascii="Times New Roman" w:hAnsi="Times New Roman"/>
    </w:rPr>
  </w:style>
  <w:style w:type="paragraph" w:styleId="TOC1">
    <w:name w:val="toc 1"/>
    <w:basedOn w:val="TOCBase"/>
    <w:next w:val="Normal"/>
    <w:rsid w:val="00797F4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97F4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97F49"/>
    <w:rPr>
      <w:rFonts w:ascii="Times New Roman" w:eastAsia="Times New Roman" w:hAnsi="Times New Roman" w:cs="Times New Roman"/>
      <w:sz w:val="16"/>
      <w:lang w:eastAsia="en-US"/>
    </w:rPr>
  </w:style>
  <w:style w:type="paragraph" w:styleId="Title">
    <w:name w:val="Title"/>
    <w:basedOn w:val="HeadingBase"/>
    <w:link w:val="TitleChar"/>
    <w:qFormat/>
    <w:rsid w:val="00797F49"/>
    <w:pPr>
      <w:spacing w:before="5040"/>
      <w:jc w:val="center"/>
    </w:pPr>
    <w:rPr>
      <w:sz w:val="48"/>
      <w:szCs w:val="72"/>
      <w:lang w:val="en-US"/>
    </w:rPr>
  </w:style>
  <w:style w:type="character" w:customStyle="1" w:styleId="TitleChar">
    <w:name w:val="Title Char"/>
    <w:basedOn w:val="DefaultParagraphFont"/>
    <w:link w:val="Title"/>
    <w:rsid w:val="00797F4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97F49"/>
    <w:pPr>
      <w:tabs>
        <w:tab w:val="left" w:pos="3600"/>
        <w:tab w:val="left" w:pos="3958"/>
      </w:tabs>
    </w:pPr>
  </w:style>
  <w:style w:type="paragraph" w:customStyle="1" w:styleId="Note">
    <w:name w:val="Note"/>
    <w:basedOn w:val="BodyText"/>
    <w:rsid w:val="00797F4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97F49"/>
    <w:pPr>
      <w:framePr w:wrap="auto" w:hAnchor="text" w:y="6049"/>
    </w:pPr>
    <w:rPr>
      <w:color w:val="000000"/>
      <w:sz w:val="40"/>
    </w:rPr>
  </w:style>
  <w:style w:type="paragraph" w:customStyle="1" w:styleId="TOCTitle">
    <w:name w:val="TOCTitle"/>
    <w:basedOn w:val="Heading1"/>
    <w:rsid w:val="00797F49"/>
    <w:pPr>
      <w:spacing w:after="240"/>
      <w:jc w:val="center"/>
      <w:outlineLvl w:val="9"/>
    </w:pPr>
    <w:rPr>
      <w:caps/>
    </w:rPr>
  </w:style>
  <w:style w:type="paragraph" w:customStyle="1" w:styleId="Version">
    <w:name w:val="Version"/>
    <w:rsid w:val="00797F4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97F49"/>
    <w:pPr>
      <w:keepNext w:val="0"/>
      <w:tabs>
        <w:tab w:val="right" w:pos="4176"/>
      </w:tabs>
      <w:ind w:left="198" w:hanging="198"/>
    </w:pPr>
    <w:rPr>
      <w:rFonts w:ascii="Garamond" w:hAnsi="Garamond"/>
    </w:rPr>
  </w:style>
  <w:style w:type="paragraph" w:styleId="IndexHeading">
    <w:name w:val="index heading"/>
    <w:basedOn w:val="Normal"/>
    <w:next w:val="Index1"/>
    <w:semiHidden/>
    <w:rsid w:val="00797F49"/>
    <w:pPr>
      <w:spacing w:before="120" w:after="120"/>
    </w:pPr>
    <w:rPr>
      <w:rFonts w:ascii="Arial" w:hAnsi="Arial"/>
      <w:b/>
      <w:color w:val="918585"/>
      <w:sz w:val="24"/>
    </w:rPr>
  </w:style>
  <w:style w:type="paragraph" w:styleId="Header">
    <w:name w:val="header"/>
    <w:basedOn w:val="Normal"/>
    <w:link w:val="HeaderChar"/>
    <w:rsid w:val="00797F4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97F49"/>
    <w:rPr>
      <w:rFonts w:ascii="Times New Roman" w:eastAsia="Times New Roman" w:hAnsi="Times New Roman" w:cs="Times New Roman"/>
      <w:sz w:val="16"/>
      <w:szCs w:val="20"/>
      <w:lang w:val="en-GB" w:eastAsia="en-US"/>
    </w:rPr>
  </w:style>
  <w:style w:type="paragraph" w:customStyle="1" w:styleId="Chapter">
    <w:name w:val="Chapter"/>
    <w:basedOn w:val="Normal"/>
    <w:rsid w:val="00797F49"/>
    <w:pPr>
      <w:spacing w:before="240"/>
    </w:pPr>
    <w:rPr>
      <w:rFonts w:ascii="Times New Roman" w:hAnsi="Times New Roman"/>
      <w:smallCaps/>
      <w:spacing w:val="80"/>
      <w:sz w:val="28"/>
    </w:rPr>
  </w:style>
  <w:style w:type="paragraph" w:customStyle="1" w:styleId="InChapter">
    <w:name w:val="InChapter"/>
    <w:basedOn w:val="Heading3"/>
    <w:rsid w:val="00797F49"/>
    <w:pPr>
      <w:spacing w:after="240"/>
      <w:outlineLvl w:val="9"/>
    </w:pPr>
    <w:rPr>
      <w:noProof/>
    </w:rPr>
  </w:style>
  <w:style w:type="paragraph" w:styleId="Index2">
    <w:name w:val="index 2"/>
    <w:basedOn w:val="Normal"/>
    <w:next w:val="Normal"/>
    <w:semiHidden/>
    <w:rsid w:val="00797F49"/>
    <w:pPr>
      <w:tabs>
        <w:tab w:val="right" w:pos="4176"/>
      </w:tabs>
      <w:ind w:left="568" w:hanging="284"/>
    </w:pPr>
    <w:rPr>
      <w:rFonts w:ascii="Garamond" w:hAnsi="Garamond"/>
    </w:rPr>
  </w:style>
  <w:style w:type="paragraph" w:customStyle="1" w:styleId="Byline">
    <w:name w:val="Byline"/>
    <w:rsid w:val="00797F4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97F49"/>
    <w:pPr>
      <w:tabs>
        <w:tab w:val="clear" w:pos="3600"/>
        <w:tab w:val="clear" w:pos="3958"/>
      </w:tabs>
      <w:jc w:val="right"/>
    </w:pPr>
  </w:style>
  <w:style w:type="character" w:styleId="Emphasis">
    <w:name w:val="Emphasis"/>
    <w:basedOn w:val="DefaultParagraphFont"/>
    <w:qFormat/>
    <w:rsid w:val="00797F49"/>
    <w:rPr>
      <w:i/>
    </w:rPr>
  </w:style>
  <w:style w:type="paragraph" w:styleId="Caption">
    <w:name w:val="caption"/>
    <w:basedOn w:val="BodyText"/>
    <w:next w:val="Normal"/>
    <w:qFormat/>
    <w:rsid w:val="00797F49"/>
    <w:pPr>
      <w:framePr w:w="2268" w:hSpace="181" w:vSpace="181" w:wrap="around" w:vAnchor="text" w:hAnchor="page" w:x="1135" w:y="285" w:anchorLock="1"/>
    </w:pPr>
    <w:rPr>
      <w:i/>
    </w:rPr>
  </w:style>
  <w:style w:type="paragraph" w:customStyle="1" w:styleId="MiniTOCTitle">
    <w:name w:val="MiniTOCTitle"/>
    <w:basedOn w:val="Heading4"/>
    <w:rsid w:val="00797F49"/>
    <w:pPr>
      <w:spacing w:before="240"/>
      <w:outlineLvl w:val="9"/>
    </w:pPr>
    <w:rPr>
      <w:noProof/>
      <w:sz w:val="24"/>
    </w:rPr>
  </w:style>
  <w:style w:type="paragraph" w:customStyle="1" w:styleId="MiniTOCItem">
    <w:name w:val="MiniTOCItem"/>
    <w:basedOn w:val="ListBullet"/>
    <w:rsid w:val="00797F49"/>
    <w:pPr>
      <w:numPr>
        <w:numId w:val="0"/>
      </w:numPr>
      <w:tabs>
        <w:tab w:val="right" w:leader="dot" w:pos="6521"/>
      </w:tabs>
      <w:spacing w:before="0" w:after="0"/>
    </w:pPr>
  </w:style>
  <w:style w:type="paragraph" w:customStyle="1" w:styleId="TOFTitle">
    <w:name w:val="TOFTitle"/>
    <w:basedOn w:val="TOCTitle"/>
    <w:rsid w:val="00797F49"/>
  </w:style>
  <w:style w:type="paragraph" w:styleId="TableofFigures">
    <w:name w:val="table of figures"/>
    <w:basedOn w:val="Normal"/>
    <w:next w:val="Normal"/>
    <w:semiHidden/>
    <w:rsid w:val="00797F49"/>
    <w:pPr>
      <w:tabs>
        <w:tab w:val="right" w:leader="dot" w:pos="9072"/>
      </w:tabs>
      <w:ind w:left="970" w:hanging="403"/>
    </w:pPr>
    <w:rPr>
      <w:rFonts w:ascii="Times New Roman" w:hAnsi="Times New Roman"/>
      <w:b/>
    </w:rPr>
  </w:style>
  <w:style w:type="paragraph" w:styleId="ListNumber">
    <w:name w:val="List Number"/>
    <w:basedOn w:val="List"/>
    <w:rsid w:val="00797F49"/>
    <w:pPr>
      <w:numPr>
        <w:numId w:val="15"/>
      </w:numPr>
      <w:tabs>
        <w:tab w:val="clear" w:pos="340"/>
      </w:tabs>
    </w:pPr>
  </w:style>
  <w:style w:type="character" w:customStyle="1" w:styleId="WingdingSymbols">
    <w:name w:val="Wingding Symbols"/>
    <w:rsid w:val="00797F49"/>
    <w:rPr>
      <w:rFonts w:ascii="Wingdings" w:hAnsi="Wingdings"/>
    </w:rPr>
  </w:style>
  <w:style w:type="paragraph" w:customStyle="1" w:styleId="TableHeading">
    <w:name w:val="Table Heading"/>
    <w:basedOn w:val="HeadingBase"/>
    <w:rsid w:val="00797F49"/>
    <w:pPr>
      <w:keepLines/>
      <w:pBdr>
        <w:bottom w:val="single" w:sz="6" w:space="1" w:color="918585"/>
      </w:pBdr>
      <w:spacing w:before="240"/>
    </w:pPr>
  </w:style>
  <w:style w:type="character" w:customStyle="1" w:styleId="HotSpot">
    <w:name w:val="HotSpot"/>
    <w:rsid w:val="00797F49"/>
    <w:rPr>
      <w:color w:val="0033CC"/>
      <w:u w:val="none"/>
    </w:rPr>
  </w:style>
  <w:style w:type="paragraph" w:customStyle="1" w:styleId="BodyTextRight">
    <w:name w:val="Body Text Right"/>
    <w:basedOn w:val="BodyText"/>
    <w:rsid w:val="00797F49"/>
    <w:pPr>
      <w:spacing w:before="0" w:after="0"/>
      <w:jc w:val="right"/>
    </w:pPr>
  </w:style>
  <w:style w:type="paragraph" w:styleId="Index3">
    <w:name w:val="index 3"/>
    <w:basedOn w:val="ListNumber2"/>
    <w:next w:val="Normal"/>
    <w:semiHidden/>
    <w:rsid w:val="00797F49"/>
    <w:pPr>
      <w:numPr>
        <w:numId w:val="0"/>
      </w:numPr>
      <w:tabs>
        <w:tab w:val="right" w:leader="dot" w:pos="4176"/>
      </w:tabs>
    </w:pPr>
  </w:style>
  <w:style w:type="paragraph" w:styleId="ListNumber2">
    <w:name w:val="List Number 2"/>
    <w:basedOn w:val="List2"/>
    <w:rsid w:val="00797F49"/>
    <w:pPr>
      <w:numPr>
        <w:numId w:val="10"/>
      </w:numPr>
      <w:tabs>
        <w:tab w:val="clear" w:pos="1060"/>
      </w:tabs>
    </w:pPr>
  </w:style>
  <w:style w:type="paragraph" w:customStyle="1" w:styleId="MarginNote">
    <w:name w:val="Margin Note"/>
    <w:basedOn w:val="BodyText"/>
    <w:rsid w:val="00797F4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97F4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97F4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97F49"/>
    <w:rPr>
      <w:sz w:val="32"/>
    </w:rPr>
  </w:style>
  <w:style w:type="paragraph" w:customStyle="1" w:styleId="HeadingProcedure">
    <w:name w:val="Heading Procedure"/>
    <w:basedOn w:val="HeadingBase"/>
    <w:next w:val="Normal"/>
    <w:rsid w:val="00797F49"/>
    <w:pPr>
      <w:tabs>
        <w:tab w:val="left" w:pos="0"/>
      </w:tabs>
      <w:spacing w:before="120" w:after="60"/>
    </w:pPr>
    <w:rPr>
      <w:i/>
      <w:color w:val="918585"/>
      <w:sz w:val="22"/>
    </w:rPr>
  </w:style>
  <w:style w:type="paragraph" w:customStyle="1" w:styleId="TableBodyText">
    <w:name w:val="Table Body Text"/>
    <w:basedOn w:val="BodyText"/>
    <w:rsid w:val="00797F49"/>
    <w:pPr>
      <w:spacing w:before="60" w:after="60"/>
    </w:pPr>
  </w:style>
  <w:style w:type="paragraph" w:styleId="ListContinue">
    <w:name w:val="List Continue"/>
    <w:basedOn w:val="List"/>
    <w:rsid w:val="00797F49"/>
    <w:pPr>
      <w:ind w:firstLine="0"/>
    </w:pPr>
  </w:style>
  <w:style w:type="paragraph" w:customStyle="1" w:styleId="ListNote">
    <w:name w:val="List Note"/>
    <w:basedOn w:val="List"/>
    <w:rsid w:val="00797F49"/>
    <w:pPr>
      <w:pBdr>
        <w:top w:val="single" w:sz="6" w:space="2" w:color="918585"/>
        <w:bottom w:val="single" w:sz="6" w:space="2" w:color="918585"/>
      </w:pBdr>
      <w:tabs>
        <w:tab w:val="left" w:pos="1021"/>
      </w:tabs>
      <w:ind w:firstLine="0"/>
    </w:pPr>
  </w:style>
  <w:style w:type="paragraph" w:customStyle="1" w:styleId="Warning">
    <w:name w:val="Warning"/>
    <w:basedOn w:val="BodyText"/>
    <w:rsid w:val="00797F49"/>
    <w:pPr>
      <w:shd w:val="clear" w:color="auto" w:fill="D9D9D9"/>
      <w:tabs>
        <w:tab w:val="left" w:pos="992"/>
      </w:tabs>
      <w:ind w:left="119" w:right="119"/>
    </w:pPr>
    <w:rPr>
      <w:sz w:val="20"/>
    </w:rPr>
  </w:style>
  <w:style w:type="paragraph" w:customStyle="1" w:styleId="MarginIcons">
    <w:name w:val="Margin Icons"/>
    <w:basedOn w:val="BodyText"/>
    <w:rsid w:val="00797F4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97F49"/>
    <w:rPr>
      <w:rFonts w:ascii="Courier New" w:hAnsi="Courier New"/>
    </w:rPr>
  </w:style>
  <w:style w:type="paragraph" w:customStyle="1" w:styleId="NoteBullet">
    <w:name w:val="Note Bullet"/>
    <w:basedOn w:val="Note"/>
    <w:rsid w:val="00797F49"/>
    <w:pPr>
      <w:tabs>
        <w:tab w:val="clear" w:pos="680"/>
      </w:tabs>
      <w:spacing w:before="60" w:after="60"/>
    </w:pPr>
  </w:style>
  <w:style w:type="paragraph" w:customStyle="1" w:styleId="SubHeading2">
    <w:name w:val="SubHeading2"/>
    <w:basedOn w:val="HeadingBase"/>
    <w:rsid w:val="00797F49"/>
    <w:pPr>
      <w:spacing w:before="240" w:after="60"/>
    </w:pPr>
    <w:rPr>
      <w:sz w:val="20"/>
    </w:rPr>
  </w:style>
  <w:style w:type="paragraph" w:customStyle="1" w:styleId="SubHeading1">
    <w:name w:val="SubHeading1"/>
    <w:basedOn w:val="HeadingBase"/>
    <w:rsid w:val="00797F49"/>
    <w:pPr>
      <w:spacing w:before="240" w:after="60"/>
    </w:pPr>
    <w:rPr>
      <w:color w:val="918585"/>
      <w:sz w:val="22"/>
    </w:rPr>
  </w:style>
  <w:style w:type="paragraph" w:customStyle="1" w:styleId="SideHeading">
    <w:name w:val="Side Heading"/>
    <w:basedOn w:val="HeadingBase"/>
    <w:rsid w:val="00797F4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97F49"/>
    <w:pPr>
      <w:tabs>
        <w:tab w:val="num" w:pos="360"/>
      </w:tabs>
    </w:pPr>
  </w:style>
  <w:style w:type="paragraph" w:styleId="PlainText">
    <w:name w:val="Plain Text"/>
    <w:basedOn w:val="Normal"/>
    <w:link w:val="PlainTextChar"/>
    <w:rsid w:val="00797F49"/>
    <w:rPr>
      <w:sz w:val="20"/>
    </w:rPr>
  </w:style>
  <w:style w:type="character" w:customStyle="1" w:styleId="PlainTextChar">
    <w:name w:val="Plain Text Char"/>
    <w:basedOn w:val="DefaultParagraphFont"/>
    <w:link w:val="PlainText"/>
    <w:rsid w:val="00797F49"/>
    <w:rPr>
      <w:rFonts w:ascii="Courier New" w:eastAsia="Times New Roman" w:hAnsi="Courier New" w:cs="Times New Roman"/>
      <w:sz w:val="20"/>
      <w:szCs w:val="20"/>
      <w:lang w:eastAsia="en-US"/>
    </w:rPr>
  </w:style>
  <w:style w:type="character" w:customStyle="1" w:styleId="MenuOption">
    <w:name w:val="Menu Option"/>
    <w:basedOn w:val="DefaultParagraphFont"/>
    <w:rsid w:val="00797F49"/>
    <w:rPr>
      <w:b/>
      <w:smallCaps/>
    </w:rPr>
  </w:style>
  <w:style w:type="paragraph" w:customStyle="1" w:styleId="TableListNumber">
    <w:name w:val="Table List Number"/>
    <w:basedOn w:val="ListNumber"/>
    <w:rsid w:val="00797F49"/>
    <w:pPr>
      <w:numPr>
        <w:numId w:val="0"/>
      </w:numPr>
    </w:pPr>
  </w:style>
  <w:style w:type="paragraph" w:styleId="TOC4">
    <w:name w:val="toc 4"/>
    <w:basedOn w:val="TOCBase"/>
    <w:next w:val="Normal"/>
    <w:semiHidden/>
    <w:rsid w:val="00797F49"/>
    <w:pPr>
      <w:tabs>
        <w:tab w:val="right" w:leader="dot" w:pos="9071"/>
      </w:tabs>
      <w:ind w:left="1701"/>
    </w:pPr>
  </w:style>
  <w:style w:type="paragraph" w:customStyle="1" w:styleId="ListAlpha">
    <w:name w:val="List Alpha"/>
    <w:basedOn w:val="List"/>
    <w:rsid w:val="00797F49"/>
    <w:pPr>
      <w:numPr>
        <w:numId w:val="9"/>
      </w:numPr>
    </w:pPr>
  </w:style>
  <w:style w:type="paragraph" w:customStyle="1" w:styleId="ListAlpha2">
    <w:name w:val="List Alpha 2"/>
    <w:basedOn w:val="List2"/>
    <w:rsid w:val="00797F49"/>
    <w:pPr>
      <w:numPr>
        <w:numId w:val="8"/>
      </w:numPr>
    </w:pPr>
  </w:style>
  <w:style w:type="paragraph" w:styleId="List2">
    <w:name w:val="List 2"/>
    <w:basedOn w:val="BodyText"/>
    <w:rsid w:val="00797F49"/>
    <w:pPr>
      <w:tabs>
        <w:tab w:val="left" w:pos="680"/>
      </w:tabs>
      <w:spacing w:before="60" w:after="60"/>
      <w:ind w:left="680" w:hanging="340"/>
    </w:pPr>
  </w:style>
  <w:style w:type="paragraph" w:styleId="List3">
    <w:name w:val="List 3"/>
    <w:basedOn w:val="BodyText"/>
    <w:rsid w:val="00797F49"/>
    <w:pPr>
      <w:tabs>
        <w:tab w:val="left" w:pos="1021"/>
      </w:tabs>
      <w:spacing w:before="60" w:after="60"/>
      <w:ind w:left="1020" w:hanging="340"/>
    </w:pPr>
  </w:style>
  <w:style w:type="paragraph" w:styleId="List4">
    <w:name w:val="List 4"/>
    <w:basedOn w:val="BodyText"/>
    <w:rsid w:val="00797F49"/>
    <w:pPr>
      <w:tabs>
        <w:tab w:val="left" w:pos="1361"/>
      </w:tabs>
      <w:spacing w:before="60" w:after="60"/>
      <w:ind w:left="1361" w:hanging="340"/>
    </w:pPr>
  </w:style>
  <w:style w:type="paragraph" w:styleId="List5">
    <w:name w:val="List 5"/>
    <w:basedOn w:val="BodyText"/>
    <w:rsid w:val="00797F49"/>
    <w:pPr>
      <w:tabs>
        <w:tab w:val="left" w:pos="1701"/>
      </w:tabs>
      <w:spacing w:before="60" w:after="60"/>
      <w:ind w:left="1701" w:hanging="340"/>
    </w:pPr>
  </w:style>
  <w:style w:type="paragraph" w:styleId="ListBullet3">
    <w:name w:val="List Bullet 3"/>
    <w:basedOn w:val="List3"/>
    <w:rsid w:val="00797F49"/>
    <w:pPr>
      <w:numPr>
        <w:numId w:val="14"/>
      </w:numPr>
      <w:tabs>
        <w:tab w:val="clear" w:pos="1021"/>
      </w:tabs>
      <w:ind w:left="1037" w:hanging="357"/>
    </w:pPr>
  </w:style>
  <w:style w:type="paragraph" w:styleId="ListBullet4">
    <w:name w:val="List Bullet 4"/>
    <w:basedOn w:val="List4"/>
    <w:rsid w:val="00797F49"/>
    <w:pPr>
      <w:numPr>
        <w:numId w:val="3"/>
      </w:numPr>
      <w:tabs>
        <w:tab w:val="clear" w:pos="1361"/>
      </w:tabs>
    </w:pPr>
  </w:style>
  <w:style w:type="paragraph" w:styleId="ListBullet5">
    <w:name w:val="List Bullet 5"/>
    <w:basedOn w:val="List5"/>
    <w:rsid w:val="00797F49"/>
    <w:pPr>
      <w:numPr>
        <w:numId w:val="4"/>
      </w:numPr>
    </w:pPr>
  </w:style>
  <w:style w:type="paragraph" w:styleId="ListContinue2">
    <w:name w:val="List Continue 2"/>
    <w:basedOn w:val="List2"/>
    <w:rsid w:val="00797F49"/>
    <w:pPr>
      <w:ind w:firstLine="0"/>
    </w:pPr>
  </w:style>
  <w:style w:type="paragraph" w:styleId="ListContinue3">
    <w:name w:val="List Continue 3"/>
    <w:basedOn w:val="List3"/>
    <w:rsid w:val="00797F49"/>
    <w:pPr>
      <w:ind w:left="1021" w:firstLine="0"/>
    </w:pPr>
  </w:style>
  <w:style w:type="paragraph" w:styleId="ListContinue4">
    <w:name w:val="List Continue 4"/>
    <w:basedOn w:val="List4"/>
    <w:rsid w:val="00797F49"/>
    <w:pPr>
      <w:ind w:firstLine="0"/>
    </w:pPr>
  </w:style>
  <w:style w:type="paragraph" w:styleId="ListContinue5">
    <w:name w:val="List Continue 5"/>
    <w:basedOn w:val="List5"/>
    <w:rsid w:val="00797F49"/>
    <w:pPr>
      <w:ind w:firstLine="0"/>
    </w:pPr>
  </w:style>
  <w:style w:type="paragraph" w:styleId="ListNumber3">
    <w:name w:val="List Number 3"/>
    <w:basedOn w:val="List3"/>
    <w:rsid w:val="00797F49"/>
    <w:pPr>
      <w:numPr>
        <w:numId w:val="5"/>
      </w:numPr>
    </w:pPr>
  </w:style>
  <w:style w:type="paragraph" w:styleId="ListNumber4">
    <w:name w:val="List Number 4"/>
    <w:basedOn w:val="List4"/>
    <w:rsid w:val="00797F49"/>
    <w:pPr>
      <w:numPr>
        <w:numId w:val="6"/>
      </w:numPr>
    </w:pPr>
  </w:style>
  <w:style w:type="paragraph" w:styleId="ListNumber5">
    <w:name w:val="List Number 5"/>
    <w:basedOn w:val="List5"/>
    <w:rsid w:val="00797F49"/>
    <w:pPr>
      <w:numPr>
        <w:numId w:val="7"/>
      </w:numPr>
    </w:pPr>
  </w:style>
  <w:style w:type="paragraph" w:styleId="BlockText">
    <w:name w:val="Block Text"/>
    <w:basedOn w:val="Normal"/>
    <w:rsid w:val="00797F49"/>
    <w:pPr>
      <w:spacing w:after="120"/>
      <w:ind w:left="1440" w:right="1440"/>
    </w:pPr>
  </w:style>
  <w:style w:type="character" w:customStyle="1" w:styleId="Subscript">
    <w:name w:val="Subscript"/>
    <w:basedOn w:val="DefaultParagraphFont"/>
    <w:rsid w:val="00797F49"/>
    <w:rPr>
      <w:sz w:val="16"/>
      <w:vertAlign w:val="subscript"/>
    </w:rPr>
  </w:style>
  <w:style w:type="character" w:customStyle="1" w:styleId="Superscript">
    <w:name w:val="Superscript"/>
    <w:basedOn w:val="DefaultParagraphFont"/>
    <w:rsid w:val="00797F49"/>
    <w:rPr>
      <w:sz w:val="16"/>
      <w:vertAlign w:val="superscript"/>
    </w:rPr>
  </w:style>
  <w:style w:type="character" w:customStyle="1" w:styleId="Symbols">
    <w:name w:val="Symbols"/>
    <w:basedOn w:val="DefaultParagraphFont"/>
    <w:rsid w:val="00797F49"/>
    <w:rPr>
      <w:rFonts w:ascii="Symbol" w:hAnsi="Symbol"/>
    </w:rPr>
  </w:style>
  <w:style w:type="character" w:customStyle="1" w:styleId="MenuOptions">
    <w:name w:val="Menu Options"/>
    <w:basedOn w:val="DefaultParagraphFont"/>
    <w:rsid w:val="00797F49"/>
    <w:rPr>
      <w:rFonts w:ascii="Arial Narrow" w:hAnsi="Arial Narrow"/>
      <w:smallCaps/>
    </w:rPr>
  </w:style>
  <w:style w:type="character" w:customStyle="1" w:styleId="Buttons">
    <w:name w:val="Buttons"/>
    <w:basedOn w:val="DefaultParagraphFont"/>
    <w:rsid w:val="00797F49"/>
    <w:rPr>
      <w:b/>
    </w:rPr>
  </w:style>
  <w:style w:type="character" w:customStyle="1" w:styleId="Underlined">
    <w:name w:val="Underlined"/>
    <w:basedOn w:val="DefaultParagraphFont"/>
    <w:rsid w:val="00797F49"/>
    <w:rPr>
      <w:u w:val="single"/>
    </w:rPr>
  </w:style>
  <w:style w:type="paragraph" w:customStyle="1" w:styleId="TableBodyTextRight">
    <w:name w:val="Table Body Text Right"/>
    <w:basedOn w:val="TableBodyText"/>
    <w:rsid w:val="00797F49"/>
    <w:pPr>
      <w:widowControl w:val="0"/>
      <w:autoSpaceDE w:val="0"/>
      <w:autoSpaceDN w:val="0"/>
      <w:adjustRightInd w:val="0"/>
      <w:jc w:val="right"/>
    </w:pPr>
    <w:rPr>
      <w:rFonts w:cs="Arial"/>
      <w:szCs w:val="18"/>
    </w:rPr>
  </w:style>
  <w:style w:type="paragraph" w:customStyle="1" w:styleId="CopyrightText">
    <w:name w:val="Copyright Text"/>
    <w:basedOn w:val="BodyText"/>
    <w:rsid w:val="00797F49"/>
    <w:rPr>
      <w:sz w:val="18"/>
    </w:rPr>
  </w:style>
  <w:style w:type="paragraph" w:customStyle="1" w:styleId="BodySmallRight">
    <w:name w:val="Body Small Right"/>
    <w:basedOn w:val="BodyTextRight"/>
    <w:rsid w:val="00797F49"/>
    <w:rPr>
      <w:sz w:val="18"/>
      <w:szCs w:val="18"/>
    </w:rPr>
  </w:style>
  <w:style w:type="paragraph" w:customStyle="1" w:styleId="MarginEdition">
    <w:name w:val="Margin Edition"/>
    <w:basedOn w:val="MarginNote"/>
    <w:rsid w:val="00797F49"/>
    <w:pPr>
      <w:spacing w:before="0" w:after="0"/>
    </w:pPr>
    <w:rPr>
      <w:rFonts w:ascii="Times New Roman" w:hAnsi="Times New Roman"/>
      <w:color w:val="999999"/>
    </w:rPr>
  </w:style>
  <w:style w:type="paragraph" w:customStyle="1" w:styleId="Spacer">
    <w:name w:val="Spacer"/>
    <w:basedOn w:val="Normal"/>
    <w:rsid w:val="00797F49"/>
    <w:rPr>
      <w:sz w:val="2"/>
      <w:szCs w:val="2"/>
    </w:rPr>
  </w:style>
  <w:style w:type="character" w:customStyle="1" w:styleId="Small">
    <w:name w:val="Small"/>
    <w:basedOn w:val="DefaultParagraphFont"/>
    <w:rsid w:val="00797F49"/>
    <w:rPr>
      <w:sz w:val="16"/>
    </w:rPr>
  </w:style>
  <w:style w:type="paragraph" w:customStyle="1" w:styleId="WideTable">
    <w:name w:val="Wide Table"/>
    <w:basedOn w:val="Normal"/>
    <w:rsid w:val="00797F49"/>
    <w:pPr>
      <w:ind w:left="-1418"/>
    </w:pPr>
    <w:rPr>
      <w:sz w:val="2"/>
      <w:szCs w:val="2"/>
    </w:rPr>
  </w:style>
  <w:style w:type="character" w:styleId="PageNumber">
    <w:name w:val="page number"/>
    <w:basedOn w:val="DefaultParagraphFont"/>
    <w:rsid w:val="00797F49"/>
  </w:style>
  <w:style w:type="paragraph" w:styleId="Quote">
    <w:name w:val="Quote"/>
    <w:basedOn w:val="Heading1"/>
    <w:link w:val="QuoteChar"/>
    <w:qFormat/>
    <w:rsid w:val="00797F49"/>
    <w:rPr>
      <w:b w:val="0"/>
      <w:sz w:val="72"/>
      <w:szCs w:val="72"/>
      <w:lang w:val="en-NZ"/>
    </w:rPr>
  </w:style>
  <w:style w:type="character" w:customStyle="1" w:styleId="QuoteChar">
    <w:name w:val="Quote Char"/>
    <w:basedOn w:val="DefaultParagraphFont"/>
    <w:link w:val="Quote"/>
    <w:rsid w:val="00797F4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97F49"/>
    <w:pPr>
      <w:pageBreakBefore/>
    </w:pPr>
  </w:style>
  <w:style w:type="paragraph" w:customStyle="1" w:styleId="Border">
    <w:name w:val="Border"/>
    <w:basedOn w:val="Normal"/>
    <w:qFormat/>
    <w:rsid w:val="00797F4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97F49"/>
    <w:rPr>
      <w:b/>
      <w:bCs/>
      <w:i/>
      <w:iCs/>
      <w:color w:val="auto"/>
    </w:rPr>
  </w:style>
  <w:style w:type="paragraph" w:styleId="IntenseQuote">
    <w:name w:val="Intense Quote"/>
    <w:basedOn w:val="Normal"/>
    <w:next w:val="Normal"/>
    <w:link w:val="IntenseQuoteChar"/>
    <w:uiPriority w:val="30"/>
    <w:qFormat/>
    <w:rsid w:val="00797F4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97F4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97F49"/>
    <w:rPr>
      <w:smallCaps/>
      <w:color w:val="auto"/>
      <w:u w:val="single"/>
    </w:rPr>
  </w:style>
  <w:style w:type="character" w:styleId="IntenseReference">
    <w:name w:val="Intense Reference"/>
    <w:basedOn w:val="DefaultParagraphFont"/>
    <w:uiPriority w:val="32"/>
    <w:qFormat/>
    <w:rsid w:val="00797F49"/>
    <w:rPr>
      <w:b/>
      <w:bCs/>
      <w:smallCaps/>
      <w:color w:val="auto"/>
      <w:spacing w:val="5"/>
      <w:u w:val="single"/>
    </w:rPr>
  </w:style>
  <w:style w:type="paragraph" w:customStyle="1" w:styleId="2ColumnHeading">
    <w:name w:val="2Column Heading"/>
    <w:basedOn w:val="BodyText"/>
    <w:qFormat/>
    <w:rsid w:val="00797F49"/>
    <w:pPr>
      <w:spacing w:after="60"/>
      <w:ind w:left="-2268"/>
    </w:pPr>
    <w:rPr>
      <w:b/>
    </w:rPr>
  </w:style>
  <w:style w:type="paragraph" w:customStyle="1" w:styleId="Heading1TOC">
    <w:name w:val="Heading1 TOC"/>
    <w:basedOn w:val="Normal"/>
    <w:qFormat/>
    <w:rsid w:val="00797F49"/>
    <w:pPr>
      <w:spacing w:before="240" w:after="120"/>
    </w:pPr>
    <w:rPr>
      <w:rFonts w:ascii="Times New Roman" w:hAnsi="Times New Roman"/>
      <w:b/>
      <w:sz w:val="32"/>
    </w:rPr>
  </w:style>
  <w:style w:type="paragraph" w:customStyle="1" w:styleId="Heading2TOC">
    <w:name w:val="Heading2 TOC"/>
    <w:basedOn w:val="Normal"/>
    <w:qFormat/>
    <w:rsid w:val="00797F49"/>
    <w:pPr>
      <w:spacing w:before="240" w:after="60"/>
    </w:pPr>
    <w:rPr>
      <w:rFonts w:ascii="Times New Roman" w:hAnsi="Times New Roman"/>
      <w:b/>
      <w:sz w:val="28"/>
    </w:rPr>
  </w:style>
  <w:style w:type="character" w:customStyle="1" w:styleId="Underline">
    <w:name w:val="Underline"/>
    <w:basedOn w:val="DefaultParagraphFont"/>
    <w:qFormat/>
    <w:rsid w:val="00797F49"/>
    <w:rPr>
      <w:u w:val="single"/>
    </w:rPr>
  </w:style>
  <w:style w:type="character" w:customStyle="1" w:styleId="BoldandItalics">
    <w:name w:val="Bold and Italics"/>
    <w:qFormat/>
    <w:rsid w:val="00797F49"/>
    <w:rPr>
      <w:b/>
      <w:i/>
      <w:u w:val="none"/>
    </w:rPr>
  </w:style>
  <w:style w:type="paragraph" w:styleId="BalloonText">
    <w:name w:val="Balloon Text"/>
    <w:basedOn w:val="Normal"/>
    <w:link w:val="BalloonTextChar"/>
    <w:rsid w:val="00797F49"/>
    <w:rPr>
      <w:rFonts w:ascii="Tahoma" w:hAnsi="Tahoma" w:cs="Tahoma"/>
      <w:sz w:val="16"/>
      <w:szCs w:val="16"/>
    </w:rPr>
  </w:style>
  <w:style w:type="character" w:customStyle="1" w:styleId="BalloonTextChar">
    <w:name w:val="Balloon Text Char"/>
    <w:basedOn w:val="DefaultParagraphFont"/>
    <w:link w:val="BalloonText"/>
    <w:rsid w:val="00797F4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97F4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97F4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97F49"/>
    <w:rPr>
      <w:b/>
      <w:color w:val="660033"/>
      <w:spacing w:val="0"/>
    </w:rPr>
  </w:style>
  <w:style w:type="paragraph" w:customStyle="1" w:styleId="Nameditemlist">
    <w:name w:val="Named item list"/>
    <w:basedOn w:val="BodyText"/>
    <w:qFormat/>
    <w:rsid w:val="00797F49"/>
    <w:pPr>
      <w:tabs>
        <w:tab w:val="left" w:pos="2835"/>
      </w:tabs>
      <w:ind w:left="2835" w:hanging="2835"/>
    </w:pPr>
  </w:style>
  <w:style w:type="paragraph" w:customStyle="1" w:styleId="BodyTextnopadding">
    <w:name w:val="Body Text no padding"/>
    <w:basedOn w:val="BodyText"/>
    <w:qFormat/>
    <w:rsid w:val="00797F49"/>
    <w:pPr>
      <w:spacing w:before="0" w:after="0"/>
    </w:pPr>
  </w:style>
  <w:style w:type="paragraph" w:customStyle="1" w:styleId="BodyTextBold">
    <w:name w:val="Body Text Bold"/>
    <w:basedOn w:val="BodyText"/>
    <w:qFormat/>
    <w:rsid w:val="00797F49"/>
    <w:rPr>
      <w:b/>
    </w:rPr>
  </w:style>
  <w:style w:type="character" w:styleId="Hyperlink">
    <w:name w:val="Hyperlink"/>
    <w:basedOn w:val="DefaultParagraphFont"/>
    <w:uiPriority w:val="99"/>
    <w:unhideWhenUsed/>
    <w:rsid w:val="00232D8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1536</Words>
  <Characters>10112</Characters>
  <Application>Microsoft Office Word</Application>
  <DocSecurity>0</DocSecurity>
  <Lines>594</Lines>
  <Paragraphs>415</Paragraphs>
  <ScaleCrop>false</ScaleCrop>
  <Company>Author-it Software Corporation Ltd.</Company>
  <LinksUpToDate>false</LinksUpToDate>
  <CharactersWithSpaces>11233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MSM40116 Certificate IV in Process Manufacturing</dc:title>
  <dc:subject>Approved</dc:subject>
  <dc:creator>Innovation and Business Skills Australia</dc:creator>
  <cp:keywords>Release 7</cp:keywords>
  <dc:description>Review Date: 12 April 2008</dc:description>
  <cp:lastModifiedBy>HSD_TPCMSd.prod</cp:lastModifiedBy>
  <cp:revision>3</cp:revision>
  <dcterms:created xsi:type="dcterms:W3CDTF">2022-03-29T14:29:29Z</dcterms:created>
  <dcterms:modified xsi:type="dcterms:W3CDTF">2022-03-25T05:21:00Z</dcterms:modified>
</cp:coreProperties>
</file>