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F0BD5" w:rsidP="00CF0BD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MSM31122 Certificate III in</w:t>
      </w:r>
      <w:r>
        <w:t xml:space="preserve"> Recreational Vehicle Manufacturing</w:t>
      </w:r>
      <w:r>
        <w:fldChar w:fldCharType="end"/>
      </w:r>
    </w:p>
    <w:p w:rsidR="00CF0BD5" w:rsidP="00CF0BD5">
      <w:pPr>
        <w:pStyle w:val="Version"/>
        <w:sectPr w:rsidSect="00D04F8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D04F88" w:rsidP="00D04F88">
      <w:pPr>
        <w:pStyle w:val="SuperHeading"/>
      </w:pPr>
      <w:r w:rsidRPr="00D04F88">
        <w:t>MSM31122 Certificate III in Recreational Vehicle Manufacturing</w:t>
      </w:r>
    </w:p>
    <w:p w:rsidR="00000000" w:rsidRPr="00D04F88" w:rsidP="00D04F88">
      <w:pPr>
        <w:pStyle w:val="Heading1"/>
      </w:pPr>
      <w:bookmarkStart w:id="1" w:name="O_1260730"/>
      <w:bookmarkEnd w:id="1"/>
      <w:r w:rsidRPr="00D04F88">
        <w:t>Modification History</w:t>
      </w:r>
    </w:p>
    <w:p w:rsidR="00CF0BD5" w:rsidP="00CF0BD5">
      <w:pPr>
        <w:pStyle w:val="BodyText"/>
      </w:pPr>
      <w:r w:rsidRPr="00D04F88">
        <w:t xml:space="preserve">Release 1. Supersedes and is equivalent to MSM31115 Certificate III in Recreational Vehicle Manufacturing. Number of units required increased to 25. </w:t>
      </w:r>
      <w:r w:rsidRPr="00D04F88">
        <w:t>Changes to core units and core unit requirement increased and electives reduced, to better reflect job role requirements.</w:t>
      </w:r>
    </w:p>
    <w:p w:rsidR="00000000" w:rsidRPr="00D04F88" w:rsidP="00D04F88">
      <w:pPr>
        <w:pStyle w:val="Heading1"/>
      </w:pPr>
      <w:bookmarkStart w:id="2" w:name="O_1260731"/>
      <w:bookmarkEnd w:id="2"/>
      <w:r w:rsidRPr="00D04F88">
        <w:t>Qualification Description</w:t>
      </w:r>
    </w:p>
    <w:p w:rsidR="00000000" w:rsidRPr="00D04F88" w:rsidP="00CF0BD5">
      <w:pPr>
        <w:pStyle w:val="BodyText"/>
      </w:pPr>
      <w:r w:rsidRPr="00D04F88">
        <w:t>This qualification reflects the role of a person working at the trade level in a facilit</w:t>
      </w:r>
      <w:r w:rsidRPr="00D04F88">
        <w:t>y manufacturing recreational vehicles, including motorhomes, campervans, caravans, slide-ons and fifth-wheelers. The person undertakes routine tasks according to job instructions, plans/specifications and procedures and with discretion and judgement in sel</w:t>
      </w:r>
      <w:r w:rsidRPr="00D04F88">
        <w:t>ecting equipment, services and contingency measures. They work with a high degree of self-direction and limited supervision. They apply known solutions to routine problems and report non-routine problems according to procedures. They are responsible for th</w:t>
      </w:r>
      <w:r w:rsidRPr="00D04F88">
        <w:t>eir output and have limited responsibility for the output of others.</w:t>
      </w:r>
    </w:p>
    <w:p w:rsidR="00CF0BD5" w:rsidP="00CF0BD5">
      <w:pPr>
        <w:pStyle w:val="BodyText"/>
      </w:pPr>
      <w:r w:rsidRPr="00D04F88">
        <w:t>No licensing, legislative or certification requirements apply to this qualification at the time of publication.</w:t>
      </w:r>
    </w:p>
    <w:p w:rsidR="00000000" w:rsidRPr="00D04F88" w:rsidP="00D04F88">
      <w:pPr>
        <w:pStyle w:val="Heading1"/>
      </w:pPr>
      <w:bookmarkStart w:id="3" w:name="O_1260732"/>
      <w:bookmarkEnd w:id="3"/>
      <w:r w:rsidRPr="00D04F88">
        <w:t>Entry Requirements</w:t>
      </w:r>
    </w:p>
    <w:p w:rsidR="00CF0BD5" w:rsidP="00CF0BD5">
      <w:pPr>
        <w:pStyle w:val="BodyText"/>
      </w:pPr>
      <w:r w:rsidRPr="00D04F88">
        <w:t xml:space="preserve">There are no entry requirements for </w:t>
      </w:r>
      <w:r w:rsidRPr="00D04F88">
        <w:t>this qualification.</w:t>
      </w:r>
    </w:p>
    <w:p w:rsidR="00000000" w:rsidRPr="00D04F88" w:rsidP="00D04F88">
      <w:pPr>
        <w:pStyle w:val="Heading1"/>
      </w:pPr>
      <w:bookmarkStart w:id="4" w:name="O_1260733"/>
      <w:bookmarkEnd w:id="4"/>
      <w:r w:rsidRPr="00D04F88">
        <w:t>Packaging Rules</w:t>
      </w:r>
    </w:p>
    <w:p w:rsidR="00000000" w:rsidRPr="00D04F88" w:rsidP="00CF0BD5">
      <w:pPr>
        <w:pStyle w:val="BodyText"/>
      </w:pPr>
      <w:r w:rsidRPr="00D04F88">
        <w:t>To be awarded the MSM31122 Certificate III in Recreational Vehicle Manufacturing, competency must be achieved in 25 units of competency, comprising:</w:t>
      </w:r>
    </w:p>
    <w:p w:rsidR="00000000" w:rsidRPr="00D04F88" w:rsidP="00D04F88">
      <w:pPr>
        <w:pStyle w:val="ListBullet"/>
      </w:pPr>
      <w:r w:rsidRPr="00D04F88">
        <w:t>five core units</w:t>
      </w:r>
    </w:p>
    <w:p w:rsidR="00000000" w:rsidRPr="00D04F88" w:rsidP="00D04F88">
      <w:pPr>
        <w:pStyle w:val="ListBullet"/>
      </w:pPr>
      <w:r w:rsidRPr="00D04F88">
        <w:t>20 elective units, comprising:</w:t>
      </w:r>
    </w:p>
    <w:p w:rsidR="00000000" w:rsidRPr="00D04F88" w:rsidP="00D04F88">
      <w:pPr>
        <w:pStyle w:val="ListBullet2"/>
      </w:pPr>
      <w:r w:rsidRPr="00D04F88">
        <w:t>at</w:t>
      </w:r>
      <w:r w:rsidRPr="00D04F88">
        <w:t xml:space="preserve"> least 15 units from the elective units below</w:t>
      </w:r>
    </w:p>
    <w:p w:rsidR="00000000" w:rsidRPr="00D04F88" w:rsidP="00D04F88">
      <w:pPr>
        <w:pStyle w:val="ListBullet2"/>
      </w:pPr>
      <w:r w:rsidRPr="00D04F88">
        <w:t>up to five units from any endorsed Training Package or accredited course; these units must be relevant to the work outcome.</w:t>
      </w:r>
    </w:p>
    <w:p w:rsidR="00000000" w:rsidRPr="00D04F88" w:rsidP="00D04F88">
      <w:pPr>
        <w:pStyle w:val="BodyText"/>
      </w:pPr>
    </w:p>
    <w:p w:rsidR="00000000" w:rsidRPr="00D04F88" w:rsidP="00CF0BD5">
      <w:pPr>
        <w:pStyle w:val="Heading3"/>
      </w:pPr>
      <w:r w:rsidRPr="00D04F88">
        <w:rPr>
          <w:rStyle w:val="SpecialBold"/>
        </w:rPr>
        <w:t>CORE UNITS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588"/>
        <w:gridCol w:w="4723"/>
        <w:gridCol w:w="3209"/>
      </w:tblGrid>
      <w:tr w:rsidTr="00D04F8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4F88" w:rsidP="00D04F88">
            <w:pPr>
              <w:pStyle w:val="BodyText"/>
            </w:pPr>
            <w:r w:rsidRPr="00D04F88">
              <w:rPr>
                <w:rStyle w:val="SpecialBold"/>
              </w:rPr>
              <w:t>Unit code</w:t>
            </w:r>
          </w:p>
        </w:tc>
        <w:tc>
          <w:tcPr>
            <w:tcW w:w="4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4F88" w:rsidP="00D04F88">
            <w:pPr>
              <w:pStyle w:val="BodyText"/>
            </w:pPr>
            <w:r w:rsidRPr="00D04F88">
              <w:rPr>
                <w:rStyle w:val="SpecialBold"/>
              </w:rPr>
              <w:t>Unit title</w:t>
            </w:r>
          </w:p>
        </w:tc>
        <w:tc>
          <w:tcPr>
            <w:tcW w:w="3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F88">
            <w:pPr>
              <w:pStyle w:val="BodyText"/>
              <w:rPr>
                <w:lang w:val="en-NZ"/>
              </w:rPr>
            </w:pPr>
            <w:r w:rsidRPr="00D04F88">
              <w:rPr>
                <w:rStyle w:val="SpecialBold"/>
              </w:rPr>
              <w:t>Prerequisites</w:t>
            </w:r>
          </w:p>
        </w:tc>
      </w:tr>
      <w:tr w:rsidTr="00D04F8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F88">
            <w:pPr>
              <w:pStyle w:val="BodyText"/>
              <w:rPr>
                <w:lang w:val="en-NZ"/>
              </w:rPr>
            </w:pPr>
            <w:r w:rsidRPr="00D04F88">
              <w:t>AUMATK002</w:t>
            </w:r>
          </w:p>
        </w:tc>
        <w:tc>
          <w:tcPr>
            <w:tcW w:w="4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F88">
            <w:pPr>
              <w:pStyle w:val="BodyText"/>
              <w:rPr>
                <w:lang w:val="en-NZ"/>
              </w:rPr>
            </w:pPr>
            <w:r w:rsidRPr="00D04F88">
              <w:t xml:space="preserve">Prepare and operate tools, equipment and </w:t>
            </w:r>
            <w:r w:rsidRPr="00D04F88">
              <w:t>machinery</w:t>
            </w:r>
          </w:p>
        </w:tc>
        <w:tc>
          <w:tcPr>
            <w:tcW w:w="3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F88">
            <w:pPr>
              <w:pStyle w:val="BodyText"/>
              <w:rPr>
                <w:lang w:val="en-NZ"/>
              </w:rPr>
            </w:pPr>
            <w:r w:rsidRPr="00D04F88">
              <w:t>None</w:t>
            </w:r>
          </w:p>
        </w:tc>
      </w:tr>
      <w:tr w:rsidTr="00D04F8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F88">
            <w:pPr>
              <w:pStyle w:val="BodyText"/>
              <w:rPr>
                <w:lang w:val="en-NZ"/>
              </w:rPr>
            </w:pPr>
            <w:r w:rsidRPr="00D04F88">
              <w:t>AUMATK013</w:t>
            </w:r>
          </w:p>
        </w:tc>
        <w:tc>
          <w:tcPr>
            <w:tcW w:w="4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F88">
            <w:pPr>
              <w:pStyle w:val="BodyText"/>
              <w:rPr>
                <w:lang w:val="en-NZ"/>
              </w:rPr>
            </w:pPr>
            <w:r w:rsidRPr="00D04F88">
              <w:t>Monitor and maintain automotive equipment</w:t>
            </w:r>
          </w:p>
        </w:tc>
        <w:tc>
          <w:tcPr>
            <w:tcW w:w="3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F88">
            <w:pPr>
              <w:pStyle w:val="BodyText"/>
              <w:rPr>
                <w:lang w:val="en-NZ"/>
              </w:rPr>
            </w:pPr>
            <w:r w:rsidRPr="00D04F88">
              <w:t>None</w:t>
            </w:r>
          </w:p>
        </w:tc>
      </w:tr>
      <w:tr w:rsidTr="00D04F8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F88">
            <w:pPr>
              <w:pStyle w:val="BodyText"/>
              <w:rPr>
                <w:lang w:val="en-NZ"/>
              </w:rPr>
            </w:pPr>
            <w:r w:rsidRPr="00D04F88">
              <w:t>MSMRV201</w:t>
            </w:r>
          </w:p>
        </w:tc>
        <w:tc>
          <w:tcPr>
            <w:tcW w:w="4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F88">
            <w:pPr>
              <w:pStyle w:val="BodyText"/>
              <w:rPr>
                <w:lang w:val="en-NZ"/>
              </w:rPr>
            </w:pPr>
            <w:r w:rsidRPr="00D04F88">
              <w:t>Source and use recreational vehicle industry information</w:t>
            </w:r>
          </w:p>
        </w:tc>
        <w:tc>
          <w:tcPr>
            <w:tcW w:w="3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F88">
            <w:pPr>
              <w:pStyle w:val="BodyText"/>
              <w:rPr>
                <w:lang w:val="en-NZ"/>
              </w:rPr>
            </w:pPr>
            <w:r w:rsidRPr="00D04F88">
              <w:t>None</w:t>
            </w:r>
          </w:p>
        </w:tc>
      </w:tr>
      <w:tr w:rsidTr="00D04F8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F88">
            <w:pPr>
              <w:pStyle w:val="BodyText"/>
              <w:rPr>
                <w:lang w:val="en-NZ"/>
              </w:rPr>
            </w:pPr>
            <w:r w:rsidRPr="00D04F88">
              <w:t>MSMSUP102</w:t>
            </w:r>
          </w:p>
        </w:tc>
        <w:tc>
          <w:tcPr>
            <w:tcW w:w="4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F88">
            <w:pPr>
              <w:pStyle w:val="BodyText"/>
              <w:rPr>
                <w:lang w:val="en-NZ"/>
              </w:rPr>
            </w:pPr>
            <w:r w:rsidRPr="00D04F88">
              <w:t xml:space="preserve">Communicate in the workplace </w:t>
            </w:r>
          </w:p>
        </w:tc>
        <w:tc>
          <w:tcPr>
            <w:tcW w:w="3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F88">
            <w:pPr>
              <w:pStyle w:val="BodyText"/>
              <w:rPr>
                <w:lang w:val="en-NZ"/>
              </w:rPr>
            </w:pPr>
            <w:r w:rsidRPr="00D04F88">
              <w:t>None</w:t>
            </w:r>
          </w:p>
        </w:tc>
      </w:tr>
      <w:tr w:rsidTr="00D04F8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F88">
            <w:pPr>
              <w:pStyle w:val="BodyText"/>
              <w:rPr>
                <w:lang w:val="en-NZ"/>
              </w:rPr>
            </w:pPr>
            <w:r w:rsidRPr="00D04F88">
              <w:t>MSMWHS200</w:t>
            </w:r>
          </w:p>
        </w:tc>
        <w:tc>
          <w:tcPr>
            <w:tcW w:w="4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F88">
            <w:pPr>
              <w:pStyle w:val="BodyText"/>
              <w:rPr>
                <w:lang w:val="en-NZ"/>
              </w:rPr>
            </w:pPr>
            <w:r w:rsidRPr="00D04F88">
              <w:t>Work safely</w:t>
            </w:r>
          </w:p>
        </w:tc>
        <w:tc>
          <w:tcPr>
            <w:tcW w:w="3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4F88" w:rsidP="00D04F88">
            <w:pPr>
              <w:pStyle w:val="BodyText"/>
            </w:pPr>
            <w:r w:rsidRPr="00D04F88">
              <w:t>None</w:t>
            </w:r>
          </w:p>
        </w:tc>
      </w:tr>
    </w:tbl>
    <w:p w:rsidR="00000000" w:rsidRPr="00D04F88" w:rsidP="00D04F88">
      <w:pPr>
        <w:pStyle w:val="BodyText"/>
      </w:pPr>
    </w:p>
    <w:p w:rsidR="00000000" w:rsidRPr="00D04F88" w:rsidP="00D04F88">
      <w:pPr>
        <w:pStyle w:val="BodyText"/>
      </w:pPr>
    </w:p>
    <w:p w:rsidR="00000000" w:rsidRPr="00D04F88" w:rsidP="00CF0BD5">
      <w:pPr>
        <w:pStyle w:val="Heading3"/>
      </w:pPr>
      <w:r w:rsidRPr="00D04F88">
        <w:rPr>
          <w:rStyle w:val="SpecialBold"/>
        </w:rPr>
        <w:t>ELECTIVE  UNITS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588"/>
        <w:gridCol w:w="4723"/>
        <w:gridCol w:w="3209"/>
      </w:tblGrid>
      <w:tr w:rsidTr="00D04F8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4F88" w:rsidP="00D04F88">
            <w:pPr>
              <w:pStyle w:val="BodyText"/>
            </w:pPr>
            <w:r w:rsidRPr="00D04F88">
              <w:rPr>
                <w:rStyle w:val="SpecialBold"/>
              </w:rPr>
              <w:t>Unit code</w:t>
            </w:r>
          </w:p>
        </w:tc>
        <w:tc>
          <w:tcPr>
            <w:tcW w:w="4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4F88" w:rsidP="00D04F88">
            <w:pPr>
              <w:pStyle w:val="BodyText"/>
            </w:pPr>
            <w:r w:rsidRPr="00D04F88">
              <w:rPr>
                <w:rStyle w:val="SpecialBold"/>
              </w:rPr>
              <w:t>Unit title</w:t>
            </w:r>
          </w:p>
        </w:tc>
        <w:tc>
          <w:tcPr>
            <w:tcW w:w="3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F88">
            <w:pPr>
              <w:pStyle w:val="BodyText"/>
              <w:rPr>
                <w:lang w:val="en-NZ"/>
              </w:rPr>
            </w:pPr>
            <w:r w:rsidRPr="00D04F88">
              <w:rPr>
                <w:rStyle w:val="SpecialBold"/>
              </w:rPr>
              <w:t>Prerequisites</w:t>
            </w:r>
          </w:p>
        </w:tc>
      </w:tr>
      <w:tr w:rsidTr="00D04F8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F88">
            <w:pPr>
              <w:pStyle w:val="BodyText"/>
              <w:rPr>
                <w:lang w:val="en-NZ"/>
              </w:rPr>
            </w:pPr>
            <w:r w:rsidRPr="00D04F88">
              <w:t>AUMGTA011</w:t>
            </w:r>
          </w:p>
        </w:tc>
        <w:tc>
          <w:tcPr>
            <w:tcW w:w="4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F88">
            <w:pPr>
              <w:pStyle w:val="BodyText"/>
              <w:rPr>
                <w:lang w:val="en-NZ"/>
              </w:rPr>
            </w:pPr>
            <w:r w:rsidRPr="00D04F88">
              <w:t>Read and interpret work orders and working drawings</w:t>
            </w:r>
          </w:p>
        </w:tc>
        <w:tc>
          <w:tcPr>
            <w:tcW w:w="3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F88">
            <w:pPr>
              <w:pStyle w:val="BodyText"/>
              <w:rPr>
                <w:lang w:val="en-NZ"/>
              </w:rPr>
            </w:pPr>
            <w:r w:rsidRPr="00D04F88">
              <w:t>None</w:t>
            </w:r>
          </w:p>
        </w:tc>
      </w:tr>
      <w:tr w:rsidTr="00D04F8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F88">
            <w:pPr>
              <w:pStyle w:val="BodyText"/>
              <w:rPr>
                <w:lang w:val="en-NZ"/>
              </w:rPr>
            </w:pPr>
            <w:r w:rsidRPr="00D04F88">
              <w:t>AUMGTM001</w:t>
            </w:r>
          </w:p>
        </w:tc>
        <w:tc>
          <w:tcPr>
            <w:tcW w:w="4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F88">
            <w:pPr>
              <w:pStyle w:val="BodyText"/>
              <w:rPr>
                <w:lang w:val="en-NZ"/>
              </w:rPr>
            </w:pPr>
            <w:r w:rsidRPr="00D04F88">
              <w:t>Assemble vehicle components</w:t>
            </w:r>
          </w:p>
        </w:tc>
        <w:tc>
          <w:tcPr>
            <w:tcW w:w="3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F88">
            <w:pPr>
              <w:pStyle w:val="BodyText"/>
              <w:rPr>
                <w:lang w:val="en-NZ"/>
              </w:rPr>
            </w:pPr>
            <w:r w:rsidRPr="00D04F88">
              <w:t>None</w:t>
            </w:r>
          </w:p>
        </w:tc>
      </w:tr>
      <w:tr w:rsidTr="00D04F8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F88">
            <w:pPr>
              <w:pStyle w:val="BodyText"/>
              <w:rPr>
                <w:lang w:val="en-NZ"/>
              </w:rPr>
            </w:pPr>
            <w:r w:rsidRPr="00D04F88">
              <w:t>AUMGTM008</w:t>
            </w:r>
          </w:p>
        </w:tc>
        <w:tc>
          <w:tcPr>
            <w:tcW w:w="4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F88">
            <w:pPr>
              <w:pStyle w:val="BodyText"/>
              <w:rPr>
                <w:lang w:val="en-NZ"/>
              </w:rPr>
            </w:pPr>
            <w:r w:rsidRPr="00D04F88">
              <w:t>Bond and repair fibreglass components</w:t>
            </w:r>
          </w:p>
        </w:tc>
        <w:tc>
          <w:tcPr>
            <w:tcW w:w="3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F88">
            <w:pPr>
              <w:pStyle w:val="BodyText"/>
              <w:rPr>
                <w:lang w:val="en-NZ"/>
              </w:rPr>
            </w:pPr>
            <w:r w:rsidRPr="00D04F88">
              <w:t>None</w:t>
            </w:r>
          </w:p>
        </w:tc>
      </w:tr>
      <w:tr w:rsidTr="00D04F8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F88">
            <w:pPr>
              <w:pStyle w:val="BodyText"/>
              <w:rPr>
                <w:lang w:val="en-NZ"/>
              </w:rPr>
            </w:pPr>
            <w:r w:rsidRPr="00D04F88">
              <w:t>AUMGTS002</w:t>
            </w:r>
          </w:p>
        </w:tc>
        <w:tc>
          <w:tcPr>
            <w:tcW w:w="4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F88">
            <w:pPr>
              <w:pStyle w:val="BodyText"/>
              <w:rPr>
                <w:lang w:val="en-NZ"/>
              </w:rPr>
            </w:pPr>
            <w:r w:rsidRPr="00D04F88">
              <w:t>Prepare materials f</w:t>
            </w:r>
            <w:r w:rsidRPr="00D04F88">
              <w:t>or fabrication using manual processes</w:t>
            </w:r>
          </w:p>
        </w:tc>
        <w:tc>
          <w:tcPr>
            <w:tcW w:w="3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F88">
            <w:pPr>
              <w:pStyle w:val="BodyText"/>
              <w:rPr>
                <w:lang w:val="en-NZ"/>
              </w:rPr>
            </w:pPr>
            <w:r w:rsidRPr="00D04F88">
              <w:t>None</w:t>
            </w:r>
          </w:p>
        </w:tc>
      </w:tr>
      <w:tr w:rsidTr="00D04F8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F88">
            <w:pPr>
              <w:pStyle w:val="BodyText"/>
              <w:rPr>
                <w:lang w:val="en-NZ"/>
              </w:rPr>
            </w:pPr>
            <w:r w:rsidRPr="00D04F88">
              <w:t>AUMGTS003</w:t>
            </w:r>
          </w:p>
        </w:tc>
        <w:tc>
          <w:tcPr>
            <w:tcW w:w="4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F88">
            <w:pPr>
              <w:pStyle w:val="BodyText"/>
              <w:rPr>
                <w:lang w:val="en-NZ"/>
              </w:rPr>
            </w:pPr>
            <w:r w:rsidRPr="00D04F88">
              <w:t>Fabricate plugs</w:t>
            </w:r>
          </w:p>
        </w:tc>
        <w:tc>
          <w:tcPr>
            <w:tcW w:w="3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F88">
            <w:pPr>
              <w:pStyle w:val="BodyText"/>
              <w:rPr>
                <w:lang w:val="en-NZ"/>
              </w:rPr>
            </w:pPr>
            <w:r w:rsidRPr="00D04F88">
              <w:t>None</w:t>
            </w:r>
          </w:p>
        </w:tc>
      </w:tr>
      <w:tr w:rsidTr="00D04F8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F88">
            <w:pPr>
              <w:pStyle w:val="BodyText"/>
              <w:rPr>
                <w:lang w:val="en-NZ"/>
              </w:rPr>
            </w:pPr>
            <w:r w:rsidRPr="00D04F88">
              <w:t>AUMGTS004</w:t>
            </w:r>
          </w:p>
        </w:tc>
        <w:tc>
          <w:tcPr>
            <w:tcW w:w="4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F88">
            <w:pPr>
              <w:pStyle w:val="BodyText"/>
              <w:rPr>
                <w:lang w:val="en-NZ"/>
              </w:rPr>
            </w:pPr>
            <w:r w:rsidRPr="00D04F88">
              <w:t>Fabricate parts for vehicle sub-assemblies</w:t>
            </w:r>
          </w:p>
        </w:tc>
        <w:tc>
          <w:tcPr>
            <w:tcW w:w="3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F88">
            <w:pPr>
              <w:pStyle w:val="BodyText"/>
              <w:rPr>
                <w:lang w:val="en-NZ"/>
              </w:rPr>
            </w:pPr>
            <w:r w:rsidRPr="00D04F88">
              <w:t>None</w:t>
            </w:r>
          </w:p>
        </w:tc>
      </w:tr>
      <w:tr w:rsidTr="00D04F8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F88">
            <w:pPr>
              <w:pStyle w:val="BodyText"/>
              <w:rPr>
                <w:lang w:val="en-NZ"/>
              </w:rPr>
            </w:pPr>
            <w:r w:rsidRPr="00D04F88">
              <w:t>AUMGTW002</w:t>
            </w:r>
          </w:p>
        </w:tc>
        <w:tc>
          <w:tcPr>
            <w:tcW w:w="4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F88">
            <w:pPr>
              <w:pStyle w:val="BodyText"/>
              <w:rPr>
                <w:lang w:val="en-NZ"/>
              </w:rPr>
            </w:pPr>
            <w:r w:rsidRPr="00D04F88">
              <w:t>Perform mechanical cutting</w:t>
            </w:r>
          </w:p>
        </w:tc>
        <w:tc>
          <w:tcPr>
            <w:tcW w:w="3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F88">
            <w:pPr>
              <w:pStyle w:val="BodyText"/>
              <w:rPr>
                <w:lang w:val="en-NZ"/>
              </w:rPr>
            </w:pPr>
            <w:r w:rsidRPr="00D04F88">
              <w:t>None</w:t>
            </w:r>
          </w:p>
        </w:tc>
      </w:tr>
      <w:tr w:rsidTr="00D04F8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F88">
            <w:pPr>
              <w:pStyle w:val="BodyText"/>
              <w:rPr>
                <w:lang w:val="en-NZ"/>
              </w:rPr>
            </w:pPr>
            <w:r w:rsidRPr="00D04F88">
              <w:t xml:space="preserve">AUMGTW003 </w:t>
            </w:r>
          </w:p>
        </w:tc>
        <w:tc>
          <w:tcPr>
            <w:tcW w:w="4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F88">
            <w:pPr>
              <w:pStyle w:val="BodyText"/>
              <w:rPr>
                <w:lang w:val="en-NZ"/>
              </w:rPr>
            </w:pPr>
            <w:r w:rsidRPr="00D04F88">
              <w:t>Perform manual metal arc welding</w:t>
            </w:r>
          </w:p>
        </w:tc>
        <w:tc>
          <w:tcPr>
            <w:tcW w:w="3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F88">
            <w:pPr>
              <w:pStyle w:val="BodyText"/>
              <w:rPr>
                <w:lang w:val="en-NZ"/>
              </w:rPr>
            </w:pPr>
            <w:r w:rsidRPr="00D04F88">
              <w:t>None</w:t>
            </w:r>
          </w:p>
        </w:tc>
      </w:tr>
      <w:tr w:rsidTr="00D04F8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F88">
            <w:pPr>
              <w:pStyle w:val="BodyText"/>
              <w:rPr>
                <w:lang w:val="en-NZ"/>
              </w:rPr>
            </w:pPr>
            <w:r w:rsidRPr="00D04F88">
              <w:t xml:space="preserve">AUMGTW005 </w:t>
            </w:r>
          </w:p>
        </w:tc>
        <w:tc>
          <w:tcPr>
            <w:tcW w:w="4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F88">
            <w:pPr>
              <w:pStyle w:val="BodyText"/>
              <w:rPr>
                <w:lang w:val="en-NZ"/>
              </w:rPr>
            </w:pPr>
            <w:r w:rsidRPr="00D04F88">
              <w:t>Perform gas metal arc welding</w:t>
            </w:r>
          </w:p>
        </w:tc>
        <w:tc>
          <w:tcPr>
            <w:tcW w:w="3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F88">
            <w:pPr>
              <w:pStyle w:val="BodyText"/>
              <w:rPr>
                <w:lang w:val="en-NZ"/>
              </w:rPr>
            </w:pPr>
            <w:r w:rsidRPr="00D04F88">
              <w:t>None</w:t>
            </w:r>
          </w:p>
        </w:tc>
      </w:tr>
      <w:tr w:rsidTr="00D04F8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F88">
            <w:pPr>
              <w:pStyle w:val="BodyText"/>
              <w:rPr>
                <w:lang w:val="en-NZ"/>
              </w:rPr>
            </w:pPr>
            <w:r w:rsidRPr="00D04F88">
              <w:t>AURETR112</w:t>
            </w:r>
          </w:p>
        </w:tc>
        <w:tc>
          <w:tcPr>
            <w:tcW w:w="4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F88">
            <w:pPr>
              <w:pStyle w:val="BodyText"/>
              <w:rPr>
                <w:lang w:val="en-NZ"/>
              </w:rPr>
            </w:pPr>
            <w:r w:rsidRPr="00D04F88">
              <w:t>Test and repair basic electrical circuits</w:t>
            </w:r>
          </w:p>
        </w:tc>
        <w:tc>
          <w:tcPr>
            <w:tcW w:w="3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F88">
            <w:pPr>
              <w:pStyle w:val="BodyText"/>
              <w:rPr>
                <w:lang w:val="en-NZ"/>
              </w:rPr>
            </w:pPr>
            <w:r w:rsidRPr="00D04F88">
              <w:t>None</w:t>
            </w:r>
          </w:p>
        </w:tc>
      </w:tr>
      <w:tr w:rsidTr="00D04F8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F88">
            <w:pPr>
              <w:pStyle w:val="BodyText"/>
              <w:rPr>
                <w:lang w:val="en-NZ"/>
              </w:rPr>
            </w:pPr>
            <w:r w:rsidRPr="00D04F88">
              <w:t>AURTTB101</w:t>
            </w:r>
          </w:p>
        </w:tc>
        <w:tc>
          <w:tcPr>
            <w:tcW w:w="4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F88">
            <w:pPr>
              <w:pStyle w:val="BodyText"/>
              <w:rPr>
                <w:lang w:val="en-NZ"/>
              </w:rPr>
            </w:pPr>
            <w:r w:rsidRPr="00D04F88">
              <w:t>Inspect and service braking systems</w:t>
            </w:r>
          </w:p>
        </w:tc>
        <w:tc>
          <w:tcPr>
            <w:tcW w:w="3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F88">
            <w:pPr>
              <w:pStyle w:val="BodyText"/>
              <w:rPr>
                <w:lang w:val="en-NZ"/>
              </w:rPr>
            </w:pPr>
            <w:r w:rsidRPr="00D04F88">
              <w:t>None</w:t>
            </w:r>
          </w:p>
        </w:tc>
      </w:tr>
      <w:tr w:rsidTr="00D04F8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F88">
            <w:pPr>
              <w:pStyle w:val="BodyText"/>
              <w:rPr>
                <w:lang w:val="en-NZ"/>
              </w:rPr>
            </w:pPr>
            <w:r w:rsidRPr="00D04F88">
              <w:t>AURTTD004</w:t>
            </w:r>
          </w:p>
        </w:tc>
        <w:tc>
          <w:tcPr>
            <w:tcW w:w="4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F88">
            <w:pPr>
              <w:pStyle w:val="BodyText"/>
              <w:rPr>
                <w:lang w:val="en-NZ"/>
              </w:rPr>
            </w:pPr>
            <w:r w:rsidRPr="00D04F88">
              <w:t>Inspect and service suspension systems</w:t>
            </w:r>
          </w:p>
        </w:tc>
        <w:tc>
          <w:tcPr>
            <w:tcW w:w="3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F88">
            <w:pPr>
              <w:pStyle w:val="BodyText"/>
              <w:rPr>
                <w:lang w:val="en-NZ"/>
              </w:rPr>
            </w:pPr>
            <w:r w:rsidRPr="00D04F88">
              <w:t>None</w:t>
            </w:r>
          </w:p>
        </w:tc>
      </w:tr>
      <w:tr w:rsidTr="00D04F8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F88">
            <w:pPr>
              <w:pStyle w:val="BodyText"/>
              <w:rPr>
                <w:lang w:val="en-NZ"/>
              </w:rPr>
            </w:pPr>
            <w:r w:rsidRPr="00D04F88">
              <w:t>AURVTT015</w:t>
            </w:r>
          </w:p>
        </w:tc>
        <w:tc>
          <w:tcPr>
            <w:tcW w:w="4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F88">
            <w:pPr>
              <w:pStyle w:val="BodyText"/>
              <w:rPr>
                <w:lang w:val="en-NZ"/>
              </w:rPr>
            </w:pPr>
            <w:r w:rsidRPr="00D04F88">
              <w:t>Fabricate and install canvas products for automotive and marine components</w:t>
            </w:r>
          </w:p>
        </w:tc>
        <w:tc>
          <w:tcPr>
            <w:tcW w:w="3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F88">
            <w:pPr>
              <w:pStyle w:val="BodyText"/>
              <w:rPr>
                <w:lang w:val="en-NZ"/>
              </w:rPr>
            </w:pPr>
            <w:r w:rsidRPr="00D04F88">
              <w:t>None</w:t>
            </w:r>
          </w:p>
        </w:tc>
      </w:tr>
      <w:tr w:rsidTr="00D04F8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F88">
            <w:pPr>
              <w:pStyle w:val="BodyText"/>
              <w:rPr>
                <w:lang w:val="en-NZ"/>
              </w:rPr>
            </w:pPr>
            <w:r w:rsidRPr="00D04F88">
              <w:t>CPCPCM2043</w:t>
            </w:r>
          </w:p>
        </w:tc>
        <w:tc>
          <w:tcPr>
            <w:tcW w:w="4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F88">
            <w:pPr>
              <w:pStyle w:val="BodyText"/>
              <w:rPr>
                <w:lang w:val="en-NZ"/>
              </w:rPr>
            </w:pPr>
            <w:r w:rsidRPr="00D04F88">
              <w:t>Carry out WHS requirements</w:t>
            </w:r>
          </w:p>
        </w:tc>
        <w:tc>
          <w:tcPr>
            <w:tcW w:w="3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F88">
            <w:pPr>
              <w:pStyle w:val="BodyText"/>
              <w:rPr>
                <w:lang w:val="en-NZ"/>
              </w:rPr>
            </w:pPr>
            <w:r w:rsidRPr="00D04F88">
              <w:t>None</w:t>
            </w:r>
          </w:p>
        </w:tc>
      </w:tr>
      <w:tr w:rsidTr="00D04F8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F88">
            <w:pPr>
              <w:pStyle w:val="BodyText"/>
              <w:rPr>
                <w:lang w:val="en-NZ"/>
              </w:rPr>
            </w:pPr>
            <w:r w:rsidRPr="00D04F88">
              <w:t>CPCPGS3046</w:t>
            </w:r>
          </w:p>
        </w:tc>
        <w:tc>
          <w:tcPr>
            <w:tcW w:w="4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F88">
            <w:pPr>
              <w:pStyle w:val="BodyText"/>
              <w:rPr>
                <w:lang w:val="en-NZ"/>
              </w:rPr>
            </w:pPr>
            <w:r w:rsidRPr="00D04F88">
              <w:t>Install LPG systems in caravans, mobile homes and mobile workplaces</w:t>
            </w:r>
          </w:p>
        </w:tc>
        <w:tc>
          <w:tcPr>
            <w:tcW w:w="3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F88">
            <w:pPr>
              <w:pStyle w:val="BodyText"/>
              <w:rPr>
                <w:lang w:val="en-NZ"/>
              </w:rPr>
            </w:pPr>
            <w:r w:rsidRPr="00D04F88">
              <w:t>CPCPCM2043</w:t>
            </w:r>
          </w:p>
        </w:tc>
      </w:tr>
      <w:tr w:rsidTr="00D04F8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F88">
            <w:pPr>
              <w:pStyle w:val="BodyText"/>
              <w:rPr>
                <w:lang w:val="en-NZ"/>
              </w:rPr>
            </w:pPr>
            <w:r w:rsidRPr="00D04F88">
              <w:t>MSMENV272</w:t>
            </w:r>
          </w:p>
        </w:tc>
        <w:tc>
          <w:tcPr>
            <w:tcW w:w="4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F88">
            <w:pPr>
              <w:pStyle w:val="BodyText"/>
              <w:rPr>
                <w:lang w:val="en-NZ"/>
              </w:rPr>
            </w:pPr>
            <w:r w:rsidRPr="00D04F88">
              <w:t>Participate in environmentally</w:t>
            </w:r>
            <w:r w:rsidRPr="00D04F88">
              <w:t xml:space="preserve"> sustainable work practices</w:t>
            </w:r>
          </w:p>
        </w:tc>
        <w:tc>
          <w:tcPr>
            <w:tcW w:w="3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F88">
            <w:pPr>
              <w:pStyle w:val="BodyText"/>
              <w:rPr>
                <w:lang w:val="en-NZ"/>
              </w:rPr>
            </w:pPr>
            <w:r w:rsidRPr="00D04F88">
              <w:t>None</w:t>
            </w:r>
          </w:p>
        </w:tc>
      </w:tr>
      <w:tr w:rsidTr="00D04F8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F88">
            <w:pPr>
              <w:pStyle w:val="BodyText"/>
              <w:rPr>
                <w:lang w:val="en-NZ"/>
              </w:rPr>
            </w:pPr>
            <w:r w:rsidRPr="00D04F88">
              <w:t>MSMRV367</w:t>
            </w:r>
          </w:p>
        </w:tc>
        <w:tc>
          <w:tcPr>
            <w:tcW w:w="4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F88">
            <w:pPr>
              <w:pStyle w:val="BodyText"/>
              <w:rPr>
                <w:lang w:val="en-NZ"/>
              </w:rPr>
            </w:pPr>
            <w:r w:rsidRPr="00D04F88">
              <w:t>Fabricate frame structures</w:t>
            </w:r>
          </w:p>
        </w:tc>
        <w:tc>
          <w:tcPr>
            <w:tcW w:w="3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F88">
            <w:pPr>
              <w:pStyle w:val="BodyText"/>
              <w:rPr>
                <w:lang w:val="en-NZ"/>
              </w:rPr>
            </w:pPr>
            <w:r w:rsidRPr="00D04F88">
              <w:t>None</w:t>
            </w:r>
          </w:p>
        </w:tc>
      </w:tr>
      <w:tr w:rsidTr="00D04F8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F88">
            <w:pPr>
              <w:pStyle w:val="BodyText"/>
              <w:rPr>
                <w:lang w:val="en-NZ"/>
              </w:rPr>
            </w:pPr>
            <w:r w:rsidRPr="00D04F88">
              <w:t>MSMRV368</w:t>
            </w:r>
          </w:p>
        </w:tc>
        <w:tc>
          <w:tcPr>
            <w:tcW w:w="4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F88">
            <w:pPr>
              <w:pStyle w:val="BodyText"/>
              <w:rPr>
                <w:lang w:val="en-NZ"/>
              </w:rPr>
            </w:pPr>
            <w:r w:rsidRPr="00D04F88">
              <w:t>Install frame structures</w:t>
            </w:r>
          </w:p>
        </w:tc>
        <w:tc>
          <w:tcPr>
            <w:tcW w:w="3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F88">
            <w:pPr>
              <w:pStyle w:val="BodyText"/>
              <w:rPr>
                <w:lang w:val="en-NZ"/>
              </w:rPr>
            </w:pPr>
            <w:r w:rsidRPr="00D04F88">
              <w:t>None</w:t>
            </w:r>
          </w:p>
        </w:tc>
      </w:tr>
      <w:tr w:rsidTr="00D04F8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F88">
            <w:pPr>
              <w:pStyle w:val="BodyText"/>
              <w:rPr>
                <w:lang w:val="en-NZ"/>
              </w:rPr>
            </w:pPr>
            <w:r w:rsidRPr="00D04F88">
              <w:t>MSMRV369</w:t>
            </w:r>
          </w:p>
        </w:tc>
        <w:tc>
          <w:tcPr>
            <w:tcW w:w="4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F88">
            <w:pPr>
              <w:pStyle w:val="BodyText"/>
              <w:rPr>
                <w:lang w:val="en-NZ"/>
              </w:rPr>
            </w:pPr>
            <w:r w:rsidRPr="00D04F88">
              <w:t xml:space="preserve">Install recreational vehicle floors and floor coverings </w:t>
            </w:r>
          </w:p>
        </w:tc>
        <w:tc>
          <w:tcPr>
            <w:tcW w:w="3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F88">
            <w:pPr>
              <w:pStyle w:val="BodyText"/>
              <w:rPr>
                <w:lang w:val="en-NZ"/>
              </w:rPr>
            </w:pPr>
            <w:r w:rsidRPr="00D04F88">
              <w:t>None</w:t>
            </w:r>
          </w:p>
        </w:tc>
      </w:tr>
      <w:tr w:rsidTr="00D04F8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F88">
            <w:pPr>
              <w:pStyle w:val="BodyText"/>
              <w:rPr>
                <w:lang w:val="en-NZ"/>
              </w:rPr>
            </w:pPr>
            <w:r w:rsidRPr="00D04F88">
              <w:t>MSMRV370</w:t>
            </w:r>
          </w:p>
        </w:tc>
        <w:tc>
          <w:tcPr>
            <w:tcW w:w="4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F88">
            <w:pPr>
              <w:pStyle w:val="BodyText"/>
              <w:rPr>
                <w:lang w:val="en-NZ"/>
              </w:rPr>
            </w:pPr>
            <w:r w:rsidRPr="00D04F88">
              <w:t xml:space="preserve">Build recreational vehicle furniture </w:t>
            </w:r>
          </w:p>
        </w:tc>
        <w:tc>
          <w:tcPr>
            <w:tcW w:w="3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F88">
            <w:pPr>
              <w:pStyle w:val="BodyText"/>
              <w:rPr>
                <w:lang w:val="en-NZ"/>
              </w:rPr>
            </w:pPr>
            <w:r w:rsidRPr="00D04F88">
              <w:t>None</w:t>
            </w:r>
          </w:p>
        </w:tc>
      </w:tr>
      <w:tr w:rsidTr="00D04F8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F88">
            <w:pPr>
              <w:pStyle w:val="BodyText"/>
              <w:rPr>
                <w:lang w:val="en-NZ"/>
              </w:rPr>
            </w:pPr>
            <w:r w:rsidRPr="00D04F88">
              <w:t>MSMRV371</w:t>
            </w:r>
          </w:p>
        </w:tc>
        <w:tc>
          <w:tcPr>
            <w:tcW w:w="4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F88">
            <w:pPr>
              <w:pStyle w:val="BodyText"/>
              <w:rPr>
                <w:lang w:val="en-NZ"/>
              </w:rPr>
            </w:pPr>
            <w:r w:rsidRPr="00D04F88">
              <w:t xml:space="preserve">Install recreational vehicle furniture </w:t>
            </w:r>
          </w:p>
        </w:tc>
        <w:tc>
          <w:tcPr>
            <w:tcW w:w="3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F88">
            <w:pPr>
              <w:pStyle w:val="BodyText"/>
              <w:rPr>
                <w:lang w:val="en-NZ"/>
              </w:rPr>
            </w:pPr>
            <w:r w:rsidRPr="00D04F88">
              <w:t>None</w:t>
            </w:r>
          </w:p>
        </w:tc>
      </w:tr>
      <w:tr w:rsidTr="00D04F8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F88">
            <w:pPr>
              <w:pStyle w:val="BodyText"/>
              <w:rPr>
                <w:lang w:val="en-NZ"/>
              </w:rPr>
            </w:pPr>
            <w:r w:rsidRPr="00D04F88">
              <w:t xml:space="preserve">MSMRV372 </w:t>
            </w:r>
          </w:p>
        </w:tc>
        <w:tc>
          <w:tcPr>
            <w:tcW w:w="4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F88">
            <w:pPr>
              <w:pStyle w:val="BodyText"/>
              <w:rPr>
                <w:lang w:val="en-NZ"/>
              </w:rPr>
            </w:pPr>
            <w:r w:rsidRPr="00D04F88">
              <w:t>Rough-in and fit-off recreational vehicle water systems</w:t>
            </w:r>
          </w:p>
        </w:tc>
        <w:tc>
          <w:tcPr>
            <w:tcW w:w="3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F88">
            <w:pPr>
              <w:pStyle w:val="BodyText"/>
              <w:rPr>
                <w:lang w:val="en-NZ"/>
              </w:rPr>
            </w:pPr>
            <w:r w:rsidRPr="00D04F88">
              <w:t>None</w:t>
            </w:r>
          </w:p>
        </w:tc>
      </w:tr>
      <w:tr w:rsidTr="00D04F8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F88">
            <w:pPr>
              <w:pStyle w:val="BodyText"/>
              <w:rPr>
                <w:lang w:val="en-NZ"/>
              </w:rPr>
            </w:pPr>
            <w:r w:rsidRPr="00D04F88">
              <w:t xml:space="preserve">MSMRV373 </w:t>
            </w:r>
          </w:p>
        </w:tc>
        <w:tc>
          <w:tcPr>
            <w:tcW w:w="4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F88">
            <w:pPr>
              <w:pStyle w:val="BodyText"/>
              <w:rPr>
                <w:lang w:val="en-NZ"/>
              </w:rPr>
            </w:pPr>
            <w:r w:rsidRPr="00D04F88">
              <w:t>Rough-in and fit-off recreational vehicle extra-low-voltage electrical systems</w:t>
            </w:r>
          </w:p>
        </w:tc>
        <w:tc>
          <w:tcPr>
            <w:tcW w:w="3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F88">
            <w:pPr>
              <w:pStyle w:val="BodyText"/>
              <w:rPr>
                <w:lang w:val="en-NZ"/>
              </w:rPr>
            </w:pPr>
            <w:r w:rsidRPr="00D04F88">
              <w:t>None</w:t>
            </w:r>
          </w:p>
        </w:tc>
      </w:tr>
      <w:tr w:rsidTr="00D04F8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F88">
            <w:pPr>
              <w:pStyle w:val="BodyText"/>
              <w:rPr>
                <w:lang w:val="en-NZ"/>
              </w:rPr>
            </w:pPr>
            <w:r w:rsidRPr="00D04F88">
              <w:t xml:space="preserve">MSMRV374 </w:t>
            </w:r>
          </w:p>
        </w:tc>
        <w:tc>
          <w:tcPr>
            <w:tcW w:w="4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F88">
            <w:pPr>
              <w:pStyle w:val="BodyText"/>
              <w:rPr>
                <w:lang w:val="en-NZ"/>
              </w:rPr>
            </w:pPr>
            <w:r w:rsidRPr="00D04F88">
              <w:t>Assemble and install recreational</w:t>
            </w:r>
            <w:r w:rsidRPr="00D04F88">
              <w:t xml:space="preserve"> vehicle slide-outs</w:t>
            </w:r>
          </w:p>
        </w:tc>
        <w:tc>
          <w:tcPr>
            <w:tcW w:w="3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F88">
            <w:pPr>
              <w:pStyle w:val="BodyText"/>
              <w:rPr>
                <w:lang w:val="en-NZ"/>
              </w:rPr>
            </w:pPr>
            <w:r w:rsidRPr="00D04F88">
              <w:t>None</w:t>
            </w:r>
          </w:p>
        </w:tc>
      </w:tr>
      <w:tr w:rsidTr="00D04F8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F88">
            <w:pPr>
              <w:pStyle w:val="BodyText"/>
              <w:rPr>
                <w:lang w:val="en-NZ"/>
              </w:rPr>
            </w:pPr>
            <w:r w:rsidRPr="00D04F88">
              <w:t xml:space="preserve">MSMRV375 </w:t>
            </w:r>
          </w:p>
        </w:tc>
        <w:tc>
          <w:tcPr>
            <w:tcW w:w="4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F88">
            <w:pPr>
              <w:pStyle w:val="BodyText"/>
              <w:rPr>
                <w:lang w:val="en-NZ"/>
              </w:rPr>
            </w:pPr>
            <w:r w:rsidRPr="00D04F88">
              <w:t>Complete installing recreational vehicle walls and roofs</w:t>
            </w:r>
          </w:p>
        </w:tc>
        <w:tc>
          <w:tcPr>
            <w:tcW w:w="3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F88">
            <w:pPr>
              <w:pStyle w:val="BodyText"/>
              <w:rPr>
                <w:lang w:val="en-NZ"/>
              </w:rPr>
            </w:pPr>
            <w:r w:rsidRPr="00D04F88">
              <w:t>None</w:t>
            </w:r>
          </w:p>
        </w:tc>
      </w:tr>
      <w:tr w:rsidTr="00D04F8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F88">
            <w:pPr>
              <w:pStyle w:val="BodyText"/>
              <w:rPr>
                <w:lang w:val="en-NZ"/>
              </w:rPr>
            </w:pPr>
            <w:r w:rsidRPr="00D04F88">
              <w:t xml:space="preserve">MSMRV376 </w:t>
            </w:r>
          </w:p>
        </w:tc>
        <w:tc>
          <w:tcPr>
            <w:tcW w:w="4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F88">
            <w:pPr>
              <w:pStyle w:val="BodyText"/>
              <w:rPr>
                <w:lang w:val="en-NZ"/>
              </w:rPr>
            </w:pPr>
            <w:r w:rsidRPr="00D04F88">
              <w:t>Install recreational vehicle windows and doors</w:t>
            </w:r>
          </w:p>
        </w:tc>
        <w:tc>
          <w:tcPr>
            <w:tcW w:w="3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F88">
            <w:pPr>
              <w:pStyle w:val="BodyText"/>
              <w:rPr>
                <w:lang w:val="en-NZ"/>
              </w:rPr>
            </w:pPr>
            <w:r w:rsidRPr="00D04F88">
              <w:t>None</w:t>
            </w:r>
          </w:p>
        </w:tc>
      </w:tr>
      <w:tr w:rsidTr="00D04F8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F88">
            <w:pPr>
              <w:pStyle w:val="BodyText"/>
              <w:rPr>
                <w:lang w:val="en-NZ"/>
              </w:rPr>
            </w:pPr>
            <w:r w:rsidRPr="00D04F88">
              <w:t xml:space="preserve">MSMRV377 </w:t>
            </w:r>
          </w:p>
        </w:tc>
        <w:tc>
          <w:tcPr>
            <w:tcW w:w="4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F88">
            <w:pPr>
              <w:pStyle w:val="BodyText"/>
              <w:rPr>
                <w:lang w:val="en-NZ"/>
              </w:rPr>
            </w:pPr>
            <w:r w:rsidRPr="00D04F88">
              <w:t>Install recreational vehicle external items</w:t>
            </w:r>
          </w:p>
        </w:tc>
        <w:tc>
          <w:tcPr>
            <w:tcW w:w="3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F88">
            <w:pPr>
              <w:pStyle w:val="BodyText"/>
              <w:rPr>
                <w:lang w:val="en-NZ"/>
              </w:rPr>
            </w:pPr>
            <w:r w:rsidRPr="00D04F88">
              <w:t>None</w:t>
            </w:r>
          </w:p>
        </w:tc>
      </w:tr>
      <w:tr w:rsidTr="00D04F8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F88">
            <w:pPr>
              <w:pStyle w:val="BodyText"/>
              <w:rPr>
                <w:lang w:val="en-NZ"/>
              </w:rPr>
            </w:pPr>
            <w:r w:rsidRPr="00D04F88">
              <w:t>MSMRV378</w:t>
            </w:r>
          </w:p>
        </w:tc>
        <w:tc>
          <w:tcPr>
            <w:tcW w:w="4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F88">
            <w:pPr>
              <w:pStyle w:val="BodyText"/>
              <w:rPr>
                <w:lang w:val="en-NZ"/>
              </w:rPr>
            </w:pPr>
            <w:r w:rsidRPr="00D04F88">
              <w:t>Complete recreational vehicle internal fit-outs</w:t>
            </w:r>
          </w:p>
        </w:tc>
        <w:tc>
          <w:tcPr>
            <w:tcW w:w="3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F88">
            <w:pPr>
              <w:pStyle w:val="BodyText"/>
              <w:rPr>
                <w:lang w:val="en-NZ"/>
              </w:rPr>
            </w:pPr>
            <w:r w:rsidRPr="00D04F88">
              <w:t>None</w:t>
            </w:r>
          </w:p>
        </w:tc>
      </w:tr>
      <w:tr w:rsidTr="00D04F8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F88">
            <w:pPr>
              <w:pStyle w:val="BodyText"/>
              <w:rPr>
                <w:lang w:val="en-NZ"/>
              </w:rPr>
            </w:pPr>
            <w:r w:rsidRPr="00D04F88">
              <w:t>MSMRV379</w:t>
            </w:r>
          </w:p>
        </w:tc>
        <w:tc>
          <w:tcPr>
            <w:tcW w:w="4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F88">
            <w:pPr>
              <w:pStyle w:val="BodyText"/>
              <w:rPr>
                <w:lang w:val="en-NZ"/>
              </w:rPr>
            </w:pPr>
            <w:r w:rsidRPr="00D04F88">
              <w:t>Conduct recreational vehicle quality inspections</w:t>
            </w:r>
          </w:p>
        </w:tc>
        <w:tc>
          <w:tcPr>
            <w:tcW w:w="3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F88">
            <w:pPr>
              <w:pStyle w:val="BodyText"/>
              <w:rPr>
                <w:lang w:val="en-NZ"/>
              </w:rPr>
            </w:pPr>
            <w:r w:rsidRPr="00D04F88">
              <w:t xml:space="preserve">None </w:t>
            </w:r>
          </w:p>
        </w:tc>
      </w:tr>
      <w:tr w:rsidTr="00D04F8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F88">
            <w:pPr>
              <w:pStyle w:val="BodyText"/>
              <w:rPr>
                <w:lang w:val="en-NZ"/>
              </w:rPr>
            </w:pPr>
            <w:r w:rsidRPr="00D04F88">
              <w:t>MSMRV380</w:t>
            </w:r>
          </w:p>
        </w:tc>
        <w:tc>
          <w:tcPr>
            <w:tcW w:w="4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F88">
            <w:pPr>
              <w:pStyle w:val="BodyText"/>
              <w:rPr>
                <w:lang w:val="en-NZ"/>
              </w:rPr>
            </w:pPr>
            <w:r w:rsidRPr="00D04F88">
              <w:t>Build towable recreational vehicle chassis</w:t>
            </w:r>
          </w:p>
        </w:tc>
        <w:tc>
          <w:tcPr>
            <w:tcW w:w="3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F88">
            <w:pPr>
              <w:pStyle w:val="BodyText"/>
              <w:rPr>
                <w:lang w:val="en-NZ"/>
              </w:rPr>
            </w:pPr>
            <w:r w:rsidRPr="00D04F88">
              <w:t>None</w:t>
            </w:r>
          </w:p>
        </w:tc>
      </w:tr>
      <w:tr w:rsidTr="00D04F8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F88">
            <w:pPr>
              <w:pStyle w:val="BodyText"/>
              <w:rPr>
                <w:lang w:val="en-NZ"/>
              </w:rPr>
            </w:pPr>
            <w:r w:rsidRPr="00D04F88">
              <w:t>MSMRV388</w:t>
            </w:r>
          </w:p>
        </w:tc>
        <w:tc>
          <w:tcPr>
            <w:tcW w:w="4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F88">
            <w:pPr>
              <w:pStyle w:val="BodyText"/>
              <w:rPr>
                <w:lang w:val="en-NZ"/>
              </w:rPr>
            </w:pPr>
            <w:r w:rsidRPr="00D04F88">
              <w:t>Apply recreational vehicle transfers and decals</w:t>
            </w:r>
          </w:p>
        </w:tc>
        <w:tc>
          <w:tcPr>
            <w:tcW w:w="3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F88">
            <w:pPr>
              <w:pStyle w:val="BodyText"/>
              <w:rPr>
                <w:lang w:val="en-NZ"/>
              </w:rPr>
            </w:pPr>
            <w:r w:rsidRPr="00D04F88">
              <w:t>None</w:t>
            </w:r>
          </w:p>
        </w:tc>
      </w:tr>
      <w:tr w:rsidTr="00D04F8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F88">
            <w:pPr>
              <w:pStyle w:val="BodyText"/>
              <w:rPr>
                <w:lang w:val="en-NZ"/>
              </w:rPr>
            </w:pPr>
            <w:r w:rsidRPr="00D04F88">
              <w:t>TLID0016</w:t>
            </w:r>
          </w:p>
        </w:tc>
        <w:tc>
          <w:tcPr>
            <w:tcW w:w="4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4F88">
            <w:pPr>
              <w:pStyle w:val="BodyText"/>
              <w:rPr>
                <w:lang w:val="en-NZ"/>
              </w:rPr>
            </w:pPr>
            <w:r w:rsidRPr="00D04F88">
              <w:t>Operate a forklift</w:t>
            </w:r>
          </w:p>
        </w:tc>
        <w:tc>
          <w:tcPr>
            <w:tcW w:w="3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4F88" w:rsidP="00D04F88">
            <w:pPr>
              <w:pStyle w:val="BodyText"/>
            </w:pPr>
            <w:r w:rsidRPr="00D04F88">
              <w:t>None</w:t>
            </w:r>
          </w:p>
        </w:tc>
      </w:tr>
    </w:tbl>
    <w:p w:rsidR="00CF0BD5" w:rsidP="00D04F88">
      <w:pPr>
        <w:pStyle w:val="BodyText"/>
      </w:pPr>
    </w:p>
    <w:p w:rsidR="00CF0BD5" w:rsidP="00D04F88">
      <w:pPr>
        <w:pStyle w:val="BodyText"/>
      </w:pPr>
    </w:p>
    <w:p w:rsidR="00000000" w:rsidRPr="00D04F88" w:rsidP="00D04F88">
      <w:pPr>
        <w:pStyle w:val="Heading1"/>
      </w:pPr>
      <w:bookmarkStart w:id="5" w:name="O_1260734"/>
      <w:bookmarkEnd w:id="5"/>
      <w:r w:rsidRPr="00D04F88">
        <w:t>Qualification Mapping Information</w:t>
      </w:r>
    </w:p>
    <w:p w:rsidR="00CF0BD5" w:rsidP="00CF0BD5">
      <w:pPr>
        <w:pStyle w:val="BodyText"/>
      </w:pPr>
      <w:r w:rsidRPr="00D04F88">
        <w:t>Supersedes and is equivalent to MSM31115 Certificate III in Recreational Vehicle Manufacturing.</w:t>
      </w:r>
    </w:p>
    <w:p w:rsidR="00000000" w:rsidRPr="00D04F88" w:rsidP="00D04F88">
      <w:pPr>
        <w:pStyle w:val="Heading1"/>
      </w:pPr>
      <w:bookmarkStart w:id="6" w:name="O_1260736"/>
      <w:bookmarkEnd w:id="6"/>
      <w:r w:rsidRPr="00D04F88">
        <w:t>Links</w:t>
      </w:r>
    </w:p>
    <w:p w:rsidR="00000000" w:rsidRPr="00D04F88" w:rsidP="00CF0BD5">
      <w:pPr>
        <w:pStyle w:val="BodyText"/>
      </w:pPr>
      <w:r w:rsidRPr="00D04F88">
        <w:t>Companion Volume Implementation Guides are available a</w:t>
      </w:r>
      <w:r w:rsidRPr="00D04F88">
        <w:t xml:space="preserve">t VETNet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1A5143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D04F88" w:rsidP="00D04F88"/>
    <w:sectPr w:rsidSect="00D04F8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4F8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4F88" w:rsidRPr="00CF0BD5" w:rsidP="00CF0BD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4F8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0BD5" w:rsidP="00D04F8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CF0BD5" w:rsidP="00D04F8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CF0BD5" w:rsidP="00D04F8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4F8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0BD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04F88" w:rsidRPr="00CF0BD5" w:rsidP="00CF0BD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4F8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0BD5" w:rsidRPr="002D2AF8" w:rsidP="00D04F8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MSM31122 Certificate III in Recreational Vehicle Manufacturing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CF0BD5" w:rsidP="00D04F8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CEECB0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ACE2EC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48A5B8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4F8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04F8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04F8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04F8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04F8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04F8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04F8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04F8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04F8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04F8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04F8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04F88"/>
  </w:style>
  <w:style w:type="character" w:customStyle="1" w:styleId="Heading1Char">
    <w:name w:val="Heading 1 Char"/>
    <w:basedOn w:val="DefaultParagraphFont"/>
    <w:link w:val="Heading1"/>
    <w:rsid w:val="00D04F8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04F8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04F8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04F8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04F88"/>
    <w:rPr>
      <w:b/>
      <w:spacing w:val="0"/>
    </w:rPr>
  </w:style>
  <w:style w:type="paragraph" w:styleId="ListBullet2">
    <w:name w:val="List Bullet 2"/>
    <w:basedOn w:val="List2"/>
    <w:rsid w:val="00D04F8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04F8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04F8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04F8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04F8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04F8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04F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04F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04F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04F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04F8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04F8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04F8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04F8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04F8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04F8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04F8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04F8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04F8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04F8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04F8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04F8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04F8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04F8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04F8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04F8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04F8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04F8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04F8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04F8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04F8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04F8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04F8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04F8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04F8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04F88"/>
    <w:rPr>
      <w:i/>
    </w:rPr>
  </w:style>
  <w:style w:type="paragraph" w:styleId="Caption">
    <w:name w:val="caption"/>
    <w:basedOn w:val="BodyText"/>
    <w:next w:val="Normal"/>
    <w:qFormat/>
    <w:rsid w:val="00D04F8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04F8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04F8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04F88"/>
  </w:style>
  <w:style w:type="paragraph" w:styleId="TableofFigures">
    <w:name w:val="table of figures"/>
    <w:basedOn w:val="Normal"/>
    <w:next w:val="Normal"/>
    <w:semiHidden/>
    <w:rsid w:val="00D04F8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04F8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04F88"/>
    <w:rPr>
      <w:rFonts w:ascii="Wingdings" w:hAnsi="Wingdings"/>
    </w:rPr>
  </w:style>
  <w:style w:type="paragraph" w:customStyle="1" w:styleId="TableHeading">
    <w:name w:val="Table Heading"/>
    <w:basedOn w:val="HeadingBase"/>
    <w:rsid w:val="00D04F8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04F88"/>
    <w:rPr>
      <w:color w:val="0033CC"/>
      <w:u w:val="none"/>
    </w:rPr>
  </w:style>
  <w:style w:type="paragraph" w:customStyle="1" w:styleId="BodyTextRight">
    <w:name w:val="Body Text Right"/>
    <w:basedOn w:val="BodyText"/>
    <w:rsid w:val="00D04F8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04F8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04F8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04F8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04F8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04F8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04F88"/>
    <w:rPr>
      <w:sz w:val="32"/>
    </w:rPr>
  </w:style>
  <w:style w:type="paragraph" w:customStyle="1" w:styleId="HeadingProcedure">
    <w:name w:val="Heading Procedure"/>
    <w:basedOn w:val="HeadingBase"/>
    <w:next w:val="Normal"/>
    <w:rsid w:val="00D04F8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04F88"/>
    <w:pPr>
      <w:spacing w:before="60" w:after="60"/>
    </w:pPr>
  </w:style>
  <w:style w:type="paragraph" w:styleId="ListContinue">
    <w:name w:val="List Continue"/>
    <w:basedOn w:val="List"/>
    <w:rsid w:val="00D04F88"/>
    <w:pPr>
      <w:ind w:firstLine="0"/>
    </w:pPr>
  </w:style>
  <w:style w:type="paragraph" w:customStyle="1" w:styleId="ListNote">
    <w:name w:val="List Note"/>
    <w:basedOn w:val="List"/>
    <w:rsid w:val="00D04F8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04F8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04F8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04F88"/>
    <w:rPr>
      <w:rFonts w:ascii="Courier New" w:hAnsi="Courier New"/>
    </w:rPr>
  </w:style>
  <w:style w:type="paragraph" w:customStyle="1" w:styleId="NoteBullet">
    <w:name w:val="Note Bullet"/>
    <w:basedOn w:val="Note"/>
    <w:rsid w:val="00D04F8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04F8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04F8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04F8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04F8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04F8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04F8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04F88"/>
    <w:rPr>
      <w:b/>
      <w:smallCaps/>
    </w:rPr>
  </w:style>
  <w:style w:type="paragraph" w:customStyle="1" w:styleId="TableListNumber">
    <w:name w:val="Table List Number"/>
    <w:basedOn w:val="ListNumber"/>
    <w:rsid w:val="00D04F8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04F8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04F88"/>
    <w:pPr>
      <w:numPr>
        <w:numId w:val="9"/>
      </w:numPr>
    </w:pPr>
  </w:style>
  <w:style w:type="paragraph" w:customStyle="1" w:styleId="ListAlpha2">
    <w:name w:val="List Alpha 2"/>
    <w:basedOn w:val="List2"/>
    <w:rsid w:val="00D04F88"/>
    <w:pPr>
      <w:numPr>
        <w:numId w:val="8"/>
      </w:numPr>
    </w:pPr>
  </w:style>
  <w:style w:type="paragraph" w:styleId="List2">
    <w:name w:val="List 2"/>
    <w:basedOn w:val="BodyText"/>
    <w:rsid w:val="00D04F8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04F8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04F8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04F8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04F8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04F8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04F88"/>
    <w:pPr>
      <w:numPr>
        <w:numId w:val="4"/>
      </w:numPr>
    </w:pPr>
  </w:style>
  <w:style w:type="paragraph" w:styleId="ListContinue2">
    <w:name w:val="List Continue 2"/>
    <w:basedOn w:val="List2"/>
    <w:rsid w:val="00D04F88"/>
    <w:pPr>
      <w:ind w:firstLine="0"/>
    </w:pPr>
  </w:style>
  <w:style w:type="paragraph" w:styleId="ListContinue3">
    <w:name w:val="List Continue 3"/>
    <w:basedOn w:val="List3"/>
    <w:rsid w:val="00D04F88"/>
    <w:pPr>
      <w:ind w:left="1021" w:firstLine="0"/>
    </w:pPr>
  </w:style>
  <w:style w:type="paragraph" w:styleId="ListContinue4">
    <w:name w:val="List Continue 4"/>
    <w:basedOn w:val="List4"/>
    <w:rsid w:val="00D04F88"/>
    <w:pPr>
      <w:ind w:firstLine="0"/>
    </w:pPr>
  </w:style>
  <w:style w:type="paragraph" w:styleId="ListContinue5">
    <w:name w:val="List Continue 5"/>
    <w:basedOn w:val="List5"/>
    <w:rsid w:val="00D04F88"/>
    <w:pPr>
      <w:ind w:firstLine="0"/>
    </w:pPr>
  </w:style>
  <w:style w:type="paragraph" w:styleId="ListNumber3">
    <w:name w:val="List Number 3"/>
    <w:basedOn w:val="List3"/>
    <w:rsid w:val="00D04F88"/>
    <w:pPr>
      <w:numPr>
        <w:numId w:val="5"/>
      </w:numPr>
    </w:pPr>
  </w:style>
  <w:style w:type="paragraph" w:styleId="ListNumber4">
    <w:name w:val="List Number 4"/>
    <w:basedOn w:val="List4"/>
    <w:rsid w:val="00D04F88"/>
    <w:pPr>
      <w:numPr>
        <w:numId w:val="6"/>
      </w:numPr>
    </w:pPr>
  </w:style>
  <w:style w:type="paragraph" w:styleId="ListNumber5">
    <w:name w:val="List Number 5"/>
    <w:basedOn w:val="List5"/>
    <w:rsid w:val="00D04F88"/>
    <w:pPr>
      <w:numPr>
        <w:numId w:val="7"/>
      </w:numPr>
    </w:pPr>
  </w:style>
  <w:style w:type="paragraph" w:styleId="BlockText">
    <w:name w:val="Block Text"/>
    <w:basedOn w:val="Normal"/>
    <w:rsid w:val="00D04F8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04F8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04F88"/>
    <w:rPr>
      <w:sz w:val="16"/>
      <w:vertAlign w:val="superscript"/>
    </w:rPr>
  </w:style>
  <w:style w:type="character" w:customStyle="1" w:styleId="Symbols">
    <w:name w:val="Symbols"/>
    <w:basedOn w:val="DefaultParagraphFont"/>
    <w:rsid w:val="00D04F88"/>
    <w:rPr>
      <w:rFonts w:ascii="Symbol" w:hAnsi="Symbol"/>
    </w:rPr>
  </w:style>
  <w:style w:type="character" w:customStyle="1" w:styleId="MenuOptions">
    <w:name w:val="Menu Options"/>
    <w:basedOn w:val="DefaultParagraphFont"/>
    <w:rsid w:val="00D04F8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04F88"/>
    <w:rPr>
      <w:b/>
    </w:rPr>
  </w:style>
  <w:style w:type="character" w:customStyle="1" w:styleId="Underlined">
    <w:name w:val="Underlined"/>
    <w:basedOn w:val="DefaultParagraphFont"/>
    <w:rsid w:val="00D04F88"/>
    <w:rPr>
      <w:u w:val="single"/>
    </w:rPr>
  </w:style>
  <w:style w:type="paragraph" w:customStyle="1" w:styleId="TableBodyTextRight">
    <w:name w:val="Table Body Text Right"/>
    <w:basedOn w:val="TableBodyText"/>
    <w:rsid w:val="00D04F8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04F88"/>
    <w:rPr>
      <w:sz w:val="18"/>
    </w:rPr>
  </w:style>
  <w:style w:type="paragraph" w:customStyle="1" w:styleId="BodySmallRight">
    <w:name w:val="Body Small Right"/>
    <w:basedOn w:val="BodyTextRight"/>
    <w:rsid w:val="00D04F88"/>
    <w:rPr>
      <w:sz w:val="18"/>
      <w:szCs w:val="18"/>
    </w:rPr>
  </w:style>
  <w:style w:type="paragraph" w:customStyle="1" w:styleId="MarginEdition">
    <w:name w:val="Margin Edition"/>
    <w:basedOn w:val="MarginNote"/>
    <w:rsid w:val="00D04F8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04F88"/>
    <w:rPr>
      <w:sz w:val="2"/>
      <w:szCs w:val="2"/>
    </w:rPr>
  </w:style>
  <w:style w:type="character" w:customStyle="1" w:styleId="Small">
    <w:name w:val="Small"/>
    <w:basedOn w:val="DefaultParagraphFont"/>
    <w:rsid w:val="00D04F88"/>
    <w:rPr>
      <w:sz w:val="16"/>
    </w:rPr>
  </w:style>
  <w:style w:type="paragraph" w:customStyle="1" w:styleId="WideTable">
    <w:name w:val="Wide Table"/>
    <w:basedOn w:val="Normal"/>
    <w:rsid w:val="00D04F8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04F88"/>
  </w:style>
  <w:style w:type="paragraph" w:styleId="Quote">
    <w:name w:val="Quote"/>
    <w:basedOn w:val="Heading1"/>
    <w:link w:val="QuoteChar"/>
    <w:qFormat/>
    <w:rsid w:val="00D04F8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04F8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04F88"/>
    <w:pPr>
      <w:pageBreakBefore/>
    </w:pPr>
  </w:style>
  <w:style w:type="paragraph" w:customStyle="1" w:styleId="Border">
    <w:name w:val="Border"/>
    <w:basedOn w:val="Normal"/>
    <w:qFormat/>
    <w:rsid w:val="00D04F8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04F8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04F8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04F8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04F8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04F8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04F8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04F8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04F8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04F88"/>
    <w:rPr>
      <w:u w:val="single"/>
    </w:rPr>
  </w:style>
  <w:style w:type="character" w:customStyle="1" w:styleId="BoldandItalics">
    <w:name w:val="Bold and Italics"/>
    <w:qFormat/>
    <w:rsid w:val="00D04F88"/>
    <w:rPr>
      <w:b/>
      <w:i/>
      <w:u w:val="none"/>
    </w:rPr>
  </w:style>
  <w:style w:type="paragraph" w:styleId="BalloonText">
    <w:name w:val="Balloon Text"/>
    <w:basedOn w:val="Normal"/>
    <w:link w:val="BalloonTextChar"/>
    <w:rsid w:val="00D04F8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04F8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04F8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04F8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04F8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04F8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04F88"/>
    <w:pPr>
      <w:spacing w:before="0" w:after="0"/>
    </w:pPr>
  </w:style>
  <w:style w:type="paragraph" w:customStyle="1" w:styleId="BodyTextBold">
    <w:name w:val="Body Text Bold"/>
    <w:basedOn w:val="BodyText"/>
    <w:qFormat/>
    <w:rsid w:val="00D04F88"/>
    <w:rPr>
      <w:b/>
    </w:rPr>
  </w:style>
  <w:style w:type="character" w:styleId="Hyperlink">
    <w:name w:val="Hyperlink"/>
    <w:basedOn w:val="DefaultParagraphFont"/>
    <w:uiPriority w:val="99"/>
    <w:unhideWhenUsed/>
    <w:rsid w:val="00CF0BD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571</Words>
  <Characters>3848</Characters>
  <Application>Microsoft Office Word</Application>
  <DocSecurity>0</DocSecurity>
  <Lines>192</Lines>
  <Paragraphs>163</Paragraphs>
  <ScaleCrop>false</ScaleCrop>
  <Company>Author-it Software Corporation Ltd.</Company>
  <LinksUpToDate>false</LinksUpToDate>
  <CharactersWithSpaces>4256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MSM31122 Certificate III in Recreational Vehicle Manufacturing</dc:title>
  <dc:subject>Approved</dc:subject>
  <dc:creator>Innovation and Business Skills Australia</dc:creator>
  <cp:keywords>Release 1</cp:keywords>
  <dc:description>Review Date: 12 April 2008</dc:description>
  <cp:lastModifiedBy>HSD_TPCMSd.prod</cp:lastModifiedBy>
  <cp:revision>3</cp:revision>
  <dcterms:created xsi:type="dcterms:W3CDTF">2023-02-03T16:50:20Z</dcterms:created>
  <dcterms:modified xsi:type="dcterms:W3CDTF">2022-12-22T05:30:00Z</dcterms:modified>
</cp:coreProperties>
</file>