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643A" w:rsidP="00D264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MSL944002 Maintain laboratory or field workplace safety</w:t>
      </w:r>
      <w:r>
        <w:fldChar w:fldCharType="end"/>
      </w:r>
    </w:p>
    <w:p w:rsidR="00D2643A" w:rsidP="00D2643A">
      <w:pPr>
        <w:pStyle w:val="Version"/>
        <w:sectPr w:rsidSect="00C316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1669" w:rsidP="00C31669">
      <w:pPr>
        <w:pStyle w:val="SuperHeading"/>
      </w:pPr>
      <w:r w:rsidRPr="00C31669">
        <w:t>MSL944002 Maintain laboratory or field workplace safety</w:t>
      </w:r>
    </w:p>
    <w:p w:rsidR="00000000" w:rsidRPr="00C31669" w:rsidP="00C31669">
      <w:pPr>
        <w:pStyle w:val="Heading1"/>
      </w:pPr>
      <w:bookmarkStart w:id="1" w:name="O_986144"/>
      <w:bookmarkEnd w:id="1"/>
      <w:r w:rsidRPr="00C3166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C316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31669" w:rsidP="00C31669">
            <w:pPr>
              <w:pStyle w:val="BodyText"/>
            </w:pPr>
            <w:r w:rsidRPr="00C31669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31669">
            <w:pPr>
              <w:pStyle w:val="BodyText"/>
              <w:rPr>
                <w:lang w:val="en-NZ"/>
              </w:rPr>
            </w:pPr>
            <w:r w:rsidRPr="00C31669">
              <w:rPr>
                <w:rStyle w:val="SpecialBold"/>
              </w:rPr>
              <w:t>Comments</w:t>
            </w:r>
          </w:p>
        </w:tc>
      </w:tr>
      <w:tr w:rsidTr="00C316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669">
            <w:pPr>
              <w:pStyle w:val="BodyText"/>
              <w:rPr>
                <w:lang w:val="en-NZ"/>
              </w:rPr>
            </w:pPr>
            <w:r w:rsidRPr="00C31669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669" w:rsidP="00C31669">
            <w:pPr>
              <w:pStyle w:val="BodyText"/>
            </w:pPr>
            <w:r w:rsidRPr="00C31669">
              <w:t xml:space="preserve">This version was released in </w:t>
            </w:r>
            <w:r w:rsidRPr="00C31669">
              <w:rPr>
                <w:rStyle w:val="Emphasis"/>
              </w:rPr>
              <w:t>MSL Laboratory Operations Training Package Release 2.0.</w:t>
            </w:r>
          </w:p>
          <w:p w:rsidR="00000000" w:rsidRPr="00C31669" w:rsidP="00C31669">
            <w:pPr>
              <w:pStyle w:val="BodyText"/>
            </w:pPr>
            <w:r w:rsidRPr="00C31669">
              <w:t>Supersedes and equivalent to MSL944001 Maintain laboratory or field workplace safety. Foundation skill inf</w:t>
            </w:r>
            <w:r w:rsidRPr="00C31669">
              <w:t>ormation added. Range of conditions removed. Assessment requirements amended.</w:t>
            </w:r>
          </w:p>
        </w:tc>
      </w:tr>
    </w:tbl>
    <w:p w:rsidR="00000000" w:rsidRPr="00C31669" w:rsidP="00C31669">
      <w:pPr>
        <w:pStyle w:val="BodyText"/>
      </w:pPr>
    </w:p>
    <w:p w:rsidR="00000000" w:rsidRPr="00C31669" w:rsidP="00C31669">
      <w:pPr>
        <w:pStyle w:val="AllowPageBreak"/>
      </w:pPr>
    </w:p>
    <w:p w:rsidR="00000000" w:rsidRPr="00C31669" w:rsidP="00C31669">
      <w:pPr>
        <w:pStyle w:val="Heading1"/>
      </w:pPr>
      <w:bookmarkStart w:id="2" w:name="O_986150"/>
      <w:bookmarkEnd w:id="2"/>
      <w:r w:rsidRPr="00C31669">
        <w:t>Application</w:t>
      </w:r>
    </w:p>
    <w:p w:rsidR="00000000" w:rsidRPr="00C31669" w:rsidP="00D2643A">
      <w:pPr>
        <w:pStyle w:val="BodyText"/>
      </w:pPr>
      <w:r w:rsidRPr="00C31669">
        <w:t>This unit of competency describes the skills and knowledge to monitor and maintain work health and safety (WHS) within a work area where the person</w:t>
      </w:r>
      <w:r w:rsidRPr="00C31669">
        <w:t xml:space="preserve"> has supervisory responsibility for others. </w:t>
      </w:r>
    </w:p>
    <w:p w:rsidR="00000000" w:rsidRPr="00C31669" w:rsidP="00D2643A">
      <w:pPr>
        <w:pStyle w:val="BodyText"/>
      </w:pPr>
      <w:r w:rsidRPr="00C31669">
        <w:t xml:space="preserve">This unit applies to laboratory technicians, senior technicians and laboratory managers in all industry sectors. </w:t>
      </w:r>
    </w:p>
    <w:p w:rsidR="00000000" w:rsidRPr="00C31669" w:rsidP="00D2643A">
      <w:pPr>
        <w:pStyle w:val="BodyText"/>
      </w:pPr>
      <w:r w:rsidRPr="00C31669">
        <w:t>No licensing or certification requirements exist at the time of publication. However, regulatio</w:t>
      </w:r>
      <w:r w:rsidRPr="00C31669">
        <w:t>ns and/or external accreditation requirements for laboratory operations exist, so local requirements should be checked. Relevant legislation, industry standards and codes of practice within Australia must also be applied.</w:t>
      </w:r>
    </w:p>
    <w:p w:rsidR="00000000" w:rsidRPr="00C31669" w:rsidP="00C31669">
      <w:pPr>
        <w:pStyle w:val="Heading1"/>
      </w:pPr>
      <w:bookmarkStart w:id="3" w:name="O_986149"/>
      <w:bookmarkEnd w:id="3"/>
      <w:r w:rsidRPr="00C31669">
        <w:t>Pre-requisite Unit</w:t>
      </w:r>
    </w:p>
    <w:p w:rsidR="00000000" w:rsidRPr="00C31669" w:rsidP="00D2643A">
      <w:pPr>
        <w:pStyle w:val="BodyText"/>
      </w:pPr>
      <w:r w:rsidRPr="00C31669">
        <w:t>Nil</w:t>
      </w:r>
    </w:p>
    <w:p w:rsidR="00000000" w:rsidRPr="00C31669" w:rsidP="00C31669">
      <w:pPr>
        <w:pStyle w:val="Heading1"/>
      </w:pPr>
      <w:bookmarkStart w:id="4" w:name="O_986148"/>
      <w:bookmarkEnd w:id="4"/>
      <w:r w:rsidRPr="00C31669">
        <w:t>Competency Field</w:t>
      </w:r>
    </w:p>
    <w:p w:rsidR="00000000" w:rsidRPr="00C31669" w:rsidP="00D2643A">
      <w:pPr>
        <w:pStyle w:val="BodyText"/>
      </w:pPr>
      <w:r w:rsidRPr="00C31669">
        <w:t>Work health and safety</w:t>
      </w:r>
    </w:p>
    <w:p w:rsidR="00000000" w:rsidRPr="00C31669" w:rsidP="00C31669">
      <w:pPr>
        <w:pStyle w:val="Heading1"/>
      </w:pPr>
      <w:bookmarkStart w:id="5" w:name="O_986147"/>
      <w:bookmarkEnd w:id="5"/>
      <w:r w:rsidRPr="00C3166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C316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669">
            <w:pPr>
              <w:pStyle w:val="BodyText"/>
              <w:rPr>
                <w:lang w:val="en-NZ"/>
              </w:rPr>
            </w:pPr>
            <w:r w:rsidRPr="00C31669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669">
            <w:pPr>
              <w:pStyle w:val="BodyText"/>
              <w:rPr>
                <w:lang w:val="en-NZ"/>
              </w:rPr>
            </w:pPr>
            <w:r w:rsidRPr="00C31669">
              <w:t>Performance criteria describe the performance needed to demonstrate achievement of</w:t>
            </w:r>
            <w:r w:rsidRPr="00C31669">
              <w:t xml:space="preserve"> the element.</w:t>
            </w:r>
          </w:p>
        </w:tc>
      </w:tr>
      <w:tr w:rsidTr="00C316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669" w:rsidP="00C31669">
            <w:pPr>
              <w:pStyle w:val="BodyText"/>
            </w:pPr>
            <w:r w:rsidRPr="00C31669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669">
            <w:pPr>
              <w:pStyle w:val="BodyText"/>
              <w:rPr>
                <w:lang w:val="en-NZ"/>
              </w:rPr>
            </w:pPr>
            <w:r w:rsidRPr="00C31669">
              <w:rPr>
                <w:rStyle w:val="SpecialBold"/>
              </w:rPr>
              <w:t>Perform all work safely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669">
            <w:pPr>
              <w:pStyle w:val="BodyText"/>
              <w:rPr>
                <w:lang w:val="en-NZ"/>
              </w:rPr>
            </w:pPr>
            <w:r w:rsidRPr="00C31669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669">
            <w:pPr>
              <w:pStyle w:val="BodyText"/>
              <w:rPr>
                <w:lang w:val="en-NZ"/>
              </w:rPr>
            </w:pPr>
            <w:r w:rsidRPr="00C31669">
              <w:t>Use established work practices and personal protective equipment (PPE) to ensure personal safety and that of other laboratory personnel</w:t>
            </w:r>
          </w:p>
        </w:tc>
      </w:tr>
      <w:tr w:rsidTr="00C316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669">
            <w:pPr>
              <w:pStyle w:val="BodyText"/>
              <w:rPr>
                <w:lang w:val="en-NZ"/>
              </w:rPr>
            </w:pPr>
            <w:r w:rsidRPr="00C31669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669">
            <w:pPr>
              <w:pStyle w:val="BodyText"/>
              <w:rPr>
                <w:lang w:val="en-NZ"/>
              </w:rPr>
            </w:pPr>
            <w:r w:rsidRPr="00C31669">
              <w:t xml:space="preserve">Clean, care for and store equipment, materials and </w:t>
            </w:r>
            <w:r w:rsidRPr="00C31669">
              <w:t>reagents as required</w:t>
            </w:r>
          </w:p>
        </w:tc>
      </w:tr>
      <w:tr w:rsidTr="00C316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669">
            <w:pPr>
              <w:pStyle w:val="BodyText"/>
              <w:rPr>
                <w:lang w:val="en-NZ"/>
              </w:rPr>
            </w:pPr>
            <w:r w:rsidRPr="00C31669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669">
            <w:pPr>
              <w:pStyle w:val="BodyText"/>
              <w:rPr>
                <w:lang w:val="en-NZ"/>
              </w:rPr>
            </w:pPr>
            <w:r w:rsidRPr="00C31669">
              <w:t>Minimise the generation of wastes and environmental impacts</w:t>
            </w:r>
          </w:p>
        </w:tc>
      </w:tr>
      <w:tr w:rsidTr="00C316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669">
            <w:pPr>
              <w:pStyle w:val="BodyText"/>
              <w:rPr>
                <w:lang w:val="en-NZ"/>
              </w:rPr>
            </w:pPr>
            <w:r w:rsidRPr="00C31669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669">
            <w:pPr>
              <w:pStyle w:val="BodyText"/>
              <w:rPr>
                <w:lang w:val="en-NZ"/>
              </w:rPr>
            </w:pPr>
            <w:r w:rsidRPr="00C31669">
              <w:t>Ensure safe disposal of laboratory/hazardous wastes</w:t>
            </w:r>
          </w:p>
        </w:tc>
      </w:tr>
      <w:tr w:rsidTr="00C316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669">
            <w:pPr>
              <w:pStyle w:val="BodyText"/>
              <w:rPr>
                <w:lang w:val="en-NZ"/>
              </w:rPr>
            </w:pPr>
          </w:p>
        </w:tc>
      </w:tr>
      <w:tr w:rsidTr="00C316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669" w:rsidP="00C31669">
            <w:pPr>
              <w:pStyle w:val="BodyText"/>
            </w:pPr>
            <w:r w:rsidRPr="00C31669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669">
            <w:pPr>
              <w:pStyle w:val="BodyText"/>
              <w:rPr>
                <w:lang w:val="en-NZ"/>
              </w:rPr>
            </w:pPr>
            <w:r w:rsidRPr="00C31669">
              <w:rPr>
                <w:rStyle w:val="SpecialBold"/>
              </w:rPr>
              <w:t>Ensure others in the work group are able to implement safe work practices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669">
            <w:pPr>
              <w:pStyle w:val="BodyText"/>
              <w:rPr>
                <w:lang w:val="en-NZ"/>
              </w:rPr>
            </w:pPr>
            <w:r w:rsidRPr="00C31669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669">
            <w:pPr>
              <w:pStyle w:val="BodyText"/>
              <w:rPr>
                <w:lang w:val="en-NZ"/>
              </w:rPr>
            </w:pPr>
            <w:r w:rsidRPr="00C31669">
              <w:t>Ensure hazard controls and PPE appropriate to the work requirements are available and functional</w:t>
            </w:r>
          </w:p>
        </w:tc>
      </w:tr>
      <w:tr w:rsidTr="00C316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669">
            <w:pPr>
              <w:pStyle w:val="BodyText"/>
              <w:rPr>
                <w:lang w:val="en-NZ"/>
              </w:rPr>
            </w:pPr>
            <w:r w:rsidRPr="00C31669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669">
            <w:pPr>
              <w:pStyle w:val="BodyText"/>
              <w:rPr>
                <w:lang w:val="en-NZ"/>
              </w:rPr>
            </w:pPr>
            <w:r w:rsidRPr="00C31669">
              <w:t>Provide and communicate current information about WHS policies, procedures</w:t>
            </w:r>
            <w:r w:rsidRPr="00C31669">
              <w:t xml:space="preserve"> and programs to others</w:t>
            </w:r>
          </w:p>
        </w:tc>
      </w:tr>
      <w:tr w:rsidTr="00C316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669">
            <w:pPr>
              <w:pStyle w:val="BodyText"/>
              <w:rPr>
                <w:lang w:val="en-NZ"/>
              </w:rPr>
            </w:pPr>
            <w:r w:rsidRPr="00C31669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669">
            <w:pPr>
              <w:pStyle w:val="BodyText"/>
              <w:rPr>
                <w:lang w:val="en-NZ"/>
              </w:rPr>
            </w:pPr>
            <w:r w:rsidRPr="00C31669">
              <w:t>Ensure hazards and control measures relating to work responsibilities are known by those in the work area</w:t>
            </w:r>
          </w:p>
        </w:tc>
      </w:tr>
      <w:tr w:rsidTr="00C316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669">
            <w:pPr>
              <w:pStyle w:val="BodyText"/>
              <w:rPr>
                <w:lang w:val="en-NZ"/>
              </w:rPr>
            </w:pPr>
            <w:r w:rsidRPr="00C31669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669">
            <w:pPr>
              <w:pStyle w:val="BodyText"/>
              <w:rPr>
                <w:lang w:val="en-NZ"/>
              </w:rPr>
            </w:pPr>
            <w:r w:rsidRPr="00C31669">
              <w:t>Provide support to those in the work area to implement procedures to support safety</w:t>
            </w:r>
          </w:p>
        </w:tc>
      </w:tr>
      <w:tr w:rsidTr="00C316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669">
            <w:pPr>
              <w:pStyle w:val="BodyText"/>
              <w:rPr>
                <w:lang w:val="en-NZ"/>
              </w:rPr>
            </w:pPr>
            <w:r w:rsidRPr="00C31669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669">
            <w:pPr>
              <w:pStyle w:val="BodyText"/>
              <w:rPr>
                <w:lang w:val="en-NZ"/>
              </w:rPr>
            </w:pPr>
            <w:r w:rsidRPr="00C31669">
              <w:t>Identify and address training needs within level of responsibility</w:t>
            </w:r>
          </w:p>
        </w:tc>
      </w:tr>
      <w:tr w:rsidTr="00C316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669">
            <w:pPr>
              <w:pStyle w:val="BodyText"/>
              <w:rPr>
                <w:lang w:val="en-NZ"/>
              </w:rPr>
            </w:pPr>
          </w:p>
        </w:tc>
      </w:tr>
      <w:tr w:rsidTr="00C316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669" w:rsidP="00C31669">
            <w:pPr>
              <w:pStyle w:val="BodyText"/>
            </w:pPr>
            <w:r w:rsidRPr="00C31669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669">
            <w:pPr>
              <w:pStyle w:val="BodyText"/>
              <w:rPr>
                <w:lang w:val="en-NZ"/>
              </w:rPr>
            </w:pPr>
            <w:r w:rsidRPr="00C31669">
              <w:rPr>
                <w:rStyle w:val="SpecialBold"/>
              </w:rPr>
              <w:t>Monitor observance of safe work practices in the work area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669">
            <w:pPr>
              <w:pStyle w:val="BodyText"/>
              <w:rPr>
                <w:lang w:val="en-NZ"/>
              </w:rPr>
            </w:pPr>
            <w:r w:rsidRPr="00C31669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669">
            <w:pPr>
              <w:pStyle w:val="BodyText"/>
              <w:rPr>
                <w:lang w:val="en-NZ"/>
              </w:rPr>
            </w:pPr>
            <w:r w:rsidRPr="00C31669">
              <w:t>Ensure workplace procedures are clearly defined, documented and followed</w:t>
            </w:r>
          </w:p>
        </w:tc>
      </w:tr>
      <w:tr w:rsidTr="00C316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669">
            <w:pPr>
              <w:pStyle w:val="BodyText"/>
              <w:rPr>
                <w:lang w:val="en-NZ"/>
              </w:rPr>
            </w:pPr>
            <w:r w:rsidRPr="00C31669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669">
            <w:pPr>
              <w:pStyle w:val="BodyText"/>
              <w:rPr>
                <w:lang w:val="en-NZ"/>
              </w:rPr>
            </w:pPr>
            <w:r w:rsidRPr="00C31669">
              <w:t>Identify any deviation from identified procedures and report and address within level of responsibility</w:t>
            </w:r>
          </w:p>
        </w:tc>
      </w:tr>
      <w:tr w:rsidTr="00C316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669">
            <w:pPr>
              <w:pStyle w:val="BodyText"/>
              <w:rPr>
                <w:lang w:val="en-NZ"/>
              </w:rPr>
            </w:pPr>
            <w:r w:rsidRPr="00C31669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669">
            <w:pPr>
              <w:pStyle w:val="BodyText"/>
              <w:rPr>
                <w:lang w:val="en-NZ"/>
              </w:rPr>
            </w:pPr>
            <w:r w:rsidRPr="00C31669">
              <w:t>Ensure personal behaviour is consistent with workplace policies and procedures</w:t>
            </w:r>
          </w:p>
        </w:tc>
      </w:tr>
      <w:tr w:rsidTr="00C316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669">
            <w:pPr>
              <w:pStyle w:val="BodyText"/>
              <w:rPr>
                <w:lang w:val="en-NZ"/>
              </w:rPr>
            </w:pPr>
            <w:r w:rsidRPr="00C31669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669">
            <w:pPr>
              <w:pStyle w:val="BodyText"/>
              <w:rPr>
                <w:lang w:val="en-NZ"/>
              </w:rPr>
            </w:pPr>
            <w:r w:rsidRPr="00C31669">
              <w:t>Encourage and follow up others to identify and report hazards in the work area</w:t>
            </w:r>
          </w:p>
        </w:tc>
      </w:tr>
      <w:tr w:rsidTr="00C316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669">
            <w:pPr>
              <w:pStyle w:val="BodyText"/>
              <w:rPr>
                <w:lang w:val="en-NZ"/>
              </w:rPr>
            </w:pPr>
            <w:r w:rsidRPr="00C31669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669">
            <w:pPr>
              <w:pStyle w:val="BodyText"/>
              <w:rPr>
                <w:lang w:val="en-NZ"/>
              </w:rPr>
            </w:pPr>
            <w:r w:rsidRPr="00C31669">
              <w:t>Monitor conditions and follow up to ensure housekeeping standards in the work area are maintained</w:t>
            </w:r>
          </w:p>
        </w:tc>
      </w:tr>
      <w:tr w:rsidTr="00C316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669">
            <w:pPr>
              <w:pStyle w:val="BodyText"/>
              <w:rPr>
                <w:lang w:val="en-NZ"/>
              </w:rPr>
            </w:pPr>
          </w:p>
        </w:tc>
      </w:tr>
      <w:tr w:rsidTr="00C316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669" w:rsidP="00C31669">
            <w:pPr>
              <w:pStyle w:val="BodyText"/>
            </w:pPr>
            <w:r w:rsidRPr="00C31669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669">
            <w:pPr>
              <w:pStyle w:val="BodyText"/>
              <w:rPr>
                <w:lang w:val="en-NZ"/>
              </w:rPr>
            </w:pPr>
            <w:r w:rsidRPr="00C31669">
              <w:rPr>
                <w:rStyle w:val="SpecialBold"/>
              </w:rPr>
              <w:t>Participate in risk management processes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669">
            <w:pPr>
              <w:pStyle w:val="BodyText"/>
              <w:rPr>
                <w:lang w:val="en-NZ"/>
              </w:rPr>
            </w:pPr>
            <w:r w:rsidRPr="00C31669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669">
            <w:pPr>
              <w:pStyle w:val="BodyText"/>
              <w:rPr>
                <w:lang w:val="en-NZ"/>
              </w:rPr>
            </w:pPr>
            <w:r w:rsidRPr="00C31669">
              <w:t>Report and address any identified hazards and inadequacies in existing risk controls within level of responsibility and according to workplace procedures</w:t>
            </w:r>
          </w:p>
        </w:tc>
      </w:tr>
      <w:tr w:rsidTr="00C316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669">
            <w:pPr>
              <w:pStyle w:val="BodyText"/>
              <w:rPr>
                <w:lang w:val="en-NZ"/>
              </w:rPr>
            </w:pPr>
            <w:r w:rsidRPr="00C31669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669">
            <w:pPr>
              <w:pStyle w:val="BodyText"/>
              <w:rPr>
                <w:lang w:val="en-NZ"/>
              </w:rPr>
            </w:pPr>
            <w:r w:rsidRPr="00C31669">
              <w:t>Participate in risk assessments to identify and analyse risks</w:t>
            </w:r>
          </w:p>
        </w:tc>
      </w:tr>
      <w:tr w:rsidTr="00C316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669">
            <w:pPr>
              <w:pStyle w:val="BodyText"/>
              <w:rPr>
                <w:lang w:val="en-NZ"/>
              </w:rPr>
            </w:pPr>
            <w:r w:rsidRPr="00C31669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669">
            <w:pPr>
              <w:pStyle w:val="BodyText"/>
              <w:rPr>
                <w:lang w:val="en-NZ"/>
              </w:rPr>
            </w:pPr>
            <w:r w:rsidRPr="00C31669">
              <w:t>Support the implementation of procedures to control risk (based on the hierarchy of control)</w:t>
            </w:r>
          </w:p>
        </w:tc>
      </w:tr>
      <w:tr w:rsidTr="00C316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669">
            <w:pPr>
              <w:pStyle w:val="BodyText"/>
              <w:rPr>
                <w:lang w:val="en-NZ"/>
              </w:rPr>
            </w:pPr>
            <w:r w:rsidRPr="00C31669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669">
            <w:pPr>
              <w:pStyle w:val="BodyText"/>
              <w:rPr>
                <w:lang w:val="en-NZ"/>
              </w:rPr>
            </w:pPr>
            <w:r w:rsidRPr="00C31669">
              <w:t xml:space="preserve">Ensure records of incidents in the work area and other required documentation are accurately completed and maintained according to workplace procedures and </w:t>
            </w:r>
            <w:r w:rsidRPr="00C31669">
              <w:t>legislative requirements</w:t>
            </w:r>
          </w:p>
        </w:tc>
      </w:tr>
      <w:tr w:rsidTr="00C316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669">
            <w:pPr>
              <w:pStyle w:val="BodyText"/>
              <w:rPr>
                <w:lang w:val="en-NZ"/>
              </w:rPr>
            </w:pPr>
          </w:p>
        </w:tc>
      </w:tr>
      <w:tr w:rsidTr="00C316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669" w:rsidP="00C31669">
            <w:pPr>
              <w:pStyle w:val="BodyText"/>
            </w:pPr>
            <w:r w:rsidRPr="00C31669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669">
            <w:pPr>
              <w:pStyle w:val="BodyText"/>
              <w:rPr>
                <w:lang w:val="en-NZ"/>
              </w:rPr>
            </w:pPr>
            <w:r w:rsidRPr="00C31669">
              <w:rPr>
                <w:rStyle w:val="SpecialBold"/>
              </w:rPr>
              <w:t>Support the implementation of participative arrangements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669">
            <w:pPr>
              <w:pStyle w:val="BodyText"/>
              <w:rPr>
                <w:lang w:val="en-NZ"/>
              </w:rPr>
            </w:pPr>
            <w:r w:rsidRPr="00C31669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669">
            <w:pPr>
              <w:pStyle w:val="BodyText"/>
              <w:rPr>
                <w:lang w:val="en-NZ"/>
              </w:rPr>
            </w:pPr>
            <w:r w:rsidRPr="00C31669">
              <w:t>Inform and consult work group on WHS issues relevant to the work role</w:t>
            </w:r>
          </w:p>
        </w:tc>
      </w:tr>
      <w:tr w:rsidTr="00C316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669">
            <w:pPr>
              <w:pStyle w:val="BodyText"/>
              <w:rPr>
                <w:lang w:val="en-NZ"/>
              </w:rPr>
            </w:pPr>
            <w:r w:rsidRPr="00C31669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669">
            <w:pPr>
              <w:pStyle w:val="BodyText"/>
              <w:rPr>
                <w:lang w:val="en-NZ"/>
              </w:rPr>
            </w:pPr>
            <w:r w:rsidRPr="00C31669">
              <w:t>Promptly report outcomes of consultation on WHS issues back to the work group</w:t>
            </w:r>
          </w:p>
        </w:tc>
      </w:tr>
      <w:tr w:rsidTr="00C316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669">
            <w:pPr>
              <w:pStyle w:val="BodyText"/>
              <w:rPr>
                <w:lang w:val="en-NZ"/>
              </w:rPr>
            </w:pPr>
            <w:r w:rsidRPr="00C31669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669">
            <w:pPr>
              <w:pStyle w:val="BodyText"/>
              <w:rPr>
                <w:lang w:val="en-NZ"/>
              </w:rPr>
            </w:pPr>
            <w:r w:rsidRPr="00C31669">
              <w:t>Resolve, or promptly refer to appropriate personnel, matters raised relating to WHS</w:t>
            </w:r>
          </w:p>
        </w:tc>
      </w:tr>
      <w:tr w:rsidTr="00C316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669">
            <w:pPr>
              <w:pStyle w:val="BodyText"/>
              <w:rPr>
                <w:lang w:val="en-NZ"/>
              </w:rPr>
            </w:pPr>
          </w:p>
        </w:tc>
      </w:tr>
      <w:tr w:rsidTr="00C316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669" w:rsidP="00C31669">
            <w:pPr>
              <w:pStyle w:val="BodyText"/>
            </w:pPr>
            <w:r w:rsidRPr="00C31669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669">
            <w:pPr>
              <w:pStyle w:val="BodyText"/>
              <w:rPr>
                <w:lang w:val="en-NZ"/>
              </w:rPr>
            </w:pPr>
            <w:r w:rsidRPr="00C31669">
              <w:rPr>
                <w:rStyle w:val="SpecialBold"/>
              </w:rPr>
              <w:t>Support the implementation of emergency procedures within the work group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669">
            <w:pPr>
              <w:pStyle w:val="BodyText"/>
              <w:rPr>
                <w:lang w:val="en-NZ"/>
              </w:rPr>
            </w:pPr>
            <w:r w:rsidRPr="00C31669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669">
            <w:pPr>
              <w:pStyle w:val="BodyText"/>
              <w:rPr>
                <w:lang w:val="en-NZ"/>
              </w:rPr>
            </w:pPr>
            <w:r w:rsidRPr="00C31669">
              <w:t>Ensure that workplace procedures for dealing with incidents and emergencies are available and known by work group</w:t>
            </w:r>
          </w:p>
        </w:tc>
      </w:tr>
      <w:tr w:rsidTr="00C316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669">
            <w:pPr>
              <w:pStyle w:val="BodyText"/>
              <w:rPr>
                <w:lang w:val="en-NZ"/>
              </w:rPr>
            </w:pPr>
            <w:r w:rsidRPr="00C31669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669">
            <w:pPr>
              <w:pStyle w:val="BodyText"/>
              <w:rPr>
                <w:lang w:val="en-NZ"/>
              </w:rPr>
            </w:pPr>
            <w:r w:rsidRPr="00C31669">
              <w:t>Implement processes to ensure that others in the work area are able to respond appropriately to incidents and emergencies</w:t>
            </w:r>
          </w:p>
        </w:tc>
      </w:tr>
      <w:tr w:rsidTr="00C316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669">
            <w:pPr>
              <w:pStyle w:val="BodyText"/>
              <w:rPr>
                <w:lang w:val="en-NZ"/>
              </w:rPr>
            </w:pPr>
            <w:r w:rsidRPr="00C31669">
              <w:t>6.3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669" w:rsidP="00C31669">
            <w:pPr>
              <w:pStyle w:val="BodyText"/>
            </w:pPr>
            <w:r w:rsidRPr="00C31669">
              <w:t>Participate, as required, in investigations of hazardous incidents to identify their cause</w:t>
            </w:r>
          </w:p>
        </w:tc>
      </w:tr>
    </w:tbl>
    <w:p w:rsidR="00000000" w:rsidRPr="00C31669" w:rsidP="00C31669">
      <w:pPr>
        <w:pStyle w:val="BodyText"/>
      </w:pPr>
    </w:p>
    <w:p w:rsidR="00000000" w:rsidRPr="00C31669" w:rsidP="00C31669">
      <w:pPr>
        <w:pStyle w:val="AllowPageBreak"/>
      </w:pPr>
    </w:p>
    <w:p w:rsidR="00000000" w:rsidRPr="00C31669" w:rsidP="00C31669">
      <w:pPr>
        <w:pStyle w:val="Heading1"/>
      </w:pPr>
      <w:bookmarkStart w:id="6" w:name="O_986146"/>
      <w:bookmarkEnd w:id="6"/>
      <w:r w:rsidRPr="00C31669">
        <w:t>Foundation Skills</w:t>
      </w:r>
    </w:p>
    <w:p w:rsidR="00000000" w:rsidRPr="00C31669" w:rsidP="00D2643A">
      <w:pPr>
        <w:pStyle w:val="BodyText"/>
      </w:pPr>
      <w:r w:rsidRPr="00C31669">
        <w:t>This section describes those language, literacy, numeracy and employment skills that are essential to performance.</w:t>
      </w:r>
    </w:p>
    <w:p w:rsidR="00000000" w:rsidRPr="00C31669" w:rsidP="00C31669">
      <w:pPr>
        <w:pStyle w:val="ListBullet"/>
      </w:pPr>
      <w:r w:rsidRPr="00C31669">
        <w:t>Writing skil</w:t>
      </w:r>
      <w:r w:rsidRPr="00C31669">
        <w:t>ls to prepare brief WHS reports for committees, managers and/or supervisors.</w:t>
      </w:r>
    </w:p>
    <w:p w:rsidR="00000000" w:rsidRPr="00C31669" w:rsidP="00D2643A">
      <w:pPr>
        <w:pStyle w:val="BodyText"/>
      </w:pPr>
      <w:r w:rsidRPr="00C31669">
        <w:t>Other foundation skills essential to performance are explicit in the performance criteria of this unit.</w:t>
      </w:r>
    </w:p>
    <w:p w:rsidR="00000000" w:rsidRPr="00C31669" w:rsidP="00C31669">
      <w:pPr>
        <w:pStyle w:val="Heading1"/>
      </w:pPr>
      <w:bookmarkStart w:id="7" w:name="O_986145"/>
      <w:bookmarkEnd w:id="7"/>
      <w:r w:rsidRPr="00C31669">
        <w:t>Unit Mapping Information</w:t>
      </w:r>
    </w:p>
    <w:p w:rsidR="00000000" w:rsidRPr="00C31669" w:rsidP="00D2643A">
      <w:pPr>
        <w:pStyle w:val="BodyText"/>
      </w:pPr>
      <w:r w:rsidRPr="00C31669">
        <w:t xml:space="preserve">Equivalent to MSL944001 Maintain </w:t>
      </w:r>
      <w:r w:rsidRPr="00C31669">
        <w:t xml:space="preserve">laboratory/field workplace safety, Release 1. </w:t>
      </w:r>
    </w:p>
    <w:p w:rsidR="00000000" w:rsidRPr="00C31669" w:rsidP="00C31669">
      <w:pPr>
        <w:pStyle w:val="Heading1"/>
      </w:pPr>
      <w:bookmarkStart w:id="8" w:name="O_986138"/>
      <w:bookmarkEnd w:id="8"/>
      <w:r w:rsidRPr="00C31669">
        <w:t>Links</w:t>
      </w:r>
    </w:p>
    <w:p w:rsidR="00000000" w:rsidRPr="00C31669" w:rsidP="00D2643A">
      <w:pPr>
        <w:pStyle w:val="BodyText"/>
      </w:pPr>
      <w:r w:rsidRPr="00C31669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05623A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C31669" w:rsidP="00C31669"/>
    <w:sectPr w:rsidSect="00C3166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6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669" w:rsidRPr="00D2643A" w:rsidP="00D264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6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43A" w:rsidP="00C316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2643A" w:rsidP="00C316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2643A" w:rsidP="00C316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6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4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1669" w:rsidRPr="00D2643A" w:rsidP="00D264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6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43A" w:rsidRPr="002D2AF8" w:rsidP="00C316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MSL944002 Maintain laboratory or field workplace safety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D2643A" w:rsidP="00C316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99A2D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0E00A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16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16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16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16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16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16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16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16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16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16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16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1669"/>
  </w:style>
  <w:style w:type="character" w:customStyle="1" w:styleId="Heading1Char">
    <w:name w:val="Heading 1 Char"/>
    <w:basedOn w:val="DefaultParagraphFont"/>
    <w:link w:val="Heading1"/>
    <w:rsid w:val="00C316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16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16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166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31669"/>
    <w:rPr>
      <w:b/>
      <w:spacing w:val="0"/>
    </w:rPr>
  </w:style>
  <w:style w:type="character" w:styleId="Emphasis">
    <w:name w:val="Emphasis"/>
    <w:basedOn w:val="DefaultParagraphFont"/>
    <w:qFormat/>
    <w:rsid w:val="00C31669"/>
    <w:rPr>
      <w:i/>
    </w:rPr>
  </w:style>
  <w:style w:type="paragraph" w:customStyle="1" w:styleId="SuperHeading">
    <w:name w:val="SuperHeading"/>
    <w:basedOn w:val="Normal"/>
    <w:rsid w:val="00C316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16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16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16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16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16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16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16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16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16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16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16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16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16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16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16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16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16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16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16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16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16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16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16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16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3166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316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16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16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16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16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16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16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16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166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316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16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16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1669"/>
  </w:style>
  <w:style w:type="paragraph" w:styleId="TableofFigures">
    <w:name w:val="table of figures"/>
    <w:basedOn w:val="Normal"/>
    <w:next w:val="Normal"/>
    <w:semiHidden/>
    <w:rsid w:val="00C316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166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31669"/>
    <w:rPr>
      <w:rFonts w:ascii="Wingdings" w:hAnsi="Wingdings"/>
    </w:rPr>
  </w:style>
  <w:style w:type="paragraph" w:customStyle="1" w:styleId="TableHeading">
    <w:name w:val="Table Heading"/>
    <w:basedOn w:val="HeadingBase"/>
    <w:rsid w:val="00C316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1669"/>
    <w:rPr>
      <w:color w:val="0033CC"/>
      <w:u w:val="none"/>
    </w:rPr>
  </w:style>
  <w:style w:type="paragraph" w:customStyle="1" w:styleId="BodyTextRight">
    <w:name w:val="Body Text Right"/>
    <w:basedOn w:val="BodyText"/>
    <w:rsid w:val="00C316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16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166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16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16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16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1669"/>
    <w:rPr>
      <w:sz w:val="32"/>
    </w:rPr>
  </w:style>
  <w:style w:type="paragraph" w:customStyle="1" w:styleId="HeadingProcedure">
    <w:name w:val="Heading Procedure"/>
    <w:basedOn w:val="HeadingBase"/>
    <w:next w:val="Normal"/>
    <w:rsid w:val="00C316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1669"/>
    <w:pPr>
      <w:spacing w:before="60" w:after="60"/>
    </w:pPr>
  </w:style>
  <w:style w:type="paragraph" w:styleId="ListContinue">
    <w:name w:val="List Continue"/>
    <w:basedOn w:val="List"/>
    <w:rsid w:val="00C31669"/>
    <w:pPr>
      <w:ind w:firstLine="0"/>
    </w:pPr>
  </w:style>
  <w:style w:type="paragraph" w:customStyle="1" w:styleId="ListNote">
    <w:name w:val="List Note"/>
    <w:basedOn w:val="List"/>
    <w:rsid w:val="00C316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16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16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1669"/>
    <w:rPr>
      <w:rFonts w:ascii="Courier New" w:hAnsi="Courier New"/>
    </w:rPr>
  </w:style>
  <w:style w:type="paragraph" w:customStyle="1" w:styleId="NoteBullet">
    <w:name w:val="Note Bullet"/>
    <w:basedOn w:val="Note"/>
    <w:rsid w:val="00C316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16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16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16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166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316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16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1669"/>
    <w:rPr>
      <w:b/>
      <w:smallCaps/>
    </w:rPr>
  </w:style>
  <w:style w:type="paragraph" w:customStyle="1" w:styleId="TableListNumber">
    <w:name w:val="Table List Number"/>
    <w:basedOn w:val="ListNumber"/>
    <w:rsid w:val="00C316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16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1669"/>
    <w:pPr>
      <w:numPr>
        <w:numId w:val="8"/>
      </w:numPr>
    </w:pPr>
  </w:style>
  <w:style w:type="paragraph" w:customStyle="1" w:styleId="ListAlpha2">
    <w:name w:val="List Alpha 2"/>
    <w:basedOn w:val="List2"/>
    <w:rsid w:val="00C31669"/>
    <w:pPr>
      <w:numPr>
        <w:numId w:val="7"/>
      </w:numPr>
    </w:pPr>
  </w:style>
  <w:style w:type="paragraph" w:styleId="List2">
    <w:name w:val="List 2"/>
    <w:basedOn w:val="BodyText"/>
    <w:rsid w:val="00C316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16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16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16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166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166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31669"/>
    <w:pPr>
      <w:numPr>
        <w:numId w:val="3"/>
      </w:numPr>
    </w:pPr>
  </w:style>
  <w:style w:type="paragraph" w:styleId="ListContinue2">
    <w:name w:val="List Continue 2"/>
    <w:basedOn w:val="List2"/>
    <w:rsid w:val="00C31669"/>
    <w:pPr>
      <w:ind w:firstLine="0"/>
    </w:pPr>
  </w:style>
  <w:style w:type="paragraph" w:styleId="ListContinue3">
    <w:name w:val="List Continue 3"/>
    <w:basedOn w:val="List3"/>
    <w:rsid w:val="00C31669"/>
    <w:pPr>
      <w:ind w:left="1021" w:firstLine="0"/>
    </w:pPr>
  </w:style>
  <w:style w:type="paragraph" w:styleId="ListContinue4">
    <w:name w:val="List Continue 4"/>
    <w:basedOn w:val="List4"/>
    <w:rsid w:val="00C31669"/>
    <w:pPr>
      <w:ind w:firstLine="0"/>
    </w:pPr>
  </w:style>
  <w:style w:type="paragraph" w:styleId="ListContinue5">
    <w:name w:val="List Continue 5"/>
    <w:basedOn w:val="List5"/>
    <w:rsid w:val="00C31669"/>
    <w:pPr>
      <w:ind w:firstLine="0"/>
    </w:pPr>
  </w:style>
  <w:style w:type="paragraph" w:styleId="ListNumber3">
    <w:name w:val="List Number 3"/>
    <w:basedOn w:val="List3"/>
    <w:rsid w:val="00C31669"/>
    <w:pPr>
      <w:numPr>
        <w:numId w:val="4"/>
      </w:numPr>
    </w:pPr>
  </w:style>
  <w:style w:type="paragraph" w:styleId="ListNumber4">
    <w:name w:val="List Number 4"/>
    <w:basedOn w:val="List4"/>
    <w:rsid w:val="00C31669"/>
    <w:pPr>
      <w:numPr>
        <w:numId w:val="5"/>
      </w:numPr>
    </w:pPr>
  </w:style>
  <w:style w:type="paragraph" w:styleId="ListNumber5">
    <w:name w:val="List Number 5"/>
    <w:basedOn w:val="List5"/>
    <w:rsid w:val="00C31669"/>
    <w:pPr>
      <w:numPr>
        <w:numId w:val="6"/>
      </w:numPr>
    </w:pPr>
  </w:style>
  <w:style w:type="paragraph" w:styleId="BlockText">
    <w:name w:val="Block Text"/>
    <w:basedOn w:val="Normal"/>
    <w:rsid w:val="00C316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16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1669"/>
    <w:rPr>
      <w:sz w:val="16"/>
      <w:vertAlign w:val="superscript"/>
    </w:rPr>
  </w:style>
  <w:style w:type="character" w:customStyle="1" w:styleId="Symbols">
    <w:name w:val="Symbols"/>
    <w:basedOn w:val="DefaultParagraphFont"/>
    <w:rsid w:val="00C31669"/>
    <w:rPr>
      <w:rFonts w:ascii="Symbol" w:hAnsi="Symbol"/>
    </w:rPr>
  </w:style>
  <w:style w:type="character" w:customStyle="1" w:styleId="MenuOptions">
    <w:name w:val="Menu Options"/>
    <w:basedOn w:val="DefaultParagraphFont"/>
    <w:rsid w:val="00C316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1669"/>
    <w:rPr>
      <w:b/>
    </w:rPr>
  </w:style>
  <w:style w:type="character" w:customStyle="1" w:styleId="Underlined">
    <w:name w:val="Underlined"/>
    <w:basedOn w:val="DefaultParagraphFont"/>
    <w:rsid w:val="00C31669"/>
    <w:rPr>
      <w:u w:val="single"/>
    </w:rPr>
  </w:style>
  <w:style w:type="paragraph" w:customStyle="1" w:styleId="TableBodyTextRight">
    <w:name w:val="Table Body Text Right"/>
    <w:basedOn w:val="TableBodyText"/>
    <w:rsid w:val="00C316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1669"/>
    <w:rPr>
      <w:sz w:val="18"/>
    </w:rPr>
  </w:style>
  <w:style w:type="paragraph" w:customStyle="1" w:styleId="BodySmallRight">
    <w:name w:val="Body Small Right"/>
    <w:basedOn w:val="BodyTextRight"/>
    <w:rsid w:val="00C31669"/>
    <w:rPr>
      <w:sz w:val="18"/>
      <w:szCs w:val="18"/>
    </w:rPr>
  </w:style>
  <w:style w:type="paragraph" w:customStyle="1" w:styleId="MarginEdition">
    <w:name w:val="Margin Edition"/>
    <w:basedOn w:val="MarginNote"/>
    <w:rsid w:val="00C316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1669"/>
    <w:rPr>
      <w:sz w:val="2"/>
      <w:szCs w:val="2"/>
    </w:rPr>
  </w:style>
  <w:style w:type="character" w:customStyle="1" w:styleId="Small">
    <w:name w:val="Small"/>
    <w:basedOn w:val="DefaultParagraphFont"/>
    <w:rsid w:val="00C31669"/>
    <w:rPr>
      <w:sz w:val="16"/>
    </w:rPr>
  </w:style>
  <w:style w:type="paragraph" w:customStyle="1" w:styleId="WideTable">
    <w:name w:val="Wide Table"/>
    <w:basedOn w:val="Normal"/>
    <w:rsid w:val="00C316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1669"/>
  </w:style>
  <w:style w:type="paragraph" w:styleId="Quote">
    <w:name w:val="Quote"/>
    <w:basedOn w:val="Heading1"/>
    <w:link w:val="QuoteChar"/>
    <w:qFormat/>
    <w:rsid w:val="00C316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16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1669"/>
    <w:pPr>
      <w:pageBreakBefore/>
    </w:pPr>
  </w:style>
  <w:style w:type="paragraph" w:customStyle="1" w:styleId="Border">
    <w:name w:val="Border"/>
    <w:basedOn w:val="Normal"/>
    <w:qFormat/>
    <w:rsid w:val="00C316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16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16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16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16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16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16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16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16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1669"/>
    <w:rPr>
      <w:u w:val="single"/>
    </w:rPr>
  </w:style>
  <w:style w:type="character" w:customStyle="1" w:styleId="BoldandItalics">
    <w:name w:val="Bold and Italics"/>
    <w:qFormat/>
    <w:rsid w:val="00C31669"/>
    <w:rPr>
      <w:b/>
      <w:i/>
      <w:u w:val="none"/>
    </w:rPr>
  </w:style>
  <w:style w:type="paragraph" w:styleId="BalloonText">
    <w:name w:val="Balloon Text"/>
    <w:basedOn w:val="Normal"/>
    <w:link w:val="BalloonTextChar"/>
    <w:rsid w:val="00C316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16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16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16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16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16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1669"/>
    <w:pPr>
      <w:spacing w:before="0" w:after="0"/>
    </w:pPr>
  </w:style>
  <w:style w:type="paragraph" w:customStyle="1" w:styleId="BodyTextBold">
    <w:name w:val="Body Text Bold"/>
    <w:basedOn w:val="BodyText"/>
    <w:qFormat/>
    <w:rsid w:val="00C31669"/>
    <w:rPr>
      <w:b/>
    </w:rPr>
  </w:style>
  <w:style w:type="character" w:styleId="Hyperlink">
    <w:name w:val="Hyperlink"/>
    <w:basedOn w:val="DefaultParagraphFont"/>
    <w:uiPriority w:val="99"/>
    <w:unhideWhenUsed/>
    <w:rsid w:val="00D264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683</Words>
  <Characters>4178</Characters>
  <Application>Microsoft Office Word</Application>
  <DocSecurity>0</DocSecurity>
  <Lines>219</Lines>
  <Paragraphs>105</Paragraphs>
  <ScaleCrop>false</ScaleCrop>
  <Company>Author-it Software Corporation Ltd.</Company>
  <LinksUpToDate>false</LinksUpToDate>
  <CharactersWithSpaces>4756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MSL944002 Maintain laboratory or field workplace safety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2022-12-19T23:50:00Z</dcterms:created>
  <dcterms:modified xsi:type="dcterms:W3CDTF">2022-12-19T23:50:00Z</dcterms:modified>
</cp:coreProperties>
</file>