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ABC" w:rsidP="00582ABC">
      <w:pPr>
        <w:pStyle w:val="Title"/>
      </w:pPr>
      <w:r>
        <w:fldChar w:fldCharType="begin"/>
      </w:r>
      <w:r>
        <w:instrText xml:space="preserve"> TITLE   \* MERGEFORMAT </w:instrText>
      </w:r>
      <w:r>
        <w:fldChar w:fldCharType="separate"/>
      </w:r>
      <w:r>
        <w:t>MSL934006 Apply quality system and continuous improvement processes</w:t>
      </w:r>
      <w:r>
        <w:fldChar w:fldCharType="end"/>
      </w:r>
    </w:p>
    <w:p w:rsidR="00582ABC" w:rsidP="00582ABC">
      <w:pPr>
        <w:pStyle w:val="Version"/>
        <w:sectPr w:rsidSect="00873D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D7B" w:rsidP="00873D7B">
      <w:pPr>
        <w:pStyle w:val="SuperHeading"/>
      </w:pPr>
      <w:r w:rsidRPr="00873D7B">
        <w:t>MSL934006 Apply quality system and continuous improvement processes</w:t>
      </w:r>
    </w:p>
    <w:p w:rsidR="00000000" w:rsidRPr="00873D7B" w:rsidP="00873D7B">
      <w:pPr>
        <w:pStyle w:val="Heading1"/>
      </w:pPr>
      <w:bookmarkStart w:id="1" w:name="O_986008"/>
      <w:bookmarkEnd w:id="1"/>
      <w:r w:rsidRPr="00873D7B">
        <w:t>Modification History</w:t>
      </w:r>
    </w:p>
    <w:tbl>
      <w:tblPr>
        <w:tblW w:w="0" w:type="auto"/>
        <w:tblLayout w:type="fixed"/>
        <w:tblCellMar>
          <w:left w:w="62" w:type="dxa"/>
          <w:right w:w="62" w:type="dxa"/>
        </w:tblCellMar>
        <w:tblLook w:val="0000"/>
      </w:tblPr>
      <w:tblGrid>
        <w:gridCol w:w="1882"/>
        <w:gridCol w:w="7252"/>
      </w:tblGrid>
      <w:tr w:rsidTr="00873D7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D7B" w:rsidP="00873D7B">
            <w:pPr>
              <w:pStyle w:val="BodyText"/>
            </w:pPr>
            <w:r w:rsidRPr="00873D7B">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D7B">
            <w:pPr>
              <w:pStyle w:val="BodyText"/>
              <w:rPr>
                <w:lang w:val="en-NZ"/>
              </w:rPr>
            </w:pPr>
            <w:r w:rsidRPr="00873D7B">
              <w:rPr>
                <w:rStyle w:val="SpecialBold"/>
              </w:rPr>
              <w:t>Comments</w:t>
            </w:r>
          </w:p>
        </w:tc>
      </w:tr>
      <w:tr w:rsidTr="00873D7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7B">
            <w:pPr>
              <w:pStyle w:val="BodyText"/>
              <w:rPr>
                <w:lang w:val="en-NZ"/>
              </w:rPr>
            </w:pPr>
            <w:r w:rsidRPr="00873D7B">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D7B" w:rsidP="00873D7B">
            <w:pPr>
              <w:pStyle w:val="BodyText"/>
            </w:pPr>
            <w:r w:rsidRPr="00873D7B">
              <w:t xml:space="preserve">This version was released in </w:t>
            </w:r>
            <w:r w:rsidRPr="00873D7B">
              <w:rPr>
                <w:rStyle w:val="Emphasis"/>
              </w:rPr>
              <w:t>MSL Laboratory Operations Training Package Release 2.0.</w:t>
            </w:r>
          </w:p>
          <w:p w:rsidR="00000000" w:rsidRPr="00873D7B" w:rsidP="00873D7B">
            <w:pPr>
              <w:pStyle w:val="BodyText"/>
            </w:pPr>
            <w:r w:rsidRPr="00873D7B">
              <w:t>Supersedes and equivalent to MSL934002 Apply quality system and continuous improvement processes. Foundation skills information added. Range of conditions removed. Assessment requirements amended.</w:t>
            </w:r>
          </w:p>
        </w:tc>
      </w:tr>
    </w:tbl>
    <w:p w:rsidR="00000000" w:rsidRPr="00873D7B" w:rsidP="00873D7B">
      <w:pPr>
        <w:pStyle w:val="BodyText"/>
      </w:pPr>
    </w:p>
    <w:p w:rsidR="00000000" w:rsidRPr="00873D7B" w:rsidP="00873D7B">
      <w:pPr>
        <w:pStyle w:val="AllowPageBreak"/>
      </w:pPr>
    </w:p>
    <w:p w:rsidR="00000000" w:rsidRPr="00873D7B" w:rsidP="00873D7B">
      <w:pPr>
        <w:pStyle w:val="Heading1"/>
      </w:pPr>
      <w:bookmarkStart w:id="2" w:name="O_986014"/>
      <w:bookmarkEnd w:id="2"/>
      <w:r w:rsidRPr="00873D7B">
        <w:t>Application</w:t>
      </w:r>
    </w:p>
    <w:p w:rsidR="00000000" w:rsidRPr="00873D7B" w:rsidP="00582ABC">
      <w:pPr>
        <w:pStyle w:val="BodyText"/>
      </w:pPr>
      <w:r w:rsidRPr="00873D7B">
        <w:t>This unit of competency desc</w:t>
      </w:r>
      <w:r w:rsidRPr="00873D7B">
        <w:t>ribes the skills and knowledge to exercise good laboratory practice (GLP) and effective participation in quality improvement teams. Personnel are required to ensure the quality and integrity of their own work, detect non-conformances and work with others t</w:t>
      </w:r>
      <w:r w:rsidRPr="00873D7B">
        <w:t>o suggest improvements in productivity and quality.</w:t>
      </w:r>
    </w:p>
    <w:p w:rsidR="00000000" w:rsidRPr="00873D7B" w:rsidP="00582ABC">
      <w:pPr>
        <w:pStyle w:val="BodyText"/>
      </w:pPr>
      <w:r w:rsidRPr="00873D7B">
        <w:t>This unit of competency applies to laboratory technicians working in all industry sectors who contribute to quality improvements in areas or processes associated with their own job function and/or specia</w:t>
      </w:r>
      <w:r w:rsidRPr="00873D7B">
        <w:t>lisation. This unit of competency is relevant to experienced technical officers who may work individually or as part of a team.</w:t>
      </w:r>
    </w:p>
    <w:p w:rsidR="00000000" w:rsidRPr="00873D7B" w:rsidP="00582ABC">
      <w:pPr>
        <w:pStyle w:val="BodyText"/>
      </w:pPr>
      <w:r w:rsidRPr="00873D7B">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873D7B">
        <w:t>and codes of practice within Australia must also be applied.</w:t>
      </w:r>
    </w:p>
    <w:p w:rsidR="00000000" w:rsidRPr="00873D7B" w:rsidP="00873D7B">
      <w:pPr>
        <w:pStyle w:val="Heading1"/>
      </w:pPr>
      <w:bookmarkStart w:id="3" w:name="O_986013"/>
      <w:bookmarkEnd w:id="3"/>
      <w:r w:rsidRPr="00873D7B">
        <w:t>Pre-requisite Unit</w:t>
      </w:r>
    </w:p>
    <w:p w:rsidR="00000000" w:rsidRPr="00873D7B" w:rsidP="00582ABC">
      <w:pPr>
        <w:pStyle w:val="BodyText"/>
      </w:pPr>
      <w:r w:rsidRPr="00873D7B">
        <w:t>Nil</w:t>
      </w:r>
    </w:p>
    <w:p w:rsidR="00000000" w:rsidRPr="00873D7B" w:rsidP="00873D7B">
      <w:pPr>
        <w:pStyle w:val="Heading1"/>
      </w:pPr>
      <w:bookmarkStart w:id="4" w:name="O_986012"/>
      <w:bookmarkEnd w:id="4"/>
      <w:r w:rsidRPr="00873D7B">
        <w:t>Competency Field</w:t>
      </w:r>
    </w:p>
    <w:p w:rsidR="00000000" w:rsidRPr="00873D7B" w:rsidP="00582ABC">
      <w:pPr>
        <w:pStyle w:val="BodyText"/>
      </w:pPr>
      <w:r w:rsidRPr="00873D7B">
        <w:t>Quality</w:t>
      </w:r>
    </w:p>
    <w:p w:rsidR="00000000" w:rsidRPr="00873D7B" w:rsidP="00873D7B">
      <w:pPr>
        <w:pStyle w:val="Heading1"/>
      </w:pPr>
      <w:bookmarkStart w:id="5" w:name="O_986011"/>
      <w:bookmarkEnd w:id="5"/>
      <w:r w:rsidRPr="00873D7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73D7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Performance criteri</w:t>
            </w:r>
            <w:r w:rsidRPr="00873D7B">
              <w:t>a describe the performance needed to demonstrate achievement of the element.</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3D7B" w:rsidP="00873D7B">
            <w:pPr>
              <w:pStyle w:val="BodyText"/>
            </w:pPr>
            <w:r w:rsidRPr="00873D7B">
              <w:t>1</w:t>
            </w:r>
          </w:p>
        </w:tc>
        <w:tc>
          <w:tcPr>
            <w:tcW w:w="1962" w:type="dxa"/>
            <w:vMerge w:val="restart"/>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rPr>
                <w:rStyle w:val="SpecialBold"/>
              </w:rPr>
              <w:t>Satisfy quality system requirements in daily work</w:t>
            </w: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1.1</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Access information on quality system requirements for own job function</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1.2</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Record and report quality control data in accordance with quality system</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1.3</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Follow quality control procedures to ensure products or data are of a defined quality as an aid to acceptance or rejection</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1.4</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Recognise and report non-conformances or probl</w:t>
            </w:r>
            <w:r w:rsidRPr="00873D7B">
              <w:t>ems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1.5</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Conduct work in accordance with sustainable work practices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1.6</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Promote sustainability principles and work practices to other workers</w:t>
            </w:r>
          </w:p>
        </w:tc>
      </w:tr>
      <w:tr w:rsidTr="00873D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73D7B">
            <w:pPr>
              <w:pStyle w:val="BodyText"/>
              <w:rPr>
                <w:lang w:val="en-NZ"/>
              </w:rPr>
            </w:pP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3D7B" w:rsidP="00873D7B">
            <w:pPr>
              <w:pStyle w:val="BodyText"/>
            </w:pPr>
            <w:r w:rsidRPr="00873D7B">
              <w:t>2</w:t>
            </w:r>
          </w:p>
        </w:tc>
        <w:tc>
          <w:tcPr>
            <w:tcW w:w="1962" w:type="dxa"/>
            <w:vMerge w:val="restart"/>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rPr>
                <w:rStyle w:val="SpecialBold"/>
              </w:rPr>
              <w:t>Analyse opportunities for corrective and/or optimisation action</w:t>
            </w: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2.1</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Compare current work practices, procedures and process or equipment performance with requirements and/or historical data or records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2.2</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Recognise variances that indicate abnormal or sub-optimal performance</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2.3</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Collect and/or evaluate batch and/or his</w:t>
            </w:r>
            <w:r w:rsidRPr="00873D7B">
              <w:t>torical records to determine possible causes for sub-optimal performance</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2.4</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Use appropriate quality improvement techniques to rank the probabilities of possible causes</w:t>
            </w:r>
          </w:p>
        </w:tc>
      </w:tr>
      <w:tr w:rsidTr="00873D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73D7B">
            <w:pPr>
              <w:pStyle w:val="BodyText"/>
              <w:rPr>
                <w:lang w:val="en-NZ"/>
              </w:rPr>
            </w:pP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3D7B" w:rsidP="00873D7B">
            <w:pPr>
              <w:pStyle w:val="BodyText"/>
            </w:pPr>
            <w:r w:rsidRPr="00873D7B">
              <w:t>3</w:t>
            </w:r>
          </w:p>
        </w:tc>
        <w:tc>
          <w:tcPr>
            <w:tcW w:w="1962" w:type="dxa"/>
            <w:vMerge w:val="restart"/>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rPr>
                <w:rStyle w:val="SpecialBold"/>
              </w:rPr>
              <w:t>Recommend corrective and/or optimisation actions</w:t>
            </w: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3.1</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Analyse causes to predict likely impacts of changes and decide on the appropriate actions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3.2</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Identify required changes to standards and procedures and training</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3.3</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Report recommendations to designated personnel</w:t>
            </w:r>
          </w:p>
        </w:tc>
      </w:tr>
      <w:tr w:rsidTr="00873D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73D7B">
            <w:pPr>
              <w:pStyle w:val="BodyText"/>
              <w:rPr>
                <w:lang w:val="en-NZ"/>
              </w:rPr>
            </w:pP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3D7B" w:rsidP="00873D7B">
            <w:pPr>
              <w:pStyle w:val="BodyText"/>
            </w:pPr>
            <w:r w:rsidRPr="00873D7B">
              <w:t>4</w:t>
            </w:r>
          </w:p>
        </w:tc>
        <w:tc>
          <w:tcPr>
            <w:tcW w:w="1962" w:type="dxa"/>
            <w:vMerge w:val="restart"/>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rPr>
                <w:rStyle w:val="SpecialBold"/>
              </w:rPr>
              <w:t>Participate in the implementation of recommended actions</w:t>
            </w: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4.1</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Implement approved actions and monitor performance following changes to evaluate results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4.2</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Implement changes to systems and procedures to eliminate possible causes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4.3</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Document outcomes of actions and communicate them to relevant personnel</w:t>
            </w:r>
          </w:p>
        </w:tc>
      </w:tr>
      <w:tr w:rsidTr="00873D7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73D7B">
            <w:pPr>
              <w:pStyle w:val="BodyText"/>
              <w:rPr>
                <w:lang w:val="en-NZ"/>
              </w:rPr>
            </w:pP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73D7B" w:rsidP="00873D7B">
            <w:pPr>
              <w:pStyle w:val="BodyText"/>
            </w:pPr>
            <w:r w:rsidRPr="00873D7B">
              <w:t>5</w:t>
            </w:r>
          </w:p>
        </w:tc>
        <w:tc>
          <w:tcPr>
            <w:tcW w:w="1962" w:type="dxa"/>
            <w:vMerge w:val="restart"/>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rPr>
                <w:rStyle w:val="SpecialBold"/>
              </w:rPr>
              <w:t>Participate in the development of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5.1</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Review all relevant features of work practice to identify possible contributing factors leading to sub-o</w:t>
            </w:r>
            <w:r w:rsidRPr="00873D7B">
              <w:t>ptimal performance</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5.2</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Identify options for removing or controlling the risk of sub-optimal performance</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5.3</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Assess the adequacy of current controls, quality methods and systems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5.4</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Identify opportunities to continuously improve performance</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5.5</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Develop recommendations for continual improvements of work practices, methods, procedures and equipment effectiveness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5.6</w:t>
            </w:r>
          </w:p>
        </w:tc>
        <w:tc>
          <w:tcPr>
            <w:tcW w:w="561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Consult with appropriate personnel to refine recommendations before implementation of approved continuous improvement strategies</w:t>
            </w:r>
          </w:p>
        </w:tc>
      </w:tr>
      <w:tr w:rsidTr="00873D7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3D7B">
            <w:pPr>
              <w:pStyle w:val="BodyText"/>
              <w:rPr>
                <w:lang w:val="en-NZ"/>
              </w:rPr>
            </w:pPr>
            <w:r w:rsidRPr="00873D7B">
              <w:t>5.7</w:t>
            </w:r>
          </w:p>
        </w:tc>
        <w:tc>
          <w:tcPr>
            <w:tcW w:w="5610" w:type="dxa"/>
            <w:tcBorders>
              <w:top w:val="nil"/>
              <w:left w:val="nil"/>
              <w:bottom w:val="nil"/>
              <w:right w:val="nil"/>
            </w:tcBorders>
            <w:tcMar>
              <w:top w:w="0" w:type="dxa"/>
              <w:left w:w="62" w:type="dxa"/>
              <w:bottom w:w="0" w:type="dxa"/>
              <w:right w:w="62" w:type="dxa"/>
            </w:tcMar>
          </w:tcPr>
          <w:p w:rsidR="00000000" w:rsidRPr="00873D7B" w:rsidP="00873D7B">
            <w:pPr>
              <w:pStyle w:val="BodyText"/>
            </w:pPr>
            <w:r w:rsidRPr="00873D7B">
              <w:t>Document outcomes of continuous improvement strategies and communicate them to relevant personnel</w:t>
            </w:r>
          </w:p>
        </w:tc>
      </w:tr>
    </w:tbl>
    <w:p w:rsidR="00000000" w:rsidRPr="00873D7B" w:rsidP="00873D7B">
      <w:pPr>
        <w:pStyle w:val="BodyText"/>
      </w:pPr>
    </w:p>
    <w:p w:rsidR="00000000" w:rsidRPr="00873D7B" w:rsidP="00873D7B">
      <w:pPr>
        <w:pStyle w:val="AllowPageBreak"/>
      </w:pPr>
    </w:p>
    <w:p w:rsidR="00000000" w:rsidRPr="00873D7B" w:rsidP="00873D7B">
      <w:pPr>
        <w:pStyle w:val="Heading1"/>
      </w:pPr>
      <w:bookmarkStart w:id="6" w:name="O_986010"/>
      <w:bookmarkEnd w:id="6"/>
      <w:r w:rsidRPr="00873D7B">
        <w:t>Foundation Skills</w:t>
      </w:r>
    </w:p>
    <w:p w:rsidR="00000000" w:rsidRPr="00873D7B" w:rsidP="00582ABC">
      <w:pPr>
        <w:pStyle w:val="BodyText"/>
      </w:pPr>
      <w:r w:rsidRPr="00873D7B">
        <w:t>This section describes those language, literacy, numeracy and employment skills that are essential to performance.</w:t>
      </w:r>
    </w:p>
    <w:p w:rsidR="00000000" w:rsidRPr="00873D7B" w:rsidP="00873D7B">
      <w:pPr>
        <w:pStyle w:val="ListBullet"/>
      </w:pPr>
      <w:r w:rsidRPr="00873D7B">
        <w:t xml:space="preserve">Oral communication skills to work effectively as part of a quality improvement team. </w:t>
      </w:r>
    </w:p>
    <w:p w:rsidR="00000000" w:rsidRPr="00873D7B" w:rsidP="00582ABC">
      <w:pPr>
        <w:pStyle w:val="BodyText"/>
      </w:pPr>
      <w:r w:rsidRPr="00873D7B">
        <w:t>Other foundation skills essential to performance are explicit in the performance criteria of this unit.</w:t>
      </w:r>
    </w:p>
    <w:p w:rsidR="00000000" w:rsidRPr="00873D7B" w:rsidP="00873D7B">
      <w:pPr>
        <w:pStyle w:val="Heading1"/>
      </w:pPr>
      <w:bookmarkStart w:id="7" w:name="O_986009"/>
      <w:bookmarkEnd w:id="7"/>
      <w:r w:rsidRPr="00873D7B">
        <w:t>Unit Mapping Information</w:t>
      </w:r>
    </w:p>
    <w:p w:rsidR="00000000" w:rsidRPr="00873D7B" w:rsidP="00582ABC">
      <w:pPr>
        <w:pStyle w:val="BodyText"/>
      </w:pPr>
      <w:r w:rsidRPr="00873D7B">
        <w:t>Equivalent to MSL934002 Apply quality system and continuous improvement processes, Release 1.</w:t>
      </w:r>
    </w:p>
    <w:p w:rsidR="00000000" w:rsidRPr="00873D7B" w:rsidP="00873D7B">
      <w:pPr>
        <w:pStyle w:val="Heading1"/>
      </w:pPr>
      <w:bookmarkStart w:id="8" w:name="O_986002"/>
      <w:bookmarkEnd w:id="8"/>
      <w:r w:rsidRPr="00873D7B">
        <w:t>Links</w:t>
      </w:r>
    </w:p>
    <w:p w:rsidR="00000000" w:rsidRPr="00873D7B" w:rsidP="00582ABC">
      <w:pPr>
        <w:pStyle w:val="BodyText"/>
      </w:pPr>
      <w:r w:rsidRPr="00873D7B">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08088D">
        <w:rPr>
          <w:rStyle w:val="Hyperlink"/>
        </w:rPr>
        <w:t>https://vetnet.gov.au/Pages/TrainingDocs.aspx?q=5c63a03b-4a6b-4ae5-9560-1e3c5f462baa</w:t>
      </w:r>
      <w:r>
        <w:fldChar w:fldCharType="end"/>
      </w:r>
    </w:p>
    <w:p w:rsidR="00000000" w:rsidRPr="00873D7B" w:rsidP="00582ABC">
      <w:pPr>
        <w:pStyle w:val="BodyText"/>
        <w:sectPr w:rsidSect="00873D7B">
          <w:headerReference w:type="default" r:id="rId10"/>
          <w:footerReference w:type="default" r:id="rId11"/>
          <w:pgSz w:w="11908" w:h="16833"/>
          <w:pgMar w:top="1702" w:right="1418" w:bottom="1702" w:left="1418" w:header="992" w:footer="992" w:gutter="0"/>
          <w:cols w:space="720"/>
          <w:noEndnote/>
          <w:docGrid w:linePitch="299"/>
        </w:sectPr>
      </w:pPr>
    </w:p>
    <w:p w:rsidR="00000000" w:rsidRPr="00873D7B" w:rsidP="00873D7B">
      <w:pPr>
        <w:pStyle w:val="SuperHeading"/>
      </w:pPr>
      <w:r w:rsidRPr="00873D7B">
        <w:t>Assessment Requirements for MSL934006 Apply quality system and continuous improvement processes</w:t>
      </w:r>
    </w:p>
    <w:p w:rsidR="00000000" w:rsidRPr="00873D7B" w:rsidP="00873D7B">
      <w:pPr>
        <w:pStyle w:val="Heading1"/>
      </w:pPr>
      <w:bookmarkStart w:id="9" w:name="O_986004"/>
      <w:bookmarkEnd w:id="9"/>
      <w:r w:rsidRPr="00873D7B">
        <w:t>Modification History</w:t>
      </w:r>
    </w:p>
    <w:tbl>
      <w:tblPr>
        <w:tblW w:w="0" w:type="auto"/>
        <w:tblLayout w:type="fixed"/>
        <w:tblCellMar>
          <w:left w:w="62" w:type="dxa"/>
          <w:right w:w="62" w:type="dxa"/>
        </w:tblCellMar>
        <w:tblLook w:val="0000"/>
      </w:tblPr>
      <w:tblGrid>
        <w:gridCol w:w="1882"/>
        <w:gridCol w:w="7252"/>
      </w:tblGrid>
      <w:tr w:rsidTr="00873D7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D7B" w:rsidP="00873D7B">
            <w:pPr>
              <w:pStyle w:val="BodyText"/>
            </w:pPr>
            <w:r w:rsidRPr="00873D7B">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D7B">
            <w:pPr>
              <w:pStyle w:val="BodyText"/>
              <w:rPr>
                <w:lang w:val="en-NZ"/>
              </w:rPr>
            </w:pPr>
            <w:r w:rsidRPr="00873D7B">
              <w:rPr>
                <w:rStyle w:val="SpecialBold"/>
              </w:rPr>
              <w:t>Comments</w:t>
            </w:r>
          </w:p>
        </w:tc>
      </w:tr>
      <w:tr w:rsidTr="00873D7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7B">
            <w:pPr>
              <w:pStyle w:val="BodyText"/>
              <w:rPr>
                <w:lang w:val="en-NZ"/>
              </w:rPr>
            </w:pPr>
            <w:r w:rsidRPr="00873D7B">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D7B" w:rsidP="00873D7B">
            <w:pPr>
              <w:pStyle w:val="BodyText"/>
            </w:pPr>
            <w:r w:rsidRPr="00873D7B">
              <w:t xml:space="preserve">This version was released in </w:t>
            </w:r>
            <w:r w:rsidRPr="00873D7B">
              <w:rPr>
                <w:rStyle w:val="Emphasis"/>
              </w:rPr>
              <w:t>MSL Laboratory Operations Training Package Release 2.0.</w:t>
            </w:r>
          </w:p>
          <w:p w:rsidR="00000000" w:rsidRPr="00873D7B" w:rsidP="00873D7B">
            <w:pPr>
              <w:pStyle w:val="BodyText"/>
            </w:pPr>
            <w:r w:rsidRPr="00873D7B">
              <w:t>Supersedes and equivalent to MSL934002 Apply quality system and continuous improvement processes. Foundation skills information added. Range of conditions removed. Assessm</w:t>
            </w:r>
            <w:r w:rsidRPr="00873D7B">
              <w:t>ent requirements amended.</w:t>
            </w:r>
          </w:p>
        </w:tc>
      </w:tr>
    </w:tbl>
    <w:p w:rsidR="00000000" w:rsidRPr="00873D7B" w:rsidP="00873D7B">
      <w:pPr>
        <w:pStyle w:val="BodyText"/>
      </w:pPr>
    </w:p>
    <w:p w:rsidR="00000000" w:rsidRPr="00873D7B" w:rsidP="00873D7B">
      <w:pPr>
        <w:pStyle w:val="AllowPageBreak"/>
      </w:pPr>
    </w:p>
    <w:p w:rsidR="00000000" w:rsidRPr="00873D7B" w:rsidP="00873D7B">
      <w:pPr>
        <w:pStyle w:val="Heading1"/>
      </w:pPr>
      <w:bookmarkStart w:id="10" w:name="O_986007"/>
      <w:bookmarkEnd w:id="10"/>
      <w:r w:rsidRPr="00873D7B">
        <w:t>Performance Evidence</w:t>
      </w:r>
    </w:p>
    <w:p w:rsidR="00000000" w:rsidRPr="00873D7B" w:rsidP="00582ABC">
      <w:pPr>
        <w:pStyle w:val="BodyText"/>
      </w:pPr>
      <w:r w:rsidRPr="00873D7B">
        <w:t>There must be evidence the candidate has completed the tasks outlined in the elements and performance criteria of this unit, and:</w:t>
      </w:r>
    </w:p>
    <w:p w:rsidR="00000000" w:rsidRPr="00873D7B" w:rsidP="00873D7B">
      <w:pPr>
        <w:pStyle w:val="ListBullet"/>
      </w:pPr>
      <w:r w:rsidRPr="00873D7B">
        <w:t>used at least 3 quality improvement tools and techniques to</w:t>
      </w:r>
      <w:r w:rsidRPr="00873D7B">
        <w:t xml:space="preserve"> effectively analyse performance in work area </w:t>
      </w:r>
    </w:p>
    <w:p w:rsidR="00000000" w:rsidRPr="00873D7B" w:rsidP="00873D7B">
      <w:pPr>
        <w:pStyle w:val="ListBullet"/>
      </w:pPr>
      <w:r w:rsidRPr="00873D7B">
        <w:t>implemented actions to improve performance, working individually or as part of a team.</w:t>
      </w:r>
    </w:p>
    <w:p w:rsidR="00000000" w:rsidRPr="00873D7B" w:rsidP="00873D7B">
      <w:pPr>
        <w:pStyle w:val="AllowPageBreak"/>
      </w:pPr>
    </w:p>
    <w:p w:rsidR="00000000" w:rsidRPr="00873D7B" w:rsidP="00873D7B">
      <w:pPr>
        <w:pStyle w:val="Heading1"/>
      </w:pPr>
      <w:bookmarkStart w:id="11" w:name="O_986006"/>
      <w:bookmarkEnd w:id="11"/>
      <w:r w:rsidRPr="00873D7B">
        <w:t>Knowledge Evidence</w:t>
      </w:r>
    </w:p>
    <w:p w:rsidR="00000000" w:rsidRPr="00873D7B" w:rsidP="00582ABC">
      <w:pPr>
        <w:pStyle w:val="BodyText"/>
      </w:pPr>
      <w:r w:rsidRPr="00873D7B">
        <w:t>There must be evidence the candidate has knowledge of:</w:t>
      </w:r>
    </w:p>
    <w:p w:rsidR="00000000" w:rsidRPr="00873D7B" w:rsidP="00873D7B">
      <w:pPr>
        <w:pStyle w:val="ListBullet"/>
      </w:pPr>
      <w:r w:rsidRPr="00873D7B">
        <w:t>business goals and quality requirements associated with job function and/or work area as a basis for decision making and action</w:t>
      </w:r>
    </w:p>
    <w:p w:rsidR="00000000" w:rsidRPr="00873D7B" w:rsidP="00873D7B">
      <w:pPr>
        <w:pStyle w:val="ListBullet"/>
      </w:pPr>
      <w:r w:rsidRPr="00873D7B">
        <w:t>scientific and technical requirements of the processes, procedures, equipment and instrumentation associated with the candidate</w:t>
      </w:r>
      <w:r>
        <w:t>’</w:t>
      </w:r>
      <w:r w:rsidRPr="00873D7B">
        <w:t>s work tasks and duties</w:t>
      </w:r>
    </w:p>
    <w:p w:rsidR="00000000" w:rsidRPr="00873D7B" w:rsidP="00873D7B">
      <w:pPr>
        <w:pStyle w:val="ListBullet"/>
      </w:pPr>
      <w:r w:rsidRPr="00873D7B">
        <w:t>specifications for laboratory products and services in the work area</w:t>
      </w:r>
    </w:p>
    <w:p w:rsidR="00000000" w:rsidRPr="00873D7B" w:rsidP="00873D7B">
      <w:pPr>
        <w:pStyle w:val="ListBullet"/>
      </w:pPr>
      <w:r w:rsidRPr="00873D7B">
        <w:t>role of laboratory services to the workplace and customers</w:t>
      </w:r>
    </w:p>
    <w:p w:rsidR="00000000" w:rsidRPr="00873D7B" w:rsidP="00873D7B">
      <w:pPr>
        <w:pStyle w:val="ListBullet"/>
      </w:pPr>
      <w:r w:rsidRPr="00873D7B">
        <w:t>quality requirements of the candidate</w:t>
      </w:r>
      <w:r>
        <w:t>’</w:t>
      </w:r>
      <w:r w:rsidRPr="00873D7B">
        <w:t xml:space="preserve">s job role and functions </w:t>
      </w:r>
    </w:p>
    <w:p w:rsidR="00000000" w:rsidRPr="00873D7B" w:rsidP="00873D7B">
      <w:pPr>
        <w:pStyle w:val="ListBullet"/>
      </w:pPr>
      <w:r w:rsidRPr="00873D7B">
        <w:t>workplace procedures associated with the</w:t>
      </w:r>
      <w:r w:rsidRPr="00873D7B">
        <w:t xml:space="preserve"> candidate</w:t>
      </w:r>
      <w:r>
        <w:t>’</w:t>
      </w:r>
      <w:r w:rsidRPr="00873D7B">
        <w:t>s routine technical duties</w:t>
      </w:r>
    </w:p>
    <w:p w:rsidR="00000000" w:rsidRPr="00873D7B" w:rsidP="00873D7B">
      <w:pPr>
        <w:pStyle w:val="ListBullet"/>
      </w:pPr>
      <w:r w:rsidRPr="00873D7B">
        <w:t>workplace recording and reporting procedures</w:t>
      </w:r>
    </w:p>
    <w:p w:rsidR="00000000" w:rsidRPr="00873D7B" w:rsidP="00873D7B">
      <w:pPr>
        <w:pStyle w:val="ListBullet"/>
      </w:pPr>
      <w:r w:rsidRPr="00873D7B">
        <w:t>quality control procedures</w:t>
      </w:r>
    </w:p>
    <w:p w:rsidR="00000000" w:rsidRPr="00873D7B" w:rsidP="00873D7B">
      <w:pPr>
        <w:pStyle w:val="ListBullet"/>
      </w:pPr>
      <w:r w:rsidRPr="00873D7B">
        <w:t xml:space="preserve">products and services provided by the workplace </w:t>
      </w:r>
    </w:p>
    <w:p w:rsidR="00000000" w:rsidRPr="00873D7B" w:rsidP="00873D7B">
      <w:pPr>
        <w:pStyle w:val="ListBullet"/>
      </w:pPr>
      <w:r w:rsidRPr="00873D7B">
        <w:t>scheduling of tests and procedures to meet customer requirements</w:t>
      </w:r>
    </w:p>
    <w:p w:rsidR="00000000" w:rsidRPr="00873D7B" w:rsidP="00873D7B">
      <w:pPr>
        <w:pStyle w:val="ListBullet"/>
      </w:pPr>
      <w:r w:rsidRPr="00873D7B">
        <w:t>fundamental role of internal and</w:t>
      </w:r>
      <w:r w:rsidRPr="00873D7B">
        <w:t xml:space="preserve"> external audits</w:t>
      </w:r>
    </w:p>
    <w:p w:rsidR="00000000" w:rsidRPr="00873D7B" w:rsidP="00873D7B">
      <w:pPr>
        <w:pStyle w:val="ListBullet"/>
      </w:pPr>
      <w:r w:rsidRPr="00873D7B">
        <w:t>recording, reporting and document control requirements</w:t>
      </w:r>
    </w:p>
    <w:p w:rsidR="00000000" w:rsidRPr="00873D7B" w:rsidP="00873D7B">
      <w:pPr>
        <w:pStyle w:val="ListBullet"/>
      </w:pPr>
      <w:r w:rsidRPr="00873D7B">
        <w:t>continuous improvement and waste minimisation principles</w:t>
      </w:r>
    </w:p>
    <w:p w:rsidR="00000000" w:rsidRPr="00873D7B" w:rsidP="00873D7B">
      <w:pPr>
        <w:pStyle w:val="ListBullet"/>
      </w:pPr>
      <w:r w:rsidRPr="00873D7B">
        <w:t>material, production and product specifications</w:t>
      </w:r>
    </w:p>
    <w:p w:rsidR="00000000" w:rsidRPr="00873D7B" w:rsidP="00873D7B">
      <w:pPr>
        <w:pStyle w:val="ListBullet"/>
      </w:pPr>
      <w:r w:rsidRPr="00873D7B">
        <w:t>layout of the workplace, divisions and laboratory</w:t>
      </w:r>
    </w:p>
    <w:p w:rsidR="00000000" w:rsidRPr="00873D7B" w:rsidP="00873D7B">
      <w:pPr>
        <w:pStyle w:val="ListBullet"/>
      </w:pPr>
      <w:r w:rsidRPr="00873D7B">
        <w:t>organisational structure of t</w:t>
      </w:r>
      <w:r w:rsidRPr="00873D7B">
        <w:t>he workplace</w:t>
      </w:r>
    </w:p>
    <w:p w:rsidR="00000000" w:rsidRPr="00873D7B" w:rsidP="00873D7B">
      <w:pPr>
        <w:pStyle w:val="ListBullet"/>
      </w:pPr>
      <w:r w:rsidRPr="00873D7B">
        <w:t>quality improvement tools and techniques</w:t>
      </w:r>
    </w:p>
    <w:p w:rsidR="00000000" w:rsidRPr="00873D7B" w:rsidP="00873D7B">
      <w:pPr>
        <w:pStyle w:val="ListBullet"/>
      </w:pPr>
      <w:r w:rsidRPr="00873D7B">
        <w:t>quality improvement opportunities</w:t>
      </w:r>
    </w:p>
    <w:p w:rsidR="00000000" w:rsidRPr="00873D7B" w:rsidP="00873D7B">
      <w:pPr>
        <w:pStyle w:val="ListBullet"/>
      </w:pPr>
      <w:r w:rsidRPr="00873D7B">
        <w:t xml:space="preserve">accreditation and regulatory requirements relating to quality objectives, such as Australian and international standards and the </w:t>
      </w:r>
      <w:r w:rsidRPr="00873D7B">
        <w:t>National Association of Testing Authorities (NATA) requirements.</w:t>
      </w:r>
    </w:p>
    <w:p w:rsidR="00000000" w:rsidRPr="00873D7B" w:rsidP="00873D7B">
      <w:pPr>
        <w:pStyle w:val="AllowPageBreak"/>
      </w:pPr>
    </w:p>
    <w:p w:rsidR="00000000" w:rsidRPr="00873D7B" w:rsidP="00873D7B">
      <w:pPr>
        <w:pStyle w:val="Heading1"/>
      </w:pPr>
      <w:bookmarkStart w:id="12" w:name="O_986005"/>
      <w:bookmarkEnd w:id="12"/>
      <w:r w:rsidRPr="00873D7B">
        <w:t>Assessment Conditions</w:t>
      </w:r>
    </w:p>
    <w:p w:rsidR="00000000" w:rsidRPr="00873D7B" w:rsidP="00582ABC">
      <w:pPr>
        <w:pStyle w:val="BodyText"/>
      </w:pPr>
      <w:r w:rsidRPr="00873D7B">
        <w:t>Skills must have been demonstrated in the workplace or in a simulated environment that reflects workplace conditions and contingencies. The following co</w:t>
      </w:r>
      <w:r w:rsidRPr="00873D7B">
        <w:t xml:space="preserve">nditions must be met for this unit: </w:t>
      </w:r>
    </w:p>
    <w:p w:rsidR="00000000" w:rsidRPr="00873D7B" w:rsidP="00873D7B">
      <w:pPr>
        <w:pStyle w:val="ListBullet"/>
      </w:pPr>
      <w:r w:rsidRPr="00873D7B">
        <w:t xml:space="preserve">use of suitable facilities, equipment and resources, including: </w:t>
      </w:r>
    </w:p>
    <w:p w:rsidR="00000000" w:rsidRPr="00873D7B" w:rsidP="00873D7B">
      <w:pPr>
        <w:pStyle w:val="ListBullet2"/>
      </w:pPr>
      <w:r w:rsidRPr="00873D7B">
        <w:t>workplace quality manual and procedures, quality control data/records</w:t>
      </w:r>
    </w:p>
    <w:p w:rsidR="00000000" w:rsidRPr="00873D7B" w:rsidP="00873D7B">
      <w:pPr>
        <w:pStyle w:val="ListBullet2"/>
      </w:pPr>
      <w:r w:rsidRPr="00873D7B">
        <w:t>customer complaints and rectifications.</w:t>
      </w:r>
    </w:p>
    <w:p w:rsidR="00000000" w:rsidRPr="00873D7B" w:rsidP="00582ABC">
      <w:pPr>
        <w:pStyle w:val="BodyText"/>
      </w:pPr>
      <w:r w:rsidRPr="00873D7B">
        <w:br/>
        <w:t>Assessors must satisfy the NVR/AQTF manda</w:t>
      </w:r>
      <w:r w:rsidRPr="00873D7B">
        <w:t>tory competency requirements for assessors.</w:t>
      </w:r>
    </w:p>
    <w:p w:rsidR="00000000" w:rsidRPr="00873D7B" w:rsidP="00873D7B">
      <w:pPr>
        <w:pStyle w:val="AllowPageBreak"/>
      </w:pPr>
    </w:p>
    <w:p w:rsidR="00000000" w:rsidRPr="00873D7B" w:rsidP="00873D7B">
      <w:pPr>
        <w:pStyle w:val="Heading1"/>
      </w:pPr>
      <w:bookmarkStart w:id="13" w:name="O_986003"/>
      <w:bookmarkEnd w:id="13"/>
      <w:r w:rsidRPr="00873D7B">
        <w:t>Links</w:t>
      </w:r>
    </w:p>
    <w:p w:rsidR="00000000" w:rsidRPr="00873D7B" w:rsidP="00582ABC">
      <w:pPr>
        <w:pStyle w:val="BodyText"/>
      </w:pPr>
      <w:r w:rsidRPr="00873D7B">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08088D">
        <w:rPr>
          <w:rStyle w:val="Hyperlink"/>
        </w:rPr>
        <w:t>https://vetnet.gov.au/Pages/TrainingDocs.aspx?q=5c63a03b-4a6b-4ae5-9560-1e3c5f462baa</w:t>
      </w:r>
      <w:r>
        <w:fldChar w:fldCharType="end"/>
      </w:r>
    </w:p>
    <w:p w:rsidR="00000000" w:rsidRPr="00873D7B" w:rsidP="00873D7B"/>
    <w:sectPr w:rsidSect="00873D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7B" w:rsidRPr="00582ABC" w:rsidP="00582A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BC" w:rsidP="00873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ABC" w:rsidP="00873D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2ABC" w:rsidP="00873D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7B" w:rsidP="00873D7B">
    <w:pPr>
      <w:pStyle w:val="Footer"/>
      <w:framePr w:wrap="around"/>
    </w:pPr>
    <w:r>
      <w:fldChar w:fldCharType="begin"/>
    </w:r>
    <w:r>
      <w:instrText xml:space="preserve"> DOCPROPERTY  Subject  \* MERGEFORMAT </w:instrText>
    </w:r>
    <w:r>
      <w:fldChar w:fldCharType="separate"/>
    </w:r>
    <w:r w:rsidR="00582ABC">
      <w:t>Approved</w:t>
    </w:r>
    <w:r w:rsidR="00582ABC">
      <w:fldChar w:fldCharType="end"/>
    </w:r>
    <w:r>
      <w:tab/>
      <w:t xml:space="preserve">Page </w:t>
    </w:r>
    <w:r>
      <w:fldChar w:fldCharType="begin"/>
    </w:r>
    <w:r>
      <w:instrText xml:space="preserve"> PAGE  \* Arabic  \* MERGEFORMAT </w:instrText>
    </w:r>
    <w:r>
      <w:fldChar w:fldCharType="separate"/>
    </w:r>
    <w:r w:rsidR="00582A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ABC">
      <w:rPr>
        <w:noProof/>
      </w:rPr>
      <w:t>4</w:t>
    </w:r>
    <w:r>
      <w:rPr>
        <w:noProof/>
      </w:rPr>
      <w:fldChar w:fldCharType="end"/>
    </w:r>
  </w:p>
  <w:p w:rsidR="00873D7B" w:rsidP="00873D7B">
    <w:pPr>
      <w:pStyle w:val="Footer"/>
      <w:framePr w:wrap="around"/>
    </w:pPr>
    <w:r>
      <w:t xml:space="preserve">© Commonwealth of Australia, </w:t>
    </w:r>
    <w:r>
      <w:fldChar w:fldCharType="begin"/>
    </w:r>
    <w:r>
      <w:instrText xml:space="preserve"> DATE  \@ "yyyy"  \* MERGEFORMAT </w:instrText>
    </w:r>
    <w:r>
      <w:fldChar w:fldCharType="separate"/>
    </w:r>
    <w:r w:rsidR="00582ABC">
      <w:rPr>
        <w:noProof/>
      </w:rPr>
      <w:t>2025</w:t>
    </w:r>
    <w:r>
      <w:fldChar w:fldCharType="end"/>
    </w:r>
    <w:r>
      <w:tab/>
    </w:r>
    <w:r>
      <w:fldChar w:fldCharType="begin"/>
    </w:r>
    <w:r>
      <w:instrText xml:space="preserve"> DOCPROPERTY  Author  \* MERGEFORMAT </w:instrText>
    </w:r>
    <w:r>
      <w:fldChar w:fldCharType="separate"/>
    </w:r>
    <w:r w:rsidR="00582ABC">
      <w:t>Manufacturing Industry Skills Alliance</w:t>
    </w:r>
    <w:r w:rsidR="00582ABC">
      <w:fldChar w:fldCharType="end"/>
    </w:r>
  </w:p>
  <w:p w:rsidR="00873D7B" w:rsidP="00873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D7B" w:rsidRPr="00582ABC" w:rsidP="00582A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BC" w:rsidRPr="002D2AF8" w:rsidP="00873D7B">
    <w:pPr>
      <w:pStyle w:val="Header"/>
      <w:framePr w:wrap="around"/>
    </w:pPr>
    <w:r>
      <w:fldChar w:fldCharType="begin"/>
    </w:r>
    <w:r>
      <w:instrText xml:space="preserve"> TITLE   \* MERGEFORMAT </w:instrText>
    </w:r>
    <w:r>
      <w:fldChar w:fldCharType="separate"/>
    </w:r>
    <w:r>
      <w:t>MSL934006 Apply quality system and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2ABC" w:rsidP="00873D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7B" w:rsidRPr="002D2AF8" w:rsidP="00873D7B">
    <w:pPr>
      <w:pStyle w:val="Header"/>
      <w:framePr w:wrap="around"/>
    </w:pPr>
    <w:r>
      <w:fldChar w:fldCharType="begin"/>
    </w:r>
    <w:r>
      <w:instrText xml:space="preserve"> TITLE   \* MERGEFORMAT </w:instrText>
    </w:r>
    <w:r>
      <w:fldChar w:fldCharType="separate"/>
    </w:r>
    <w:r w:rsidR="00582ABC">
      <w:t>MSL934006 Apply quality system and continuous improvement processes</w:t>
    </w:r>
    <w:r w:rsidR="00582ABC">
      <w:fldChar w:fldCharType="end"/>
    </w:r>
    <w:r>
      <w:tab/>
      <w:t xml:space="preserve">Date this document was generated: </w:t>
    </w:r>
    <w:r>
      <w:fldChar w:fldCharType="begin"/>
    </w:r>
    <w:r>
      <w:instrText xml:space="preserve"> CREATEDATE  \@ "d MMMM yyyy"  \* MERGEFORMAT </w:instrText>
    </w:r>
    <w:r>
      <w:fldChar w:fldCharType="separate"/>
    </w:r>
    <w:r w:rsidR="00582ABC">
      <w:rPr>
        <w:noProof/>
      </w:rPr>
      <w:t>2 March 2025</w:t>
    </w:r>
    <w:r>
      <w:fldChar w:fldCharType="end"/>
    </w:r>
  </w:p>
  <w:p w:rsidR="00873D7B" w:rsidP="00873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CD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C2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EB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D7B"/>
    <w:pPr>
      <w:spacing w:before="360" w:after="60"/>
      <w:outlineLvl w:val="0"/>
    </w:pPr>
    <w:rPr>
      <w:sz w:val="32"/>
    </w:rPr>
  </w:style>
  <w:style w:type="paragraph" w:styleId="Heading2">
    <w:name w:val="heading 2"/>
    <w:basedOn w:val="HeadingBase"/>
    <w:next w:val="BodyText"/>
    <w:link w:val="Heading2Char"/>
    <w:qFormat/>
    <w:rsid w:val="00873D7B"/>
    <w:pPr>
      <w:keepLines/>
      <w:spacing w:before="240" w:after="120"/>
      <w:outlineLvl w:val="1"/>
    </w:pPr>
    <w:rPr>
      <w:sz w:val="28"/>
      <w:szCs w:val="40"/>
    </w:rPr>
  </w:style>
  <w:style w:type="paragraph" w:styleId="Heading3">
    <w:name w:val="heading 3"/>
    <w:basedOn w:val="HeadingBase"/>
    <w:next w:val="BodyText"/>
    <w:link w:val="Heading3Char"/>
    <w:qFormat/>
    <w:rsid w:val="00873D7B"/>
    <w:pPr>
      <w:spacing w:before="180" w:after="120"/>
      <w:outlineLvl w:val="2"/>
    </w:pPr>
    <w:rPr>
      <w:spacing w:val="-10"/>
      <w:kern w:val="32"/>
    </w:rPr>
  </w:style>
  <w:style w:type="paragraph" w:styleId="Heading4">
    <w:name w:val="heading 4"/>
    <w:basedOn w:val="HeadingBase"/>
    <w:next w:val="BodyText"/>
    <w:link w:val="Heading4Char"/>
    <w:qFormat/>
    <w:rsid w:val="00873D7B"/>
    <w:pPr>
      <w:spacing w:before="160" w:after="120"/>
      <w:outlineLvl w:val="3"/>
    </w:pPr>
    <w:rPr>
      <w:sz w:val="22"/>
    </w:rPr>
  </w:style>
  <w:style w:type="paragraph" w:styleId="Heading5">
    <w:name w:val="heading 5"/>
    <w:basedOn w:val="HeadingBase"/>
    <w:next w:val="Normal"/>
    <w:link w:val="Heading5Char"/>
    <w:qFormat/>
    <w:rsid w:val="00873D7B"/>
    <w:pPr>
      <w:spacing w:before="80"/>
      <w:outlineLvl w:val="4"/>
    </w:pPr>
    <w:rPr>
      <w:color w:val="918585"/>
      <w:sz w:val="20"/>
    </w:rPr>
  </w:style>
  <w:style w:type="paragraph" w:styleId="Heading6">
    <w:name w:val="heading 6"/>
    <w:basedOn w:val="HeadingBase"/>
    <w:next w:val="Normal"/>
    <w:link w:val="Heading6Char"/>
    <w:qFormat/>
    <w:rsid w:val="00873D7B"/>
    <w:pPr>
      <w:spacing w:before="60"/>
      <w:outlineLvl w:val="5"/>
    </w:pPr>
    <w:rPr>
      <w:color w:val="918585"/>
      <w:sz w:val="20"/>
    </w:rPr>
  </w:style>
  <w:style w:type="paragraph" w:styleId="Heading7">
    <w:name w:val="heading 7"/>
    <w:basedOn w:val="Normal"/>
    <w:next w:val="Normal"/>
    <w:link w:val="Heading7Char"/>
    <w:qFormat/>
    <w:rsid w:val="00873D7B"/>
    <w:pPr>
      <w:ind w:left="720"/>
      <w:outlineLvl w:val="6"/>
    </w:pPr>
    <w:rPr>
      <w:i/>
    </w:rPr>
  </w:style>
  <w:style w:type="paragraph" w:styleId="Heading8">
    <w:name w:val="heading 8"/>
    <w:basedOn w:val="Normal"/>
    <w:next w:val="Normal"/>
    <w:link w:val="Heading8Char"/>
    <w:qFormat/>
    <w:rsid w:val="00873D7B"/>
    <w:pPr>
      <w:ind w:left="720"/>
      <w:outlineLvl w:val="7"/>
    </w:pPr>
    <w:rPr>
      <w:i/>
    </w:rPr>
  </w:style>
  <w:style w:type="paragraph" w:styleId="Heading9">
    <w:name w:val="heading 9"/>
    <w:basedOn w:val="Normal"/>
    <w:next w:val="Normal"/>
    <w:link w:val="Heading9Char"/>
    <w:qFormat/>
    <w:rsid w:val="00873D7B"/>
    <w:pPr>
      <w:ind w:left="720"/>
      <w:outlineLvl w:val="8"/>
    </w:pPr>
    <w:rPr>
      <w:i/>
    </w:rPr>
  </w:style>
  <w:style w:type="character" w:default="1" w:styleId="DefaultParagraphFont">
    <w:name w:val="Default Paragraph Font"/>
    <w:uiPriority w:val="1"/>
    <w:unhideWhenUsed/>
    <w:rsid w:val="00873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D7B"/>
  </w:style>
  <w:style w:type="character" w:customStyle="1" w:styleId="Heading1Char">
    <w:name w:val="Heading 1 Char"/>
    <w:basedOn w:val="DefaultParagraphFont"/>
    <w:link w:val="Heading1"/>
    <w:rsid w:val="00873D7B"/>
    <w:rPr>
      <w:rFonts w:ascii="Times New Roman" w:eastAsia="Times New Roman" w:hAnsi="Times New Roman" w:cs="Times New Roman"/>
      <w:b/>
      <w:sz w:val="32"/>
      <w:szCs w:val="20"/>
      <w:lang w:eastAsia="en-US"/>
    </w:rPr>
  </w:style>
  <w:style w:type="paragraph" w:styleId="BodyText">
    <w:name w:val="Body Text"/>
    <w:basedOn w:val="Normal"/>
    <w:link w:val="BodyTextChar"/>
    <w:rsid w:val="00873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D7B"/>
    <w:rPr>
      <w:rFonts w:ascii="Times New Roman" w:eastAsia="Times New Roman" w:hAnsi="Times New Roman" w:cs="Times New Roman"/>
      <w:sz w:val="24"/>
      <w:lang w:eastAsia="en-US"/>
    </w:rPr>
  </w:style>
  <w:style w:type="paragraph" w:styleId="ListBullet">
    <w:name w:val="List Bullet"/>
    <w:basedOn w:val="List"/>
    <w:rsid w:val="00873D7B"/>
    <w:pPr>
      <w:numPr>
        <w:numId w:val="12"/>
      </w:numPr>
      <w:tabs>
        <w:tab w:val="clear" w:pos="340"/>
      </w:tabs>
      <w:spacing w:before="40" w:after="40"/>
    </w:pPr>
  </w:style>
  <w:style w:type="character" w:customStyle="1" w:styleId="SpecialBold">
    <w:name w:val="Special Bold"/>
    <w:basedOn w:val="DefaultParagraphFont"/>
    <w:rsid w:val="00873D7B"/>
    <w:rPr>
      <w:b/>
      <w:spacing w:val="0"/>
    </w:rPr>
  </w:style>
  <w:style w:type="paragraph" w:styleId="ListBullet2">
    <w:name w:val="List Bullet 2"/>
    <w:basedOn w:val="List2"/>
    <w:rsid w:val="00873D7B"/>
    <w:pPr>
      <w:numPr>
        <w:numId w:val="13"/>
      </w:numPr>
      <w:tabs>
        <w:tab w:val="clear" w:pos="680"/>
      </w:tabs>
    </w:pPr>
  </w:style>
  <w:style w:type="character" w:styleId="Emphasis">
    <w:name w:val="Emphasis"/>
    <w:basedOn w:val="DefaultParagraphFont"/>
    <w:qFormat/>
    <w:rsid w:val="00873D7B"/>
    <w:rPr>
      <w:i/>
    </w:rPr>
  </w:style>
  <w:style w:type="paragraph" w:customStyle="1" w:styleId="SuperHeading">
    <w:name w:val="SuperHeading"/>
    <w:basedOn w:val="Normal"/>
    <w:rsid w:val="00873D7B"/>
    <w:pPr>
      <w:spacing w:before="240" w:after="120"/>
      <w:outlineLvl w:val="0"/>
    </w:pPr>
    <w:rPr>
      <w:rFonts w:ascii="Times New Roman" w:hAnsi="Times New Roman"/>
      <w:b/>
      <w:sz w:val="32"/>
    </w:rPr>
  </w:style>
  <w:style w:type="paragraph" w:customStyle="1" w:styleId="AllowPageBreak">
    <w:name w:val="AllowPageBreak"/>
    <w:rsid w:val="00873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D7B"/>
    <w:rPr>
      <w:rFonts w:ascii="Courier New" w:eastAsia="Times New Roman" w:hAnsi="Courier New" w:cs="Times New Roman"/>
      <w:i/>
      <w:szCs w:val="20"/>
      <w:lang w:eastAsia="en-US"/>
    </w:rPr>
  </w:style>
  <w:style w:type="paragraph" w:customStyle="1" w:styleId="HeadingBase">
    <w:name w:val="Heading Base"/>
    <w:rsid w:val="00873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D7B"/>
    <w:pPr>
      <w:tabs>
        <w:tab w:val="right" w:leader="dot" w:pos="9072"/>
      </w:tabs>
      <w:ind w:left="567"/>
    </w:pPr>
    <w:rPr>
      <w:szCs w:val="22"/>
    </w:rPr>
  </w:style>
  <w:style w:type="paragraph" w:customStyle="1" w:styleId="TOCBase">
    <w:name w:val="TOC Base"/>
    <w:rsid w:val="00873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D7B"/>
    <w:pPr>
      <w:tabs>
        <w:tab w:val="right" w:leader="dot" w:pos="9072"/>
      </w:tabs>
      <w:spacing w:before="40" w:after="40"/>
      <w:ind w:left="284"/>
    </w:pPr>
    <w:rPr>
      <w:rFonts w:ascii="Times New Roman" w:hAnsi="Times New Roman"/>
    </w:rPr>
  </w:style>
  <w:style w:type="paragraph" w:styleId="TOC1">
    <w:name w:val="toc 1"/>
    <w:basedOn w:val="TOCBase"/>
    <w:next w:val="Normal"/>
    <w:rsid w:val="00873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D7B"/>
    <w:rPr>
      <w:rFonts w:ascii="Times New Roman" w:eastAsia="Times New Roman" w:hAnsi="Times New Roman" w:cs="Times New Roman"/>
      <w:sz w:val="16"/>
      <w:lang w:eastAsia="en-US"/>
    </w:rPr>
  </w:style>
  <w:style w:type="paragraph" w:styleId="Title">
    <w:name w:val="Title"/>
    <w:basedOn w:val="HeadingBase"/>
    <w:link w:val="TitleChar"/>
    <w:qFormat/>
    <w:rsid w:val="00873D7B"/>
    <w:pPr>
      <w:spacing w:before="5040"/>
      <w:jc w:val="center"/>
    </w:pPr>
    <w:rPr>
      <w:sz w:val="48"/>
      <w:szCs w:val="72"/>
      <w:lang w:val="en-US"/>
    </w:rPr>
  </w:style>
  <w:style w:type="character" w:customStyle="1" w:styleId="TitleChar">
    <w:name w:val="Title Char"/>
    <w:basedOn w:val="DefaultParagraphFont"/>
    <w:link w:val="Title"/>
    <w:rsid w:val="00873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D7B"/>
    <w:pPr>
      <w:tabs>
        <w:tab w:val="left" w:pos="3600"/>
        <w:tab w:val="left" w:pos="3958"/>
      </w:tabs>
    </w:pPr>
  </w:style>
  <w:style w:type="paragraph" w:styleId="List">
    <w:name w:val="List"/>
    <w:basedOn w:val="BodyText"/>
    <w:next w:val="BodyText"/>
    <w:rsid w:val="00873D7B"/>
    <w:pPr>
      <w:tabs>
        <w:tab w:val="left" w:pos="340"/>
      </w:tabs>
      <w:spacing w:before="60" w:after="60"/>
      <w:ind w:left="340" w:hanging="340"/>
    </w:pPr>
  </w:style>
  <w:style w:type="paragraph" w:customStyle="1" w:styleId="Note">
    <w:name w:val="Note"/>
    <w:basedOn w:val="BodyText"/>
    <w:rsid w:val="00873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D7B"/>
    <w:pPr>
      <w:framePr w:wrap="auto" w:hAnchor="text" w:y="6049"/>
    </w:pPr>
    <w:rPr>
      <w:color w:val="000000"/>
      <w:sz w:val="40"/>
    </w:rPr>
  </w:style>
  <w:style w:type="paragraph" w:customStyle="1" w:styleId="TOCTitle">
    <w:name w:val="TOCTitle"/>
    <w:basedOn w:val="Heading1"/>
    <w:rsid w:val="00873D7B"/>
    <w:pPr>
      <w:spacing w:after="240"/>
      <w:jc w:val="center"/>
      <w:outlineLvl w:val="9"/>
    </w:pPr>
    <w:rPr>
      <w:caps/>
    </w:rPr>
  </w:style>
  <w:style w:type="paragraph" w:customStyle="1" w:styleId="Version">
    <w:name w:val="Version"/>
    <w:rsid w:val="00873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D7B"/>
    <w:pPr>
      <w:keepNext w:val="0"/>
      <w:tabs>
        <w:tab w:val="right" w:pos="4176"/>
      </w:tabs>
      <w:ind w:left="198" w:hanging="198"/>
    </w:pPr>
    <w:rPr>
      <w:rFonts w:ascii="Garamond" w:hAnsi="Garamond"/>
    </w:rPr>
  </w:style>
  <w:style w:type="paragraph" w:styleId="IndexHeading">
    <w:name w:val="index heading"/>
    <w:basedOn w:val="Normal"/>
    <w:next w:val="Index1"/>
    <w:semiHidden/>
    <w:rsid w:val="00873D7B"/>
    <w:pPr>
      <w:spacing w:before="120" w:after="120"/>
    </w:pPr>
    <w:rPr>
      <w:rFonts w:ascii="Arial" w:hAnsi="Arial"/>
      <w:b/>
      <w:color w:val="918585"/>
      <w:sz w:val="24"/>
    </w:rPr>
  </w:style>
  <w:style w:type="paragraph" w:styleId="Header">
    <w:name w:val="header"/>
    <w:basedOn w:val="Normal"/>
    <w:link w:val="HeaderChar"/>
    <w:rsid w:val="00873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D7B"/>
    <w:rPr>
      <w:rFonts w:ascii="Times New Roman" w:eastAsia="Times New Roman" w:hAnsi="Times New Roman" w:cs="Times New Roman"/>
      <w:sz w:val="16"/>
      <w:szCs w:val="20"/>
      <w:lang w:val="en-GB" w:eastAsia="en-US"/>
    </w:rPr>
  </w:style>
  <w:style w:type="paragraph" w:customStyle="1" w:styleId="Chapter">
    <w:name w:val="Chapter"/>
    <w:basedOn w:val="Normal"/>
    <w:rsid w:val="00873D7B"/>
    <w:pPr>
      <w:spacing w:before="240"/>
    </w:pPr>
    <w:rPr>
      <w:rFonts w:ascii="Times New Roman" w:hAnsi="Times New Roman"/>
      <w:smallCaps/>
      <w:spacing w:val="80"/>
      <w:sz w:val="28"/>
    </w:rPr>
  </w:style>
  <w:style w:type="paragraph" w:customStyle="1" w:styleId="InChapter">
    <w:name w:val="InChapter"/>
    <w:basedOn w:val="Heading3"/>
    <w:rsid w:val="00873D7B"/>
    <w:pPr>
      <w:spacing w:after="240"/>
      <w:outlineLvl w:val="9"/>
    </w:pPr>
    <w:rPr>
      <w:noProof/>
    </w:rPr>
  </w:style>
  <w:style w:type="paragraph" w:styleId="Index2">
    <w:name w:val="index 2"/>
    <w:basedOn w:val="Normal"/>
    <w:next w:val="Normal"/>
    <w:semiHidden/>
    <w:rsid w:val="00873D7B"/>
    <w:pPr>
      <w:tabs>
        <w:tab w:val="right" w:pos="4176"/>
      </w:tabs>
      <w:ind w:left="568" w:hanging="284"/>
    </w:pPr>
    <w:rPr>
      <w:rFonts w:ascii="Garamond" w:hAnsi="Garamond"/>
    </w:rPr>
  </w:style>
  <w:style w:type="paragraph" w:customStyle="1" w:styleId="Byline">
    <w:name w:val="Byline"/>
    <w:rsid w:val="00873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D7B"/>
    <w:pPr>
      <w:tabs>
        <w:tab w:val="clear" w:pos="3600"/>
        <w:tab w:val="clear" w:pos="3958"/>
      </w:tabs>
      <w:jc w:val="right"/>
    </w:pPr>
  </w:style>
  <w:style w:type="paragraph" w:styleId="Caption">
    <w:name w:val="caption"/>
    <w:basedOn w:val="BodyText"/>
    <w:next w:val="Normal"/>
    <w:qFormat/>
    <w:rsid w:val="00873D7B"/>
    <w:pPr>
      <w:framePr w:w="2268" w:hSpace="181" w:vSpace="181" w:wrap="around" w:vAnchor="text" w:hAnchor="page" w:x="1135" w:y="285" w:anchorLock="1"/>
    </w:pPr>
    <w:rPr>
      <w:i/>
    </w:rPr>
  </w:style>
  <w:style w:type="paragraph" w:customStyle="1" w:styleId="MiniTOCTitle">
    <w:name w:val="MiniTOCTitle"/>
    <w:basedOn w:val="Heading4"/>
    <w:rsid w:val="00873D7B"/>
    <w:pPr>
      <w:spacing w:before="240"/>
      <w:outlineLvl w:val="9"/>
    </w:pPr>
    <w:rPr>
      <w:noProof/>
      <w:sz w:val="24"/>
    </w:rPr>
  </w:style>
  <w:style w:type="paragraph" w:customStyle="1" w:styleId="MiniTOCItem">
    <w:name w:val="MiniTOCItem"/>
    <w:basedOn w:val="ListBullet"/>
    <w:rsid w:val="00873D7B"/>
    <w:pPr>
      <w:numPr>
        <w:numId w:val="0"/>
      </w:numPr>
      <w:tabs>
        <w:tab w:val="right" w:leader="dot" w:pos="6521"/>
      </w:tabs>
      <w:spacing w:before="0" w:after="0"/>
    </w:pPr>
  </w:style>
  <w:style w:type="paragraph" w:customStyle="1" w:styleId="TOFTitle">
    <w:name w:val="TOFTitle"/>
    <w:basedOn w:val="TOCTitle"/>
    <w:rsid w:val="00873D7B"/>
  </w:style>
  <w:style w:type="paragraph" w:styleId="TableofFigures">
    <w:name w:val="table of figures"/>
    <w:basedOn w:val="Normal"/>
    <w:next w:val="Normal"/>
    <w:semiHidden/>
    <w:rsid w:val="00873D7B"/>
    <w:pPr>
      <w:tabs>
        <w:tab w:val="right" w:leader="dot" w:pos="9072"/>
      </w:tabs>
      <w:ind w:left="970" w:hanging="403"/>
    </w:pPr>
    <w:rPr>
      <w:rFonts w:ascii="Times New Roman" w:hAnsi="Times New Roman"/>
      <w:b/>
    </w:rPr>
  </w:style>
  <w:style w:type="paragraph" w:styleId="ListNumber">
    <w:name w:val="List Number"/>
    <w:basedOn w:val="List"/>
    <w:rsid w:val="00873D7B"/>
    <w:pPr>
      <w:numPr>
        <w:numId w:val="15"/>
      </w:numPr>
      <w:tabs>
        <w:tab w:val="clear" w:pos="340"/>
      </w:tabs>
    </w:pPr>
  </w:style>
  <w:style w:type="character" w:customStyle="1" w:styleId="WingdingSymbols">
    <w:name w:val="Wingding Symbols"/>
    <w:rsid w:val="00873D7B"/>
    <w:rPr>
      <w:rFonts w:ascii="Wingdings" w:hAnsi="Wingdings"/>
    </w:rPr>
  </w:style>
  <w:style w:type="paragraph" w:customStyle="1" w:styleId="TableHeading">
    <w:name w:val="Table Heading"/>
    <w:basedOn w:val="HeadingBase"/>
    <w:rsid w:val="00873D7B"/>
    <w:pPr>
      <w:keepLines/>
      <w:pBdr>
        <w:bottom w:val="single" w:sz="6" w:space="1" w:color="918585"/>
      </w:pBdr>
      <w:spacing w:before="240"/>
    </w:pPr>
  </w:style>
  <w:style w:type="character" w:customStyle="1" w:styleId="HotSpot">
    <w:name w:val="HotSpot"/>
    <w:rsid w:val="00873D7B"/>
    <w:rPr>
      <w:color w:val="0033CC"/>
      <w:u w:val="none"/>
    </w:rPr>
  </w:style>
  <w:style w:type="paragraph" w:customStyle="1" w:styleId="BodyTextRight">
    <w:name w:val="Body Text Right"/>
    <w:basedOn w:val="BodyText"/>
    <w:rsid w:val="00873D7B"/>
    <w:pPr>
      <w:spacing w:before="0" w:after="0"/>
      <w:jc w:val="right"/>
    </w:pPr>
  </w:style>
  <w:style w:type="paragraph" w:styleId="Index3">
    <w:name w:val="index 3"/>
    <w:basedOn w:val="ListNumber2"/>
    <w:next w:val="Normal"/>
    <w:semiHidden/>
    <w:rsid w:val="00873D7B"/>
    <w:pPr>
      <w:numPr>
        <w:numId w:val="0"/>
      </w:numPr>
      <w:tabs>
        <w:tab w:val="right" w:leader="dot" w:pos="4176"/>
      </w:tabs>
    </w:pPr>
  </w:style>
  <w:style w:type="paragraph" w:styleId="ListNumber2">
    <w:name w:val="List Number 2"/>
    <w:basedOn w:val="List2"/>
    <w:rsid w:val="00873D7B"/>
    <w:pPr>
      <w:numPr>
        <w:numId w:val="10"/>
      </w:numPr>
      <w:tabs>
        <w:tab w:val="clear" w:pos="1060"/>
      </w:tabs>
    </w:pPr>
  </w:style>
  <w:style w:type="paragraph" w:customStyle="1" w:styleId="MarginNote">
    <w:name w:val="Margin Note"/>
    <w:basedOn w:val="BodyText"/>
    <w:rsid w:val="00873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D7B"/>
    <w:rPr>
      <w:sz w:val="32"/>
    </w:rPr>
  </w:style>
  <w:style w:type="paragraph" w:customStyle="1" w:styleId="HeadingProcedure">
    <w:name w:val="Heading Procedure"/>
    <w:basedOn w:val="HeadingBase"/>
    <w:next w:val="Normal"/>
    <w:rsid w:val="00873D7B"/>
    <w:pPr>
      <w:tabs>
        <w:tab w:val="left" w:pos="0"/>
      </w:tabs>
      <w:spacing w:before="120" w:after="60"/>
    </w:pPr>
    <w:rPr>
      <w:i/>
      <w:color w:val="918585"/>
      <w:sz w:val="22"/>
    </w:rPr>
  </w:style>
  <w:style w:type="paragraph" w:customStyle="1" w:styleId="TableBodyText">
    <w:name w:val="Table Body Text"/>
    <w:basedOn w:val="BodyText"/>
    <w:rsid w:val="00873D7B"/>
    <w:pPr>
      <w:spacing w:before="60" w:after="60"/>
    </w:pPr>
  </w:style>
  <w:style w:type="paragraph" w:styleId="ListContinue">
    <w:name w:val="List Continue"/>
    <w:basedOn w:val="List"/>
    <w:rsid w:val="00873D7B"/>
    <w:pPr>
      <w:ind w:firstLine="0"/>
    </w:pPr>
  </w:style>
  <w:style w:type="paragraph" w:customStyle="1" w:styleId="ListNote">
    <w:name w:val="List Note"/>
    <w:basedOn w:val="List"/>
    <w:rsid w:val="00873D7B"/>
    <w:pPr>
      <w:pBdr>
        <w:top w:val="single" w:sz="6" w:space="2" w:color="918585"/>
        <w:bottom w:val="single" w:sz="6" w:space="2" w:color="918585"/>
      </w:pBdr>
      <w:tabs>
        <w:tab w:val="left" w:pos="1021"/>
      </w:tabs>
      <w:ind w:firstLine="0"/>
    </w:pPr>
  </w:style>
  <w:style w:type="paragraph" w:customStyle="1" w:styleId="Warning">
    <w:name w:val="Warning"/>
    <w:basedOn w:val="BodyText"/>
    <w:rsid w:val="00873D7B"/>
    <w:pPr>
      <w:shd w:val="clear" w:color="auto" w:fill="D9D9D9"/>
      <w:tabs>
        <w:tab w:val="left" w:pos="992"/>
      </w:tabs>
      <w:ind w:left="119" w:right="119"/>
    </w:pPr>
    <w:rPr>
      <w:sz w:val="20"/>
    </w:rPr>
  </w:style>
  <w:style w:type="paragraph" w:customStyle="1" w:styleId="MarginIcons">
    <w:name w:val="Margin Icons"/>
    <w:basedOn w:val="BodyText"/>
    <w:rsid w:val="00873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D7B"/>
    <w:rPr>
      <w:rFonts w:ascii="Courier New" w:hAnsi="Courier New"/>
    </w:rPr>
  </w:style>
  <w:style w:type="paragraph" w:customStyle="1" w:styleId="NoteBullet">
    <w:name w:val="Note Bullet"/>
    <w:basedOn w:val="Note"/>
    <w:rsid w:val="00873D7B"/>
    <w:pPr>
      <w:tabs>
        <w:tab w:val="clear" w:pos="680"/>
      </w:tabs>
      <w:spacing w:before="60" w:after="60"/>
    </w:pPr>
  </w:style>
  <w:style w:type="paragraph" w:customStyle="1" w:styleId="SubHeading2">
    <w:name w:val="SubHeading2"/>
    <w:basedOn w:val="HeadingBase"/>
    <w:rsid w:val="00873D7B"/>
    <w:pPr>
      <w:spacing w:before="240" w:after="60"/>
    </w:pPr>
    <w:rPr>
      <w:sz w:val="20"/>
    </w:rPr>
  </w:style>
  <w:style w:type="paragraph" w:customStyle="1" w:styleId="SubHeading1">
    <w:name w:val="SubHeading1"/>
    <w:basedOn w:val="HeadingBase"/>
    <w:rsid w:val="00873D7B"/>
    <w:pPr>
      <w:spacing w:before="240" w:after="60"/>
    </w:pPr>
    <w:rPr>
      <w:color w:val="918585"/>
      <w:sz w:val="22"/>
    </w:rPr>
  </w:style>
  <w:style w:type="paragraph" w:customStyle="1" w:styleId="SideHeading">
    <w:name w:val="Side Heading"/>
    <w:basedOn w:val="HeadingBase"/>
    <w:rsid w:val="00873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D7B"/>
    <w:pPr>
      <w:tabs>
        <w:tab w:val="num" w:pos="360"/>
      </w:tabs>
    </w:pPr>
  </w:style>
  <w:style w:type="paragraph" w:styleId="PlainText">
    <w:name w:val="Plain Text"/>
    <w:basedOn w:val="Normal"/>
    <w:link w:val="PlainTextChar"/>
    <w:rsid w:val="00873D7B"/>
    <w:rPr>
      <w:sz w:val="20"/>
    </w:rPr>
  </w:style>
  <w:style w:type="character" w:customStyle="1" w:styleId="PlainTextChar">
    <w:name w:val="Plain Text Char"/>
    <w:basedOn w:val="DefaultParagraphFont"/>
    <w:link w:val="PlainText"/>
    <w:rsid w:val="00873D7B"/>
    <w:rPr>
      <w:rFonts w:ascii="Courier New" w:eastAsia="Times New Roman" w:hAnsi="Courier New" w:cs="Times New Roman"/>
      <w:sz w:val="20"/>
      <w:szCs w:val="20"/>
      <w:lang w:eastAsia="en-US"/>
    </w:rPr>
  </w:style>
  <w:style w:type="character" w:customStyle="1" w:styleId="MenuOption">
    <w:name w:val="Menu Option"/>
    <w:basedOn w:val="DefaultParagraphFont"/>
    <w:rsid w:val="00873D7B"/>
    <w:rPr>
      <w:b/>
      <w:smallCaps/>
    </w:rPr>
  </w:style>
  <w:style w:type="paragraph" w:customStyle="1" w:styleId="TableListNumber">
    <w:name w:val="Table List Number"/>
    <w:basedOn w:val="ListNumber"/>
    <w:rsid w:val="00873D7B"/>
    <w:pPr>
      <w:numPr>
        <w:numId w:val="0"/>
      </w:numPr>
    </w:pPr>
  </w:style>
  <w:style w:type="paragraph" w:styleId="TOC4">
    <w:name w:val="toc 4"/>
    <w:basedOn w:val="TOCBase"/>
    <w:next w:val="Normal"/>
    <w:semiHidden/>
    <w:rsid w:val="00873D7B"/>
    <w:pPr>
      <w:tabs>
        <w:tab w:val="right" w:leader="dot" w:pos="9071"/>
      </w:tabs>
      <w:ind w:left="1701"/>
    </w:pPr>
  </w:style>
  <w:style w:type="paragraph" w:customStyle="1" w:styleId="ListAlpha">
    <w:name w:val="List Alpha"/>
    <w:basedOn w:val="List"/>
    <w:rsid w:val="00873D7B"/>
    <w:pPr>
      <w:numPr>
        <w:numId w:val="9"/>
      </w:numPr>
    </w:pPr>
  </w:style>
  <w:style w:type="paragraph" w:customStyle="1" w:styleId="ListAlpha2">
    <w:name w:val="List Alpha 2"/>
    <w:basedOn w:val="List2"/>
    <w:rsid w:val="00873D7B"/>
    <w:pPr>
      <w:numPr>
        <w:numId w:val="8"/>
      </w:numPr>
    </w:pPr>
  </w:style>
  <w:style w:type="paragraph" w:styleId="List2">
    <w:name w:val="List 2"/>
    <w:basedOn w:val="BodyText"/>
    <w:rsid w:val="00873D7B"/>
    <w:pPr>
      <w:tabs>
        <w:tab w:val="left" w:pos="680"/>
      </w:tabs>
      <w:spacing w:before="60" w:after="60"/>
      <w:ind w:left="680" w:hanging="340"/>
    </w:pPr>
  </w:style>
  <w:style w:type="paragraph" w:styleId="List3">
    <w:name w:val="List 3"/>
    <w:basedOn w:val="BodyText"/>
    <w:rsid w:val="00873D7B"/>
    <w:pPr>
      <w:tabs>
        <w:tab w:val="left" w:pos="1021"/>
      </w:tabs>
      <w:spacing w:before="60" w:after="60"/>
      <w:ind w:left="1020" w:hanging="340"/>
    </w:pPr>
  </w:style>
  <w:style w:type="paragraph" w:styleId="List4">
    <w:name w:val="List 4"/>
    <w:basedOn w:val="BodyText"/>
    <w:rsid w:val="00873D7B"/>
    <w:pPr>
      <w:tabs>
        <w:tab w:val="left" w:pos="1361"/>
      </w:tabs>
      <w:spacing w:before="60" w:after="60"/>
      <w:ind w:left="1361" w:hanging="340"/>
    </w:pPr>
  </w:style>
  <w:style w:type="paragraph" w:styleId="List5">
    <w:name w:val="List 5"/>
    <w:basedOn w:val="BodyText"/>
    <w:rsid w:val="00873D7B"/>
    <w:pPr>
      <w:tabs>
        <w:tab w:val="left" w:pos="1701"/>
      </w:tabs>
      <w:spacing w:before="60" w:after="60"/>
      <w:ind w:left="1701" w:hanging="340"/>
    </w:pPr>
  </w:style>
  <w:style w:type="paragraph" w:styleId="ListBullet3">
    <w:name w:val="List Bullet 3"/>
    <w:basedOn w:val="List3"/>
    <w:rsid w:val="00873D7B"/>
    <w:pPr>
      <w:numPr>
        <w:numId w:val="14"/>
      </w:numPr>
      <w:tabs>
        <w:tab w:val="clear" w:pos="1021"/>
      </w:tabs>
      <w:ind w:left="1037" w:hanging="357"/>
    </w:pPr>
  </w:style>
  <w:style w:type="paragraph" w:styleId="ListBullet4">
    <w:name w:val="List Bullet 4"/>
    <w:basedOn w:val="List4"/>
    <w:rsid w:val="00873D7B"/>
    <w:pPr>
      <w:numPr>
        <w:numId w:val="3"/>
      </w:numPr>
      <w:tabs>
        <w:tab w:val="clear" w:pos="1361"/>
      </w:tabs>
    </w:pPr>
  </w:style>
  <w:style w:type="paragraph" w:styleId="ListBullet5">
    <w:name w:val="List Bullet 5"/>
    <w:basedOn w:val="List5"/>
    <w:rsid w:val="00873D7B"/>
    <w:pPr>
      <w:numPr>
        <w:numId w:val="4"/>
      </w:numPr>
    </w:pPr>
  </w:style>
  <w:style w:type="paragraph" w:styleId="ListContinue2">
    <w:name w:val="List Continue 2"/>
    <w:basedOn w:val="List2"/>
    <w:rsid w:val="00873D7B"/>
    <w:pPr>
      <w:ind w:firstLine="0"/>
    </w:pPr>
  </w:style>
  <w:style w:type="paragraph" w:styleId="ListContinue3">
    <w:name w:val="List Continue 3"/>
    <w:basedOn w:val="List3"/>
    <w:rsid w:val="00873D7B"/>
    <w:pPr>
      <w:ind w:left="1021" w:firstLine="0"/>
    </w:pPr>
  </w:style>
  <w:style w:type="paragraph" w:styleId="ListContinue4">
    <w:name w:val="List Continue 4"/>
    <w:basedOn w:val="List4"/>
    <w:rsid w:val="00873D7B"/>
    <w:pPr>
      <w:ind w:firstLine="0"/>
    </w:pPr>
  </w:style>
  <w:style w:type="paragraph" w:styleId="ListContinue5">
    <w:name w:val="List Continue 5"/>
    <w:basedOn w:val="List5"/>
    <w:rsid w:val="00873D7B"/>
    <w:pPr>
      <w:ind w:firstLine="0"/>
    </w:pPr>
  </w:style>
  <w:style w:type="paragraph" w:styleId="ListNumber3">
    <w:name w:val="List Number 3"/>
    <w:basedOn w:val="List3"/>
    <w:rsid w:val="00873D7B"/>
    <w:pPr>
      <w:numPr>
        <w:numId w:val="5"/>
      </w:numPr>
    </w:pPr>
  </w:style>
  <w:style w:type="paragraph" w:styleId="ListNumber4">
    <w:name w:val="List Number 4"/>
    <w:basedOn w:val="List4"/>
    <w:rsid w:val="00873D7B"/>
    <w:pPr>
      <w:numPr>
        <w:numId w:val="6"/>
      </w:numPr>
    </w:pPr>
  </w:style>
  <w:style w:type="paragraph" w:styleId="ListNumber5">
    <w:name w:val="List Number 5"/>
    <w:basedOn w:val="List5"/>
    <w:rsid w:val="00873D7B"/>
    <w:pPr>
      <w:numPr>
        <w:numId w:val="7"/>
      </w:numPr>
    </w:pPr>
  </w:style>
  <w:style w:type="paragraph" w:styleId="BlockText">
    <w:name w:val="Block Text"/>
    <w:basedOn w:val="Normal"/>
    <w:rsid w:val="00873D7B"/>
    <w:pPr>
      <w:spacing w:after="120"/>
      <w:ind w:left="1440" w:right="1440"/>
    </w:pPr>
  </w:style>
  <w:style w:type="character" w:customStyle="1" w:styleId="Subscript">
    <w:name w:val="Subscript"/>
    <w:basedOn w:val="DefaultParagraphFont"/>
    <w:rsid w:val="00873D7B"/>
    <w:rPr>
      <w:sz w:val="16"/>
      <w:vertAlign w:val="subscript"/>
    </w:rPr>
  </w:style>
  <w:style w:type="character" w:customStyle="1" w:styleId="Superscript">
    <w:name w:val="Superscript"/>
    <w:basedOn w:val="DefaultParagraphFont"/>
    <w:rsid w:val="00873D7B"/>
    <w:rPr>
      <w:sz w:val="16"/>
      <w:vertAlign w:val="superscript"/>
    </w:rPr>
  </w:style>
  <w:style w:type="character" w:customStyle="1" w:styleId="Symbols">
    <w:name w:val="Symbols"/>
    <w:basedOn w:val="DefaultParagraphFont"/>
    <w:rsid w:val="00873D7B"/>
    <w:rPr>
      <w:rFonts w:ascii="Symbol" w:hAnsi="Symbol"/>
    </w:rPr>
  </w:style>
  <w:style w:type="character" w:customStyle="1" w:styleId="MenuOptions">
    <w:name w:val="Menu Options"/>
    <w:basedOn w:val="DefaultParagraphFont"/>
    <w:rsid w:val="00873D7B"/>
    <w:rPr>
      <w:rFonts w:ascii="Arial Narrow" w:hAnsi="Arial Narrow"/>
      <w:smallCaps/>
    </w:rPr>
  </w:style>
  <w:style w:type="character" w:customStyle="1" w:styleId="Buttons">
    <w:name w:val="Buttons"/>
    <w:basedOn w:val="DefaultParagraphFont"/>
    <w:rsid w:val="00873D7B"/>
    <w:rPr>
      <w:b/>
    </w:rPr>
  </w:style>
  <w:style w:type="character" w:customStyle="1" w:styleId="Underlined">
    <w:name w:val="Underlined"/>
    <w:basedOn w:val="DefaultParagraphFont"/>
    <w:rsid w:val="00873D7B"/>
    <w:rPr>
      <w:u w:val="single"/>
    </w:rPr>
  </w:style>
  <w:style w:type="paragraph" w:customStyle="1" w:styleId="TableBodyTextRight">
    <w:name w:val="Table Body Text Right"/>
    <w:basedOn w:val="TableBodyText"/>
    <w:rsid w:val="00873D7B"/>
    <w:pPr>
      <w:widowControl w:val="0"/>
      <w:autoSpaceDE w:val="0"/>
      <w:autoSpaceDN w:val="0"/>
      <w:adjustRightInd w:val="0"/>
      <w:jc w:val="right"/>
    </w:pPr>
    <w:rPr>
      <w:rFonts w:cs="Arial"/>
      <w:szCs w:val="18"/>
    </w:rPr>
  </w:style>
  <w:style w:type="paragraph" w:customStyle="1" w:styleId="CopyrightText">
    <w:name w:val="Copyright Text"/>
    <w:basedOn w:val="BodyText"/>
    <w:rsid w:val="00873D7B"/>
    <w:rPr>
      <w:sz w:val="18"/>
    </w:rPr>
  </w:style>
  <w:style w:type="paragraph" w:customStyle="1" w:styleId="BodySmallRight">
    <w:name w:val="Body Small Right"/>
    <w:basedOn w:val="BodyTextRight"/>
    <w:rsid w:val="00873D7B"/>
    <w:rPr>
      <w:sz w:val="18"/>
      <w:szCs w:val="18"/>
    </w:rPr>
  </w:style>
  <w:style w:type="paragraph" w:customStyle="1" w:styleId="MarginEdition">
    <w:name w:val="Margin Edition"/>
    <w:basedOn w:val="MarginNote"/>
    <w:rsid w:val="00873D7B"/>
    <w:pPr>
      <w:spacing w:before="0" w:after="0"/>
    </w:pPr>
    <w:rPr>
      <w:rFonts w:ascii="Times New Roman" w:hAnsi="Times New Roman"/>
      <w:color w:val="999999"/>
    </w:rPr>
  </w:style>
  <w:style w:type="paragraph" w:customStyle="1" w:styleId="Spacer">
    <w:name w:val="Spacer"/>
    <w:basedOn w:val="Normal"/>
    <w:rsid w:val="00873D7B"/>
    <w:rPr>
      <w:sz w:val="2"/>
      <w:szCs w:val="2"/>
    </w:rPr>
  </w:style>
  <w:style w:type="character" w:customStyle="1" w:styleId="Small">
    <w:name w:val="Small"/>
    <w:basedOn w:val="DefaultParagraphFont"/>
    <w:rsid w:val="00873D7B"/>
    <w:rPr>
      <w:sz w:val="16"/>
    </w:rPr>
  </w:style>
  <w:style w:type="paragraph" w:customStyle="1" w:styleId="WideTable">
    <w:name w:val="Wide Table"/>
    <w:basedOn w:val="Normal"/>
    <w:rsid w:val="00873D7B"/>
    <w:pPr>
      <w:ind w:left="-1418"/>
    </w:pPr>
    <w:rPr>
      <w:sz w:val="2"/>
      <w:szCs w:val="2"/>
    </w:rPr>
  </w:style>
  <w:style w:type="character" w:styleId="PageNumber">
    <w:name w:val="page number"/>
    <w:basedOn w:val="DefaultParagraphFont"/>
    <w:rsid w:val="00873D7B"/>
  </w:style>
  <w:style w:type="paragraph" w:styleId="Quote">
    <w:name w:val="Quote"/>
    <w:basedOn w:val="Heading1"/>
    <w:link w:val="QuoteChar"/>
    <w:qFormat/>
    <w:rsid w:val="00873D7B"/>
    <w:rPr>
      <w:b w:val="0"/>
      <w:sz w:val="72"/>
      <w:szCs w:val="72"/>
      <w:lang w:val="en-NZ"/>
    </w:rPr>
  </w:style>
  <w:style w:type="character" w:customStyle="1" w:styleId="QuoteChar">
    <w:name w:val="Quote Char"/>
    <w:basedOn w:val="DefaultParagraphFont"/>
    <w:link w:val="Quote"/>
    <w:rsid w:val="00873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D7B"/>
    <w:pPr>
      <w:pageBreakBefore/>
    </w:pPr>
  </w:style>
  <w:style w:type="paragraph" w:customStyle="1" w:styleId="Border">
    <w:name w:val="Border"/>
    <w:basedOn w:val="Normal"/>
    <w:qFormat/>
    <w:rsid w:val="00873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D7B"/>
    <w:rPr>
      <w:b/>
      <w:bCs/>
      <w:i/>
      <w:iCs/>
      <w:color w:val="auto"/>
    </w:rPr>
  </w:style>
  <w:style w:type="paragraph" w:styleId="IntenseQuote">
    <w:name w:val="Intense Quote"/>
    <w:basedOn w:val="Normal"/>
    <w:next w:val="Normal"/>
    <w:link w:val="IntenseQuoteChar"/>
    <w:uiPriority w:val="30"/>
    <w:qFormat/>
    <w:rsid w:val="00873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D7B"/>
    <w:rPr>
      <w:smallCaps/>
      <w:color w:val="auto"/>
      <w:u w:val="single"/>
    </w:rPr>
  </w:style>
  <w:style w:type="character" w:styleId="IntenseReference">
    <w:name w:val="Intense Reference"/>
    <w:basedOn w:val="DefaultParagraphFont"/>
    <w:uiPriority w:val="32"/>
    <w:qFormat/>
    <w:rsid w:val="00873D7B"/>
    <w:rPr>
      <w:b/>
      <w:bCs/>
      <w:smallCaps/>
      <w:color w:val="auto"/>
      <w:spacing w:val="5"/>
      <w:u w:val="single"/>
    </w:rPr>
  </w:style>
  <w:style w:type="paragraph" w:customStyle="1" w:styleId="2ColumnHeading">
    <w:name w:val="2Column Heading"/>
    <w:basedOn w:val="BodyText"/>
    <w:qFormat/>
    <w:rsid w:val="00873D7B"/>
    <w:pPr>
      <w:spacing w:after="60"/>
      <w:ind w:left="-2268"/>
    </w:pPr>
    <w:rPr>
      <w:b/>
    </w:rPr>
  </w:style>
  <w:style w:type="paragraph" w:customStyle="1" w:styleId="Heading1TOC">
    <w:name w:val="Heading1 TOC"/>
    <w:basedOn w:val="Normal"/>
    <w:qFormat/>
    <w:rsid w:val="00873D7B"/>
    <w:pPr>
      <w:spacing w:before="240" w:after="120"/>
    </w:pPr>
    <w:rPr>
      <w:rFonts w:ascii="Times New Roman" w:hAnsi="Times New Roman"/>
      <w:b/>
      <w:sz w:val="32"/>
    </w:rPr>
  </w:style>
  <w:style w:type="paragraph" w:customStyle="1" w:styleId="Heading2TOC">
    <w:name w:val="Heading2 TOC"/>
    <w:basedOn w:val="Normal"/>
    <w:qFormat/>
    <w:rsid w:val="00873D7B"/>
    <w:pPr>
      <w:spacing w:before="240" w:after="60"/>
    </w:pPr>
    <w:rPr>
      <w:rFonts w:ascii="Times New Roman" w:hAnsi="Times New Roman"/>
      <w:b/>
      <w:sz w:val="28"/>
    </w:rPr>
  </w:style>
  <w:style w:type="character" w:customStyle="1" w:styleId="Underline">
    <w:name w:val="Underline"/>
    <w:basedOn w:val="DefaultParagraphFont"/>
    <w:qFormat/>
    <w:rsid w:val="00873D7B"/>
    <w:rPr>
      <w:u w:val="single"/>
    </w:rPr>
  </w:style>
  <w:style w:type="character" w:customStyle="1" w:styleId="BoldandItalics">
    <w:name w:val="Bold and Italics"/>
    <w:qFormat/>
    <w:rsid w:val="00873D7B"/>
    <w:rPr>
      <w:b/>
      <w:i/>
      <w:u w:val="none"/>
    </w:rPr>
  </w:style>
  <w:style w:type="paragraph" w:styleId="BalloonText">
    <w:name w:val="Balloon Text"/>
    <w:basedOn w:val="Normal"/>
    <w:link w:val="BalloonTextChar"/>
    <w:rsid w:val="00873D7B"/>
    <w:rPr>
      <w:rFonts w:ascii="Tahoma" w:hAnsi="Tahoma" w:cs="Tahoma"/>
      <w:sz w:val="16"/>
      <w:szCs w:val="16"/>
    </w:rPr>
  </w:style>
  <w:style w:type="character" w:customStyle="1" w:styleId="BalloonTextChar">
    <w:name w:val="Balloon Text Char"/>
    <w:basedOn w:val="DefaultParagraphFont"/>
    <w:link w:val="BalloonText"/>
    <w:rsid w:val="00873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D7B"/>
    <w:rPr>
      <w:b/>
      <w:color w:val="660033"/>
      <w:spacing w:val="0"/>
    </w:rPr>
  </w:style>
  <w:style w:type="paragraph" w:customStyle="1" w:styleId="Nameditemlist">
    <w:name w:val="Named item list"/>
    <w:basedOn w:val="BodyText"/>
    <w:qFormat/>
    <w:rsid w:val="00873D7B"/>
    <w:pPr>
      <w:tabs>
        <w:tab w:val="left" w:pos="2835"/>
      </w:tabs>
      <w:ind w:left="2835" w:hanging="2835"/>
    </w:pPr>
  </w:style>
  <w:style w:type="paragraph" w:customStyle="1" w:styleId="BodyTextnopadding">
    <w:name w:val="Body Text no padding"/>
    <w:basedOn w:val="BodyText"/>
    <w:qFormat/>
    <w:rsid w:val="00873D7B"/>
    <w:pPr>
      <w:spacing w:before="0" w:after="0"/>
    </w:pPr>
  </w:style>
  <w:style w:type="paragraph" w:customStyle="1" w:styleId="BodyTextBold">
    <w:name w:val="Body Text Bold"/>
    <w:basedOn w:val="BodyText"/>
    <w:qFormat/>
    <w:rsid w:val="00873D7B"/>
    <w:rPr>
      <w:b/>
    </w:rPr>
  </w:style>
  <w:style w:type="character" w:styleId="Hyperlink">
    <w:name w:val="Hyperlink"/>
    <w:basedOn w:val="DefaultParagraphFont"/>
    <w:uiPriority w:val="99"/>
    <w:unhideWhenUsed/>
    <w:rsid w:val="00582A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6814</Characters>
  <Application>Microsoft Office Word</Application>
  <DocSecurity>0</DocSecurity>
  <Lines>283</Lines>
  <Paragraphs>147</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MSL934006 Apply quality system and continuous improvement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