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26E" w:rsidP="0066726E">
      <w:pPr>
        <w:pStyle w:val="Title"/>
      </w:pPr>
      <w:r>
        <w:fldChar w:fldCharType="begin"/>
      </w:r>
      <w:r>
        <w:instrText xml:space="preserve"> TITLE   \* MERGEFORMAT </w:instrText>
      </w:r>
      <w:r>
        <w:fldChar w:fldCharType="separate"/>
      </w:r>
      <w:r>
        <w:t>MSFKB4006 Prepare quotation and contract documentation for design project</w:t>
      </w:r>
      <w:r>
        <w:fldChar w:fldCharType="end"/>
      </w:r>
    </w:p>
    <w:p w:rsidR="0066726E" w:rsidP="0066726E">
      <w:pPr>
        <w:pStyle w:val="Version"/>
        <w:sectPr w:rsidSect="00542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312" w:rsidP="00542312">
      <w:pPr>
        <w:pStyle w:val="SuperHeading"/>
      </w:pPr>
      <w:r w:rsidRPr="00542312">
        <w:t>MSFKB4006 Prepare quotation and contract documentation for design project</w:t>
      </w:r>
    </w:p>
    <w:p w:rsidR="00000000" w:rsidRPr="00542312" w:rsidP="00542312">
      <w:pPr>
        <w:pStyle w:val="Heading1"/>
      </w:pPr>
      <w:bookmarkStart w:id="1" w:name="O_627428"/>
      <w:bookmarkEnd w:id="1"/>
      <w:r w:rsidRPr="00542312">
        <w:t>Modification History</w:t>
      </w:r>
    </w:p>
    <w:p w:rsidR="00000000" w:rsidRPr="00542312" w:rsidP="0066726E">
      <w:pPr>
        <w:pStyle w:val="BodyText"/>
      </w:pPr>
      <w:r w:rsidRPr="00542312">
        <w:t>Release 1 - New unit of competency</w:t>
      </w:r>
    </w:p>
    <w:p w:rsidR="00000000" w:rsidRPr="00542312" w:rsidP="00542312">
      <w:pPr>
        <w:pStyle w:val="Heading1"/>
      </w:pPr>
      <w:bookmarkStart w:id="2" w:name="O_627436"/>
      <w:bookmarkEnd w:id="2"/>
      <w:r w:rsidRPr="00542312">
        <w:t>Application</w:t>
      </w:r>
    </w:p>
    <w:p w:rsidR="00000000" w:rsidRPr="00542312" w:rsidP="0066726E">
      <w:pPr>
        <w:pStyle w:val="BodyText"/>
      </w:pPr>
      <w:r w:rsidRPr="00542312">
        <w:t xml:space="preserve">This unit of competency covers calculating costs for a design project and preparing formal quotation and contract documentation for client agreement. </w:t>
      </w:r>
    </w:p>
    <w:p w:rsidR="00000000" w:rsidRPr="00542312" w:rsidP="0066726E">
      <w:pPr>
        <w:pStyle w:val="BodyText"/>
      </w:pPr>
      <w:r w:rsidRPr="00542312">
        <w:t>No licensing, legislative or certification requirements apply to this unit at the time of publication.</w:t>
      </w:r>
    </w:p>
    <w:p w:rsidR="00000000" w:rsidRPr="00542312" w:rsidP="00542312">
      <w:pPr>
        <w:pStyle w:val="Heading1"/>
      </w:pPr>
      <w:bookmarkStart w:id="3" w:name="O_627435"/>
      <w:bookmarkEnd w:id="3"/>
      <w:r w:rsidRPr="00542312">
        <w:t>Pre-requisite Unit</w:t>
      </w:r>
    </w:p>
    <w:p w:rsidR="00000000" w:rsidRPr="00542312" w:rsidP="00542312">
      <w:pPr>
        <w:pStyle w:val="Heading1"/>
      </w:pPr>
      <w:bookmarkStart w:id="4" w:name="O_627434"/>
      <w:bookmarkEnd w:id="4"/>
      <w:r w:rsidRPr="00542312">
        <w:t>Competency Field</w:t>
      </w:r>
    </w:p>
    <w:p w:rsidR="00000000" w:rsidRPr="00542312" w:rsidP="00542312">
      <w:pPr>
        <w:pStyle w:val="Heading1"/>
      </w:pPr>
      <w:bookmarkStart w:id="5" w:name="O_627433"/>
      <w:bookmarkEnd w:id="5"/>
      <w:r w:rsidRPr="00542312">
        <w:t>Unit Sector</w:t>
      </w:r>
    </w:p>
    <w:p w:rsidR="00000000" w:rsidRPr="00542312" w:rsidP="0066726E">
      <w:pPr>
        <w:pStyle w:val="BodyText"/>
      </w:pPr>
      <w:r w:rsidRPr="00542312">
        <w:t>Kitchens and Bathrooms</w:t>
      </w:r>
    </w:p>
    <w:p w:rsidR="00000000" w:rsidRPr="00542312" w:rsidP="00542312">
      <w:pPr>
        <w:pStyle w:val="Heading1"/>
      </w:pPr>
      <w:bookmarkStart w:id="6" w:name="O_627432"/>
      <w:bookmarkEnd w:id="6"/>
      <w:r w:rsidRPr="00542312">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54231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Performance criteria describe the performan</w:t>
            </w:r>
            <w:r w:rsidRPr="00542312">
              <w:t>ce needed to demonstrate achievement of the element.</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1</w:t>
            </w:r>
          </w:p>
        </w:tc>
        <w:tc>
          <w:tcPr>
            <w:tcW w:w="2309"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 xml:space="preserve">Identify costs involved in producing design </w:t>
            </w: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1.1</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Design brief is reviewed to confirm required outcomes and inclusions and any other client requirements</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1.2</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Measurements and quantities are confirmed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1.3</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Specification schedule is developed to itemise all inclusions</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1.4</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Labour resources and suppliers are identified and role in design implementation confirmed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w:t>
            </w:r>
          </w:p>
        </w:tc>
        <w:tc>
          <w:tcPr>
            <w:tcW w:w="2309"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Calculate project costs</w:t>
            </w: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2.1</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Costs of materials, components and finishes are calculated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2.2</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 xml:space="preserve">Labour costs, including design fees, are calculated </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2.3</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Overheads and hidden costs are calculated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2.4</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Costs of required plant and equipment are calculated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2.5</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Supplier prices are compared to ensure most cost-effective solutions</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2.6</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Options for reducing costs are identified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w:t>
            </w:r>
          </w:p>
        </w:tc>
        <w:tc>
          <w:tcPr>
            <w:tcW w:w="2309"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Prepare and present cost quotation</w:t>
            </w: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3.1</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Costs are itemised and detailed on documentation according to industry standards</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3.2</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Addition</w:t>
            </w:r>
            <w:r w:rsidRPr="00542312">
              <w:t>al information and samples are prepared, as required, to support quotation</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3.3</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Quote is presented to the client and details and costing options discussed to confirm all items documented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3.4</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 xml:space="preserve">Quote is modified and finalised according to client response </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3.5</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Client agreement to the quote is obtained and documented</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4</w:t>
            </w:r>
          </w:p>
        </w:tc>
        <w:tc>
          <w:tcPr>
            <w:tcW w:w="2309" w:type="dxa"/>
            <w:vMerge w:val="restart"/>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 xml:space="preserve">Prepare and present contract documentation </w:t>
            </w: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4.1</w:t>
            </w:r>
          </w:p>
        </w:tc>
        <w:tc>
          <w:tcPr>
            <w:tcW w:w="5866"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Inclusions, costs and parameters of the design are noted in the contract docume</w:t>
            </w:r>
            <w:r w:rsidRPr="00542312">
              <w:t>nts</w:t>
            </w:r>
          </w:p>
        </w:tc>
      </w:tr>
      <w:tr w:rsidTr="0054231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4.2</w:t>
            </w:r>
          </w:p>
        </w:tc>
        <w:tc>
          <w:tcPr>
            <w:tcW w:w="5866" w:type="dxa"/>
            <w:tcBorders>
              <w:top w:val="nil"/>
              <w:left w:val="nil"/>
              <w:bottom w:val="nil"/>
              <w:right w:val="nil"/>
            </w:tcBorders>
            <w:tcMar>
              <w:top w:w="0" w:type="dxa"/>
              <w:left w:w="62" w:type="dxa"/>
              <w:bottom w:w="0" w:type="dxa"/>
              <w:right w:w="62" w:type="dxa"/>
            </w:tcMar>
          </w:tcPr>
          <w:p w:rsidR="00000000" w:rsidRPr="00542312" w:rsidP="00542312">
            <w:pPr>
              <w:pStyle w:val="BodyText"/>
            </w:pPr>
            <w:r w:rsidRPr="00542312">
              <w:t xml:space="preserve">Contract is prepared according to industry standards and presented and explained to client </w:t>
            </w:r>
          </w:p>
        </w:tc>
      </w:tr>
    </w:tbl>
    <w:p w:rsidR="00000000" w:rsidRPr="00542312" w:rsidP="00542312">
      <w:pPr>
        <w:pStyle w:val="BodyText"/>
      </w:pPr>
    </w:p>
    <w:p w:rsidR="00000000" w:rsidRPr="00542312" w:rsidP="00542312">
      <w:pPr>
        <w:pStyle w:val="AllowPageBreak"/>
      </w:pPr>
    </w:p>
    <w:p w:rsidR="00000000" w:rsidRPr="00542312" w:rsidP="00542312">
      <w:pPr>
        <w:pStyle w:val="Heading1"/>
      </w:pPr>
      <w:bookmarkStart w:id="7" w:name="O_627431"/>
      <w:bookmarkEnd w:id="7"/>
      <w:r w:rsidRPr="00542312">
        <w:t>Foundation Skills</w:t>
      </w:r>
    </w:p>
    <w:p w:rsidR="00000000" w:rsidRPr="00542312" w:rsidP="0066726E">
      <w:pPr>
        <w:pStyle w:val="BodyText"/>
      </w:pPr>
      <w:r w:rsidRPr="00542312">
        <w:t>Foundation skills essential to performance are explicit in the performance criteria of this unit of competency. Detail on appropriate performance levels for each furnishing unit of competency in reading, writing, oral communication and numeracy utilising t</w:t>
      </w:r>
      <w:r w:rsidRPr="00542312">
        <w:t>he Australian Core Skills Framework (ACSF) are provided in the Furnishing Training Package Implementation Guide.</w:t>
      </w:r>
    </w:p>
    <w:p w:rsidR="00000000" w:rsidRPr="00542312" w:rsidP="00542312">
      <w:pPr>
        <w:pStyle w:val="Heading1"/>
      </w:pPr>
      <w:bookmarkStart w:id="8" w:name="O_627430"/>
      <w:bookmarkEnd w:id="8"/>
      <w:r w:rsidRPr="00542312">
        <w:t>Range of Conditions</w:t>
      </w:r>
    </w:p>
    <w:tbl>
      <w:tblPr>
        <w:tblW w:w="0" w:type="auto"/>
        <w:tblLayout w:type="fixed"/>
        <w:tblCellMar>
          <w:left w:w="62" w:type="dxa"/>
          <w:right w:w="62" w:type="dxa"/>
        </w:tblCellMar>
        <w:tblLook w:val="0000"/>
      </w:tblPr>
      <w:tblGrid>
        <w:gridCol w:w="2760"/>
        <w:gridCol w:w="6312"/>
      </w:tblGrid>
      <w:tr w:rsidTr="005423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t>Specifies different work environments and conditions that may affect performance. Essential operating cond</w:t>
            </w:r>
            <w:r w:rsidRPr="0054231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42312">
              <w:t>to the work environment.</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 xml:space="preserve">Work health and safety (WHS) requirements, including legislation, building codes, material safety management systems, hazardous and dangerous goods codes, and local safe operating procedures or equivalent </w:t>
            </w:r>
          </w:p>
          <w:p w:rsidR="00000000" w:rsidRPr="00542312" w:rsidP="00542312">
            <w:pPr>
              <w:pStyle w:val="ListBullet"/>
            </w:pPr>
            <w:r w:rsidRPr="00542312">
              <w:t xml:space="preserve">work is carried out in accordance with legislative obligations, environmental legislation, relevant health regulations, manual handling procedures and organisation insurance requirements </w:t>
            </w:r>
          </w:p>
          <w:p w:rsidR="00000000" w:rsidP="00542312">
            <w:pPr>
              <w:pStyle w:val="ListBullet"/>
              <w:rPr>
                <w:lang w:val="en-NZ"/>
              </w:rPr>
            </w:pPr>
            <w:r w:rsidRPr="00542312">
              <w:t xml:space="preserve">work requires individual to demonstrate some discretion, judgement </w:t>
            </w:r>
            <w:r w:rsidRPr="00542312">
              <w:t>and problem solving for the quotation and contracting of projects, including materials, components and services as part of the design implementation</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client needs and objectives</w:t>
            </w:r>
          </w:p>
          <w:p w:rsidR="00000000" w:rsidRPr="00542312" w:rsidP="00542312">
            <w:pPr>
              <w:pStyle w:val="ListBullet"/>
            </w:pPr>
            <w:r w:rsidRPr="00542312">
              <w:t xml:space="preserve">milestones </w:t>
            </w:r>
          </w:p>
          <w:p w:rsidR="00000000" w:rsidRPr="00542312" w:rsidP="00542312">
            <w:pPr>
              <w:pStyle w:val="ListBullet"/>
            </w:pPr>
            <w:r w:rsidRPr="00542312">
              <w:t>functional requirements</w:t>
            </w:r>
          </w:p>
          <w:p w:rsidR="00000000" w:rsidRPr="00542312" w:rsidP="00542312">
            <w:pPr>
              <w:pStyle w:val="ListBullet"/>
            </w:pPr>
            <w:r w:rsidRPr="00542312">
              <w:t>budget</w:t>
            </w:r>
          </w:p>
          <w:p w:rsidR="00000000" w:rsidRPr="00542312" w:rsidP="00542312">
            <w:pPr>
              <w:pStyle w:val="ListBullet"/>
            </w:pPr>
            <w:r w:rsidRPr="00542312">
              <w:t xml:space="preserve">timelines </w:t>
            </w:r>
          </w:p>
          <w:p w:rsidR="00000000" w:rsidRPr="00542312" w:rsidP="00542312">
            <w:pPr>
              <w:pStyle w:val="ListBullet"/>
            </w:pPr>
            <w:r w:rsidRPr="00542312">
              <w:t xml:space="preserve">consultation requirements </w:t>
            </w:r>
          </w:p>
          <w:p w:rsidR="00000000" w:rsidRPr="00542312" w:rsidP="00542312">
            <w:pPr>
              <w:pStyle w:val="ListBullet"/>
            </w:pPr>
            <w:r w:rsidRPr="00542312">
              <w:t>colour requirements</w:t>
            </w:r>
          </w:p>
          <w:p w:rsidR="00000000" w:rsidP="00542312">
            <w:pPr>
              <w:pStyle w:val="ListBullet"/>
              <w:rPr>
                <w:lang w:val="en-NZ"/>
              </w:rPr>
            </w:pPr>
            <w:r w:rsidRPr="00542312">
              <w:t>specific inclusions</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Labour resources include:</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tradespeople</w:t>
            </w:r>
          </w:p>
          <w:p w:rsidR="00000000" w:rsidRPr="00542312" w:rsidP="00542312">
            <w:pPr>
              <w:pStyle w:val="ListBullet"/>
            </w:pPr>
            <w:r w:rsidRPr="00542312">
              <w:t>contract services</w:t>
            </w:r>
          </w:p>
          <w:p w:rsidR="00000000" w:rsidP="00542312">
            <w:pPr>
              <w:pStyle w:val="ListBullet"/>
              <w:rPr>
                <w:lang w:val="en-NZ"/>
              </w:rPr>
            </w:pPr>
            <w:r w:rsidRPr="00542312">
              <w:t>labourers</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Overheads and hidden costs include:</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costs of providing service</w:t>
            </w:r>
          </w:p>
          <w:p w:rsidR="00000000" w:rsidRPr="00542312" w:rsidP="00542312">
            <w:pPr>
              <w:pStyle w:val="ListBullet"/>
            </w:pPr>
            <w:r w:rsidRPr="00542312">
              <w:t>business overheads</w:t>
            </w:r>
          </w:p>
          <w:p w:rsidR="00000000" w:rsidRPr="00542312" w:rsidP="00542312">
            <w:pPr>
              <w:pStyle w:val="ListBullet"/>
            </w:pPr>
            <w:r w:rsidRPr="00542312">
              <w:t>transport and delivery</w:t>
            </w:r>
          </w:p>
          <w:p w:rsidR="00000000" w:rsidRPr="00542312" w:rsidP="00542312">
            <w:pPr>
              <w:pStyle w:val="ListBullet"/>
            </w:pPr>
            <w:r w:rsidRPr="00542312">
              <w:t>sales and marketing costs</w:t>
            </w:r>
          </w:p>
          <w:p w:rsidR="00000000" w:rsidRPr="00542312" w:rsidP="00542312">
            <w:pPr>
              <w:pStyle w:val="ListBullet"/>
            </w:pPr>
            <w:r w:rsidRPr="00542312">
              <w:t>time delays or other timing factors</w:t>
            </w:r>
          </w:p>
          <w:p w:rsidR="00000000" w:rsidRPr="00542312" w:rsidP="00542312">
            <w:pPr>
              <w:pStyle w:val="ListBullet"/>
            </w:pPr>
            <w:r w:rsidRPr="00542312">
              <w:t>demolition and rubbish removal costs</w:t>
            </w:r>
          </w:p>
          <w:p w:rsidR="00000000" w:rsidP="00542312">
            <w:pPr>
              <w:pStyle w:val="ListBullet"/>
              <w:rPr>
                <w:lang w:val="en-NZ"/>
              </w:rPr>
            </w:pPr>
            <w:r w:rsidRPr="00542312">
              <w:t>supplier cost increases</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Additional information includes:</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fliers and promotional information</w:t>
            </w:r>
          </w:p>
          <w:p w:rsidR="00000000" w:rsidRPr="00542312" w:rsidP="00542312">
            <w:pPr>
              <w:pStyle w:val="ListBullet"/>
            </w:pPr>
            <w:r w:rsidRPr="00542312">
              <w:t>product samples</w:t>
            </w:r>
          </w:p>
          <w:p w:rsidR="00000000" w:rsidRPr="00542312" w:rsidP="00542312">
            <w:pPr>
              <w:pStyle w:val="ListBullet"/>
            </w:pPr>
            <w:r w:rsidRPr="00542312">
              <w:t>drawings and plans</w:t>
            </w:r>
          </w:p>
          <w:p w:rsidR="00000000" w:rsidRPr="00542312" w:rsidP="00542312">
            <w:pPr>
              <w:pStyle w:val="ListBullet"/>
            </w:pPr>
            <w:r w:rsidRPr="00542312">
              <w:t>product codes</w:t>
            </w:r>
          </w:p>
          <w:p w:rsidR="00000000" w:rsidP="00542312">
            <w:pPr>
              <w:pStyle w:val="ListBullet"/>
              <w:rPr>
                <w:lang w:val="en-NZ"/>
              </w:rPr>
            </w:pPr>
            <w:r w:rsidRPr="00542312">
              <w:t>insurance info</w:t>
            </w:r>
            <w:r w:rsidRPr="00542312">
              <w:t>rmation</w:t>
            </w:r>
          </w:p>
        </w:tc>
      </w:tr>
      <w:tr w:rsidTr="005423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312">
            <w:pPr>
              <w:pStyle w:val="BodyText"/>
              <w:rPr>
                <w:lang w:val="en-NZ"/>
              </w:rPr>
            </w:pPr>
            <w:r w:rsidRPr="00542312">
              <w:rPr>
                <w:rStyle w:val="SpecialBold"/>
              </w:rPr>
              <w:t>Contract documents include:</w:t>
            </w:r>
          </w:p>
        </w:tc>
        <w:tc>
          <w:tcPr>
            <w:tcW w:w="6312" w:type="dxa"/>
            <w:tcBorders>
              <w:top w:val="nil"/>
              <w:left w:val="nil"/>
              <w:bottom w:val="nil"/>
              <w:right w:val="nil"/>
            </w:tcBorders>
            <w:tcMar>
              <w:top w:w="0" w:type="dxa"/>
              <w:left w:w="62" w:type="dxa"/>
              <w:bottom w:w="0" w:type="dxa"/>
              <w:right w:w="62" w:type="dxa"/>
            </w:tcMar>
          </w:tcPr>
          <w:p w:rsidR="00000000" w:rsidRPr="00542312" w:rsidP="00542312">
            <w:pPr>
              <w:pStyle w:val="ListBullet"/>
            </w:pPr>
            <w:r w:rsidRPr="00542312">
              <w:t>drawings</w:t>
            </w:r>
          </w:p>
          <w:p w:rsidR="00000000" w:rsidRPr="00542312" w:rsidP="00542312">
            <w:pPr>
              <w:pStyle w:val="ListBullet"/>
            </w:pPr>
            <w:r w:rsidRPr="00542312">
              <w:t>plans</w:t>
            </w:r>
          </w:p>
          <w:p w:rsidR="00000000" w:rsidRPr="00542312" w:rsidP="00542312">
            <w:pPr>
              <w:pStyle w:val="ListBullet"/>
            </w:pPr>
            <w:r w:rsidRPr="00542312">
              <w:t>project schedules</w:t>
            </w:r>
          </w:p>
          <w:p w:rsidR="00000000" w:rsidRPr="00542312" w:rsidP="00542312">
            <w:pPr>
              <w:pStyle w:val="ListBullet"/>
            </w:pPr>
            <w:r w:rsidRPr="00542312">
              <w:t>specification schedules</w:t>
            </w:r>
          </w:p>
          <w:p w:rsidR="00000000" w:rsidRPr="00542312" w:rsidP="00542312">
            <w:pPr>
              <w:pStyle w:val="ListBullet"/>
            </w:pPr>
            <w:r w:rsidRPr="00542312">
              <w:t>visual information</w:t>
            </w:r>
          </w:p>
        </w:tc>
      </w:tr>
    </w:tbl>
    <w:p w:rsidR="00000000" w:rsidRPr="00542312" w:rsidP="00542312">
      <w:pPr>
        <w:pStyle w:val="BodyText"/>
      </w:pPr>
    </w:p>
    <w:p w:rsidR="00000000" w:rsidRPr="00542312" w:rsidP="00542312">
      <w:pPr>
        <w:pStyle w:val="AllowPageBreak"/>
      </w:pPr>
    </w:p>
    <w:p w:rsidR="00000000" w:rsidRPr="00542312" w:rsidP="00542312">
      <w:pPr>
        <w:pStyle w:val="Heading1"/>
      </w:pPr>
      <w:bookmarkStart w:id="9" w:name="O_627429"/>
      <w:bookmarkEnd w:id="9"/>
      <w:r w:rsidRPr="00542312">
        <w:t>Unit Mapping Information</w:t>
      </w:r>
    </w:p>
    <w:p w:rsidR="00000000" w:rsidRPr="00542312" w:rsidP="0066726E">
      <w:pPr>
        <w:pStyle w:val="BodyText"/>
      </w:pPr>
      <w:r w:rsidRPr="00542312">
        <w:t>Supersedes and is not equivalent to MSFID4022 Prepare quotation</w:t>
      </w:r>
      <w:r w:rsidRPr="00542312">
        <w:t xml:space="preserve"> and contract documentation for design project</w:t>
      </w:r>
    </w:p>
    <w:p w:rsidR="00000000" w:rsidRPr="00542312" w:rsidP="00542312">
      <w:pPr>
        <w:pStyle w:val="Heading1"/>
      </w:pPr>
      <w:bookmarkStart w:id="10" w:name="O_627422"/>
      <w:bookmarkEnd w:id="10"/>
      <w:r w:rsidRPr="00542312">
        <w:t>Links</w:t>
      </w:r>
    </w:p>
    <w:p w:rsidR="00000000" w:rsidRPr="00542312" w:rsidP="0066726E">
      <w:pPr>
        <w:pStyle w:val="BodyText"/>
      </w:pPr>
      <w:r w:rsidRPr="005423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0FF9">
        <w:rPr>
          <w:rStyle w:val="Hyperlink"/>
        </w:rPr>
        <w:t>https://vetnet.gov.au/Pages/TrainingDocs.aspx?q=0601ab95-583a-4e93-b2d4-cfb27b03ed73</w:t>
      </w:r>
      <w:r>
        <w:fldChar w:fldCharType="end"/>
      </w:r>
    </w:p>
    <w:p w:rsidR="00000000" w:rsidRPr="00542312" w:rsidP="0066726E">
      <w:pPr>
        <w:pStyle w:val="BodyText"/>
        <w:sectPr w:rsidSect="00542312">
          <w:headerReference w:type="default" r:id="rId10"/>
          <w:footerReference w:type="default" r:id="rId11"/>
          <w:pgSz w:w="11908" w:h="16833"/>
          <w:pgMar w:top="1702" w:right="1418" w:bottom="1702" w:left="1418" w:header="992" w:footer="992" w:gutter="0"/>
          <w:cols w:space="720"/>
          <w:noEndnote/>
          <w:docGrid w:linePitch="299"/>
        </w:sectPr>
      </w:pPr>
    </w:p>
    <w:p w:rsidR="00000000" w:rsidRPr="00542312" w:rsidP="00542312">
      <w:pPr>
        <w:pStyle w:val="SuperHeading"/>
      </w:pPr>
      <w:r w:rsidRPr="00542312">
        <w:t>Assessment Requirements for MSFKB4006 Prepare quotation and contract documentation for design project</w:t>
      </w:r>
    </w:p>
    <w:p w:rsidR="00000000" w:rsidRPr="00542312" w:rsidP="00542312">
      <w:pPr>
        <w:pStyle w:val="Heading1"/>
      </w:pPr>
      <w:bookmarkStart w:id="11" w:name="O_627424"/>
      <w:bookmarkEnd w:id="11"/>
      <w:r w:rsidRPr="00542312">
        <w:t>Modification History</w:t>
      </w:r>
    </w:p>
    <w:p w:rsidR="00000000" w:rsidRPr="00542312" w:rsidP="0066726E">
      <w:pPr>
        <w:pStyle w:val="BodyText"/>
      </w:pPr>
      <w:r w:rsidRPr="00542312">
        <w:t>Release 1 - New unit of competency</w:t>
      </w:r>
    </w:p>
    <w:p w:rsidR="00000000" w:rsidRPr="00542312" w:rsidP="00542312">
      <w:pPr>
        <w:pStyle w:val="Heading1"/>
      </w:pPr>
      <w:bookmarkStart w:id="12" w:name="O_627427"/>
      <w:bookmarkEnd w:id="12"/>
      <w:r w:rsidRPr="00542312">
        <w:t>Performance Evidence</w:t>
      </w:r>
    </w:p>
    <w:p w:rsidR="00000000" w:rsidRPr="00542312" w:rsidP="00542312">
      <w:pPr>
        <w:pStyle w:val="ListBullet"/>
      </w:pPr>
      <w:r w:rsidRPr="00542312">
        <w:t>Interpret and analyse design brie</w:t>
      </w:r>
      <w:r w:rsidRPr="00542312">
        <w:t>f and confirm measurements, itemised inclusions and resources required for the design implementation</w:t>
      </w:r>
    </w:p>
    <w:p w:rsidR="00000000" w:rsidRPr="00542312" w:rsidP="00542312">
      <w:pPr>
        <w:pStyle w:val="ListBullet"/>
      </w:pPr>
      <w:r w:rsidRPr="00542312">
        <w:t>Research information on prices and suppliers and use mathematical ideas and techniques to correctly calculate costs for all components and services, includ</w:t>
      </w:r>
      <w:r w:rsidRPr="00542312">
        <w:t>ing sourcing the required quality components for the best available price</w:t>
      </w:r>
    </w:p>
    <w:p w:rsidR="00000000" w:rsidRPr="00542312" w:rsidP="00542312">
      <w:pPr>
        <w:pStyle w:val="ListBullet"/>
      </w:pPr>
      <w:r w:rsidRPr="00542312">
        <w:t>Calculate trade and associated labour costs such as plant/equipment and overheads for completing the design brief work to specifications</w:t>
      </w:r>
    </w:p>
    <w:p w:rsidR="00000000" w:rsidRPr="00542312" w:rsidP="00542312">
      <w:pPr>
        <w:pStyle w:val="ListBullet"/>
      </w:pPr>
      <w:r w:rsidRPr="00542312">
        <w:t>Produce and present to the client a quote tha</w:t>
      </w:r>
      <w:r w:rsidRPr="00542312">
        <w:t>t documents material, trades and design costs, including samples of materials in a manner that informs the client of their choices and the details of the inclusions</w:t>
      </w:r>
    </w:p>
    <w:p w:rsidR="00000000" w:rsidRPr="00542312" w:rsidP="00542312">
      <w:pPr>
        <w:pStyle w:val="ListBullet"/>
      </w:pPr>
      <w:r w:rsidRPr="00542312">
        <w:t>Present and conform client agreement to the fully itemised and costed contract documentatio</w:t>
      </w:r>
      <w:r w:rsidRPr="00542312">
        <w:t>n for the work</w:t>
      </w:r>
    </w:p>
    <w:p w:rsidR="00000000" w:rsidRPr="00542312" w:rsidP="00542312">
      <w:pPr>
        <w:pStyle w:val="ListBullet"/>
      </w:pPr>
      <w:r w:rsidRPr="00542312">
        <w:t xml:space="preserve">Communicate ideas and information to enable confirmation of work requirements and specifications and the reporting of work outcomes and problems, interpret basic plans and follow safety procedures </w:t>
      </w:r>
    </w:p>
    <w:p w:rsidR="00000000" w:rsidRPr="00542312" w:rsidP="00542312">
      <w:pPr>
        <w:pStyle w:val="ListBullet"/>
      </w:pPr>
      <w:r w:rsidRPr="00542312">
        <w:t>Avoid backtracking, work flow interruptions</w:t>
      </w:r>
      <w:r w:rsidRPr="00542312">
        <w:t xml:space="preserve"> or wastage</w:t>
      </w:r>
    </w:p>
    <w:p w:rsidR="00000000" w:rsidRPr="00542312" w:rsidP="00542312">
      <w:pPr>
        <w:pStyle w:val="ListBullet"/>
      </w:pPr>
      <w:r w:rsidRPr="00542312">
        <w:t>Work with others and in a team by recognising dependencies and using cooperative approaches to optimise work flow and productivity</w:t>
      </w:r>
    </w:p>
    <w:p w:rsidR="00000000" w:rsidRPr="00542312" w:rsidP="00542312">
      <w:pPr>
        <w:pStyle w:val="AllowPageBreak"/>
      </w:pPr>
    </w:p>
    <w:p w:rsidR="00000000" w:rsidRPr="00542312" w:rsidP="00542312">
      <w:pPr>
        <w:pStyle w:val="Heading1"/>
      </w:pPr>
      <w:bookmarkStart w:id="13" w:name="O_627426"/>
      <w:bookmarkEnd w:id="13"/>
      <w:r w:rsidRPr="00542312">
        <w:t>Knowledge Evidence</w:t>
      </w:r>
    </w:p>
    <w:p w:rsidR="00000000" w:rsidRPr="00542312" w:rsidP="00542312">
      <w:pPr>
        <w:pStyle w:val="ListBullet"/>
      </w:pPr>
      <w:r w:rsidRPr="00542312">
        <w:t>State or territory WHS legislation, regulations, standards and codes of practice relevant to  design contracts</w:t>
      </w:r>
    </w:p>
    <w:p w:rsidR="00000000" w:rsidRPr="00542312" w:rsidP="00542312">
      <w:pPr>
        <w:pStyle w:val="ListBullet"/>
      </w:pPr>
      <w:r w:rsidRPr="00542312">
        <w:t>Information resources</w:t>
      </w:r>
    </w:p>
    <w:p w:rsidR="00000000" w:rsidRPr="00542312" w:rsidP="00542312">
      <w:pPr>
        <w:pStyle w:val="ListBullet"/>
      </w:pPr>
      <w:r w:rsidRPr="00542312">
        <w:t>Research techniques</w:t>
      </w:r>
    </w:p>
    <w:p w:rsidR="00000000" w:rsidRPr="00542312" w:rsidP="00542312">
      <w:pPr>
        <w:pStyle w:val="ListBullet"/>
      </w:pPr>
      <w:r w:rsidRPr="00542312">
        <w:t>Market rate for design fees, labour costs and material costs</w:t>
      </w:r>
    </w:p>
    <w:p w:rsidR="00000000" w:rsidRPr="00542312" w:rsidP="00542312">
      <w:pPr>
        <w:pStyle w:val="ListBullet"/>
      </w:pPr>
      <w:r w:rsidRPr="00542312">
        <w:t>Appropriate mathematical procedures for es</w:t>
      </w:r>
      <w:r w:rsidRPr="00542312">
        <w:t>timation, costing and measurement</w:t>
      </w:r>
    </w:p>
    <w:p w:rsidR="00000000" w:rsidRPr="00542312" w:rsidP="00542312">
      <w:pPr>
        <w:pStyle w:val="ListBullet"/>
      </w:pPr>
      <w:r w:rsidRPr="00542312">
        <w:t>Established communication channels and protocols</w:t>
      </w:r>
    </w:p>
    <w:p w:rsidR="00000000" w:rsidRPr="00542312" w:rsidP="00542312">
      <w:pPr>
        <w:pStyle w:val="ListBullet"/>
      </w:pPr>
      <w:r w:rsidRPr="00542312">
        <w:t>Relevant problem identification and resolution techniques</w:t>
      </w:r>
    </w:p>
    <w:p w:rsidR="00000000" w:rsidRPr="00542312" w:rsidP="00542312">
      <w:pPr>
        <w:pStyle w:val="ListBullet"/>
      </w:pPr>
      <w:r w:rsidRPr="00542312">
        <w:t>Types of labour available</w:t>
      </w:r>
    </w:p>
    <w:p w:rsidR="00000000" w:rsidRPr="00542312" w:rsidP="00542312">
      <w:pPr>
        <w:pStyle w:val="AllowPageBreak"/>
      </w:pPr>
    </w:p>
    <w:p w:rsidR="00000000" w:rsidRPr="00542312" w:rsidP="00542312">
      <w:pPr>
        <w:pStyle w:val="Heading1"/>
      </w:pPr>
      <w:bookmarkStart w:id="14" w:name="O_627425"/>
      <w:bookmarkEnd w:id="14"/>
      <w:r w:rsidRPr="00542312">
        <w:t>Assessment Conditions</w:t>
      </w:r>
    </w:p>
    <w:p w:rsidR="00000000" w:rsidRPr="00542312" w:rsidP="00542312">
      <w:pPr>
        <w:pStyle w:val="ListBullet"/>
      </w:pPr>
      <w:r w:rsidRPr="00542312">
        <w:t>Assessors must:</w:t>
      </w:r>
    </w:p>
    <w:p w:rsidR="00000000" w:rsidRPr="00542312" w:rsidP="00542312">
      <w:pPr>
        <w:pStyle w:val="ListBullet2"/>
      </w:pPr>
      <w:r w:rsidRPr="00542312">
        <w:t>hold training and assessment com</w:t>
      </w:r>
      <w:r w:rsidRPr="00542312">
        <w:t>petencies as determined by the National Skills Standards Council (NSSC) or its successors</w:t>
      </w:r>
    </w:p>
    <w:p w:rsidR="00000000" w:rsidRPr="00542312" w:rsidP="00542312">
      <w:pPr>
        <w:pStyle w:val="ListBullet2"/>
      </w:pPr>
      <w:r w:rsidRPr="00542312">
        <w:t xml:space="preserve">have vocational competency in the furnishing industry at least to the level being assessed with broad industry knowledge and experience, usually combined with a relevant industry qualification </w:t>
      </w:r>
    </w:p>
    <w:p w:rsidR="00000000" w:rsidRPr="00542312" w:rsidP="00542312">
      <w:pPr>
        <w:pStyle w:val="ListBullet2"/>
      </w:pPr>
      <w:r w:rsidRPr="00542312">
        <w:t>be familiar with the current skills and knowledge used and hav</w:t>
      </w:r>
      <w:r w:rsidRPr="00542312">
        <w:t>e relevant, current experience in the furnishing industry.</w:t>
      </w:r>
    </w:p>
    <w:p w:rsidR="00000000" w:rsidRPr="00542312" w:rsidP="00542312">
      <w:pPr>
        <w:pStyle w:val="ListBullet"/>
      </w:pPr>
      <w:r w:rsidRPr="00542312">
        <w:t xml:space="preserve">Assessment methods must confirm consistency of performance over time rather than a single assessment event and in a range of workplace relevant contexts. </w:t>
      </w:r>
    </w:p>
    <w:p w:rsidR="00000000" w:rsidRPr="00542312" w:rsidP="00542312">
      <w:pPr>
        <w:pStyle w:val="ListBullet"/>
      </w:pPr>
      <w:r w:rsidRPr="00542312">
        <w:t>Assessment must be by observation of rele</w:t>
      </w:r>
      <w:r w:rsidRPr="00542312">
        <w:t xml:space="preserve">vant tasks with questioning on underpinning knowledge and, where applicable, supervisor’s reports and completed documentation for design quotes and contracts. </w:t>
      </w:r>
    </w:p>
    <w:p w:rsidR="00000000" w:rsidRPr="00542312" w:rsidP="00542312">
      <w:pPr>
        <w:pStyle w:val="ListBullet"/>
      </w:pPr>
      <w:r w:rsidRPr="00542312">
        <w:t>Assessment is to be conducted on single units of competency or in conjunction with other related</w:t>
      </w:r>
      <w:r w:rsidRPr="00542312">
        <w:t xml:space="preserve"> units of competency. Foundation skills are integral to competent performance in the unit and should not be assessed separately.</w:t>
      </w:r>
    </w:p>
    <w:p w:rsidR="00000000" w:rsidRPr="00542312" w:rsidP="00542312">
      <w:pPr>
        <w:pStyle w:val="ListBullet"/>
      </w:pPr>
      <w:r w:rsidRPr="00542312">
        <w:t>Assessment must occur on the job or in a workplace simulated facility with relevant process, equipment, materials, work instruc</w:t>
      </w:r>
      <w:r w:rsidRPr="00542312">
        <w:t>tions and deadlines.</w:t>
      </w:r>
    </w:p>
    <w:p w:rsidR="00000000" w:rsidRPr="00542312" w:rsidP="00542312">
      <w:pPr>
        <w:pStyle w:val="ListBullet"/>
      </w:pPr>
      <w:r w:rsidRPr="00542312">
        <w:t>Access is required to work-related information resources.</w:t>
      </w:r>
    </w:p>
    <w:p w:rsidR="00000000" w:rsidRPr="00542312" w:rsidP="00542312">
      <w:pPr>
        <w:pStyle w:val="AllowPageBreak"/>
      </w:pPr>
    </w:p>
    <w:p w:rsidR="00000000" w:rsidRPr="00542312" w:rsidP="00542312">
      <w:pPr>
        <w:pStyle w:val="Heading1"/>
      </w:pPr>
      <w:bookmarkStart w:id="15" w:name="O_627423"/>
      <w:bookmarkEnd w:id="15"/>
      <w:r w:rsidRPr="00542312">
        <w:t>Links</w:t>
      </w:r>
    </w:p>
    <w:p w:rsidR="00000000" w:rsidRPr="00542312" w:rsidP="0066726E">
      <w:pPr>
        <w:pStyle w:val="BodyText"/>
      </w:pPr>
      <w:r w:rsidRPr="005423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0FF9">
        <w:rPr>
          <w:rStyle w:val="Hyperlink"/>
        </w:rPr>
        <w:t>https://vetnet.gov.au/Pages/TrainingDocs.aspx?q=0601ab95-583a-4e93-b2d4-cfb27b03ed73</w:t>
      </w:r>
      <w:r>
        <w:fldChar w:fldCharType="end"/>
      </w:r>
    </w:p>
    <w:p w:rsidR="00000000" w:rsidRPr="00542312" w:rsidP="00542312"/>
    <w:sectPr w:rsidSect="00542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rsidRPr="0066726E" w:rsidP="00667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6E" w:rsidP="00542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726E" w:rsidP="00542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726E" w:rsidP="00542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rsidP="00542312">
    <w:pPr>
      <w:pStyle w:val="Footer"/>
      <w:framePr w:wrap="around"/>
    </w:pPr>
    <w:r>
      <w:fldChar w:fldCharType="begin"/>
    </w:r>
    <w:r>
      <w:instrText xml:space="preserve"> DOCPROPERTY  Subject  \* MERGEFORMAT </w:instrText>
    </w:r>
    <w:r>
      <w:fldChar w:fldCharType="separate"/>
    </w:r>
    <w:r w:rsidR="0066726E">
      <w:t>Approved</w:t>
    </w:r>
    <w:r w:rsidR="0066726E">
      <w:fldChar w:fldCharType="end"/>
    </w:r>
    <w:r>
      <w:tab/>
      <w:t xml:space="preserve">Page </w:t>
    </w:r>
    <w:r>
      <w:fldChar w:fldCharType="begin"/>
    </w:r>
    <w:r>
      <w:instrText xml:space="preserve"> PAGE  \* Arabic  \* MERGEFORMAT </w:instrText>
    </w:r>
    <w:r>
      <w:fldChar w:fldCharType="separate"/>
    </w:r>
    <w:r w:rsidR="006672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726E">
      <w:rPr>
        <w:noProof/>
      </w:rPr>
      <w:t>5</w:t>
    </w:r>
    <w:r>
      <w:rPr>
        <w:noProof/>
      </w:rPr>
      <w:fldChar w:fldCharType="end"/>
    </w:r>
  </w:p>
  <w:p w:rsidR="00542312" w:rsidP="00542312">
    <w:pPr>
      <w:pStyle w:val="Footer"/>
      <w:framePr w:wrap="around"/>
    </w:pPr>
    <w:r>
      <w:t xml:space="preserve">© Commonwealth of Australia, </w:t>
    </w:r>
    <w:r>
      <w:fldChar w:fldCharType="begin"/>
    </w:r>
    <w:r>
      <w:instrText xml:space="preserve"> DATE  \@ "yyyy"  \* MERGEFORMAT </w:instrText>
    </w:r>
    <w:r>
      <w:fldChar w:fldCharType="separate"/>
    </w:r>
    <w:r w:rsidR="0066726E">
      <w:rPr>
        <w:noProof/>
      </w:rPr>
      <w:t>2025</w:t>
    </w:r>
    <w:r>
      <w:fldChar w:fldCharType="end"/>
    </w:r>
    <w:r>
      <w:tab/>
    </w:r>
    <w:r>
      <w:fldChar w:fldCharType="begin"/>
    </w:r>
    <w:r>
      <w:instrText xml:space="preserve"> DOCPROPERTY  Author  \* MERGEFORMAT </w:instrText>
    </w:r>
    <w:r>
      <w:fldChar w:fldCharType="separate"/>
    </w:r>
    <w:r w:rsidR="0066726E">
      <w:t>Skills Insight</w:t>
    </w:r>
    <w:r w:rsidR="0066726E">
      <w:fldChar w:fldCharType="end"/>
    </w:r>
  </w:p>
  <w:p w:rsidR="00542312" w:rsidP="00542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312" w:rsidRPr="0066726E" w:rsidP="00667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6E" w:rsidRPr="002D2AF8" w:rsidP="00542312">
    <w:pPr>
      <w:pStyle w:val="Header"/>
      <w:framePr w:wrap="around"/>
    </w:pPr>
    <w:r>
      <w:fldChar w:fldCharType="begin"/>
    </w:r>
    <w:r>
      <w:instrText xml:space="preserve"> TITLE   \* MERGEFORMAT </w:instrText>
    </w:r>
    <w:r>
      <w:fldChar w:fldCharType="separate"/>
    </w:r>
    <w:r>
      <w:t>MSFKB4006 Prepare quotation and contract documentation for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726E" w:rsidP="00542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12" w:rsidRPr="002D2AF8" w:rsidP="00542312">
    <w:pPr>
      <w:pStyle w:val="Header"/>
      <w:framePr w:wrap="around"/>
    </w:pPr>
    <w:r>
      <w:fldChar w:fldCharType="begin"/>
    </w:r>
    <w:r>
      <w:instrText xml:space="preserve"> TITLE   \* MERGEFORMAT </w:instrText>
    </w:r>
    <w:r>
      <w:fldChar w:fldCharType="separate"/>
    </w:r>
    <w:r w:rsidR="0066726E">
      <w:t>MSFKB4006 Prepare quotation and contract documentation for design project</w:t>
    </w:r>
    <w:r w:rsidR="0066726E">
      <w:fldChar w:fldCharType="end"/>
    </w:r>
    <w:r>
      <w:tab/>
      <w:t xml:space="preserve">Date this document was generated: </w:t>
    </w:r>
    <w:r>
      <w:fldChar w:fldCharType="begin"/>
    </w:r>
    <w:r>
      <w:instrText xml:space="preserve"> CREATEDATE  \@ "d MMMM yyyy"  \* MERGEFORMAT </w:instrText>
    </w:r>
    <w:r>
      <w:fldChar w:fldCharType="separate"/>
    </w:r>
    <w:r w:rsidR="0066726E">
      <w:rPr>
        <w:noProof/>
      </w:rPr>
      <w:t>1 March 2025</w:t>
    </w:r>
    <w:r>
      <w:fldChar w:fldCharType="end"/>
    </w:r>
  </w:p>
  <w:p w:rsidR="00542312" w:rsidP="00542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8C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47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0A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312"/>
    <w:pPr>
      <w:spacing w:before="360" w:after="60"/>
      <w:outlineLvl w:val="0"/>
    </w:pPr>
    <w:rPr>
      <w:sz w:val="32"/>
    </w:rPr>
  </w:style>
  <w:style w:type="paragraph" w:styleId="Heading2">
    <w:name w:val="heading 2"/>
    <w:basedOn w:val="HeadingBase"/>
    <w:next w:val="BodyText"/>
    <w:link w:val="Heading2Char"/>
    <w:qFormat/>
    <w:rsid w:val="00542312"/>
    <w:pPr>
      <w:keepLines/>
      <w:spacing w:before="240" w:after="120"/>
      <w:outlineLvl w:val="1"/>
    </w:pPr>
    <w:rPr>
      <w:sz w:val="28"/>
      <w:szCs w:val="40"/>
    </w:rPr>
  </w:style>
  <w:style w:type="paragraph" w:styleId="Heading3">
    <w:name w:val="heading 3"/>
    <w:basedOn w:val="HeadingBase"/>
    <w:next w:val="BodyText"/>
    <w:link w:val="Heading3Char"/>
    <w:qFormat/>
    <w:rsid w:val="00542312"/>
    <w:pPr>
      <w:spacing w:before="180" w:after="120"/>
      <w:outlineLvl w:val="2"/>
    </w:pPr>
    <w:rPr>
      <w:spacing w:val="-10"/>
      <w:kern w:val="32"/>
    </w:rPr>
  </w:style>
  <w:style w:type="paragraph" w:styleId="Heading4">
    <w:name w:val="heading 4"/>
    <w:basedOn w:val="HeadingBase"/>
    <w:next w:val="BodyText"/>
    <w:link w:val="Heading4Char"/>
    <w:qFormat/>
    <w:rsid w:val="00542312"/>
    <w:pPr>
      <w:spacing w:before="160" w:after="120"/>
      <w:outlineLvl w:val="3"/>
    </w:pPr>
    <w:rPr>
      <w:sz w:val="22"/>
    </w:rPr>
  </w:style>
  <w:style w:type="paragraph" w:styleId="Heading5">
    <w:name w:val="heading 5"/>
    <w:basedOn w:val="HeadingBase"/>
    <w:next w:val="Normal"/>
    <w:link w:val="Heading5Char"/>
    <w:qFormat/>
    <w:rsid w:val="00542312"/>
    <w:pPr>
      <w:spacing w:before="80"/>
      <w:outlineLvl w:val="4"/>
    </w:pPr>
    <w:rPr>
      <w:color w:val="918585"/>
      <w:sz w:val="20"/>
    </w:rPr>
  </w:style>
  <w:style w:type="paragraph" w:styleId="Heading6">
    <w:name w:val="heading 6"/>
    <w:basedOn w:val="HeadingBase"/>
    <w:next w:val="Normal"/>
    <w:link w:val="Heading6Char"/>
    <w:qFormat/>
    <w:rsid w:val="00542312"/>
    <w:pPr>
      <w:spacing w:before="60"/>
      <w:outlineLvl w:val="5"/>
    </w:pPr>
    <w:rPr>
      <w:color w:val="918585"/>
      <w:sz w:val="20"/>
    </w:rPr>
  </w:style>
  <w:style w:type="paragraph" w:styleId="Heading7">
    <w:name w:val="heading 7"/>
    <w:basedOn w:val="Normal"/>
    <w:next w:val="Normal"/>
    <w:link w:val="Heading7Char"/>
    <w:qFormat/>
    <w:rsid w:val="00542312"/>
    <w:pPr>
      <w:ind w:left="720"/>
      <w:outlineLvl w:val="6"/>
    </w:pPr>
    <w:rPr>
      <w:i/>
    </w:rPr>
  </w:style>
  <w:style w:type="paragraph" w:styleId="Heading8">
    <w:name w:val="heading 8"/>
    <w:basedOn w:val="Normal"/>
    <w:next w:val="Normal"/>
    <w:link w:val="Heading8Char"/>
    <w:qFormat/>
    <w:rsid w:val="00542312"/>
    <w:pPr>
      <w:ind w:left="720"/>
      <w:outlineLvl w:val="7"/>
    </w:pPr>
    <w:rPr>
      <w:i/>
    </w:rPr>
  </w:style>
  <w:style w:type="paragraph" w:styleId="Heading9">
    <w:name w:val="heading 9"/>
    <w:basedOn w:val="Normal"/>
    <w:next w:val="Normal"/>
    <w:link w:val="Heading9Char"/>
    <w:qFormat/>
    <w:rsid w:val="00542312"/>
    <w:pPr>
      <w:ind w:left="720"/>
      <w:outlineLvl w:val="8"/>
    </w:pPr>
    <w:rPr>
      <w:i/>
    </w:rPr>
  </w:style>
  <w:style w:type="character" w:default="1" w:styleId="DefaultParagraphFont">
    <w:name w:val="Default Paragraph Font"/>
    <w:uiPriority w:val="1"/>
    <w:unhideWhenUsed/>
    <w:rsid w:val="00542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312"/>
  </w:style>
  <w:style w:type="character" w:customStyle="1" w:styleId="Heading1Char">
    <w:name w:val="Heading 1 Char"/>
    <w:basedOn w:val="DefaultParagraphFont"/>
    <w:link w:val="Heading1"/>
    <w:rsid w:val="00542312"/>
    <w:rPr>
      <w:rFonts w:ascii="Times New Roman" w:eastAsia="Times New Roman" w:hAnsi="Times New Roman" w:cs="Times New Roman"/>
      <w:b/>
      <w:sz w:val="32"/>
      <w:szCs w:val="20"/>
      <w:lang w:eastAsia="en-US"/>
    </w:rPr>
  </w:style>
  <w:style w:type="paragraph" w:styleId="BodyText">
    <w:name w:val="Body Text"/>
    <w:basedOn w:val="Normal"/>
    <w:link w:val="BodyTextChar"/>
    <w:rsid w:val="00542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312"/>
    <w:rPr>
      <w:rFonts w:ascii="Times New Roman" w:eastAsia="Times New Roman" w:hAnsi="Times New Roman" w:cs="Times New Roman"/>
      <w:sz w:val="24"/>
      <w:lang w:eastAsia="en-US"/>
    </w:rPr>
  </w:style>
  <w:style w:type="paragraph" w:styleId="ListBullet">
    <w:name w:val="List Bullet"/>
    <w:basedOn w:val="List"/>
    <w:rsid w:val="00542312"/>
    <w:pPr>
      <w:numPr>
        <w:numId w:val="12"/>
      </w:numPr>
      <w:tabs>
        <w:tab w:val="clear" w:pos="340"/>
      </w:tabs>
      <w:spacing w:before="40" w:after="40"/>
    </w:pPr>
  </w:style>
  <w:style w:type="character" w:customStyle="1" w:styleId="SpecialBold">
    <w:name w:val="Special Bold"/>
    <w:basedOn w:val="DefaultParagraphFont"/>
    <w:rsid w:val="00542312"/>
    <w:rPr>
      <w:b/>
      <w:spacing w:val="0"/>
    </w:rPr>
  </w:style>
  <w:style w:type="paragraph" w:styleId="ListBullet2">
    <w:name w:val="List Bullet 2"/>
    <w:basedOn w:val="List2"/>
    <w:rsid w:val="00542312"/>
    <w:pPr>
      <w:numPr>
        <w:numId w:val="13"/>
      </w:numPr>
      <w:tabs>
        <w:tab w:val="clear" w:pos="680"/>
      </w:tabs>
    </w:pPr>
  </w:style>
  <w:style w:type="paragraph" w:customStyle="1" w:styleId="SuperHeading">
    <w:name w:val="SuperHeading"/>
    <w:basedOn w:val="Normal"/>
    <w:rsid w:val="00542312"/>
    <w:pPr>
      <w:spacing w:before="240" w:after="120"/>
      <w:outlineLvl w:val="0"/>
    </w:pPr>
    <w:rPr>
      <w:rFonts w:ascii="Times New Roman" w:hAnsi="Times New Roman"/>
      <w:b/>
      <w:sz w:val="32"/>
    </w:rPr>
  </w:style>
  <w:style w:type="paragraph" w:customStyle="1" w:styleId="AllowPageBreak">
    <w:name w:val="AllowPageBreak"/>
    <w:rsid w:val="00542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312"/>
    <w:rPr>
      <w:rFonts w:ascii="Courier New" w:eastAsia="Times New Roman" w:hAnsi="Courier New" w:cs="Times New Roman"/>
      <w:i/>
      <w:szCs w:val="20"/>
      <w:lang w:eastAsia="en-US"/>
    </w:rPr>
  </w:style>
  <w:style w:type="paragraph" w:customStyle="1" w:styleId="HeadingBase">
    <w:name w:val="Heading Base"/>
    <w:rsid w:val="00542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312"/>
    <w:pPr>
      <w:tabs>
        <w:tab w:val="right" w:leader="dot" w:pos="9072"/>
      </w:tabs>
      <w:ind w:left="567"/>
    </w:pPr>
    <w:rPr>
      <w:szCs w:val="22"/>
    </w:rPr>
  </w:style>
  <w:style w:type="paragraph" w:customStyle="1" w:styleId="TOCBase">
    <w:name w:val="TOC Base"/>
    <w:rsid w:val="00542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312"/>
    <w:pPr>
      <w:tabs>
        <w:tab w:val="right" w:leader="dot" w:pos="9072"/>
      </w:tabs>
      <w:spacing w:before="40" w:after="40"/>
      <w:ind w:left="284"/>
    </w:pPr>
    <w:rPr>
      <w:rFonts w:ascii="Times New Roman" w:hAnsi="Times New Roman"/>
    </w:rPr>
  </w:style>
  <w:style w:type="paragraph" w:styleId="TOC1">
    <w:name w:val="toc 1"/>
    <w:basedOn w:val="TOCBase"/>
    <w:next w:val="Normal"/>
    <w:rsid w:val="00542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312"/>
    <w:rPr>
      <w:rFonts w:ascii="Times New Roman" w:eastAsia="Times New Roman" w:hAnsi="Times New Roman" w:cs="Times New Roman"/>
      <w:sz w:val="16"/>
      <w:lang w:eastAsia="en-US"/>
    </w:rPr>
  </w:style>
  <w:style w:type="paragraph" w:styleId="Title">
    <w:name w:val="Title"/>
    <w:basedOn w:val="HeadingBase"/>
    <w:link w:val="TitleChar"/>
    <w:qFormat/>
    <w:rsid w:val="00542312"/>
    <w:pPr>
      <w:spacing w:before="5040"/>
      <w:jc w:val="center"/>
    </w:pPr>
    <w:rPr>
      <w:sz w:val="48"/>
      <w:szCs w:val="72"/>
      <w:lang w:val="en-US"/>
    </w:rPr>
  </w:style>
  <w:style w:type="character" w:customStyle="1" w:styleId="TitleChar">
    <w:name w:val="Title Char"/>
    <w:basedOn w:val="DefaultParagraphFont"/>
    <w:link w:val="Title"/>
    <w:rsid w:val="00542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312"/>
    <w:pPr>
      <w:tabs>
        <w:tab w:val="left" w:pos="3600"/>
        <w:tab w:val="left" w:pos="3958"/>
      </w:tabs>
    </w:pPr>
  </w:style>
  <w:style w:type="paragraph" w:styleId="List">
    <w:name w:val="List"/>
    <w:basedOn w:val="BodyText"/>
    <w:next w:val="BodyText"/>
    <w:rsid w:val="00542312"/>
    <w:pPr>
      <w:tabs>
        <w:tab w:val="left" w:pos="340"/>
      </w:tabs>
      <w:spacing w:before="60" w:after="60"/>
      <w:ind w:left="340" w:hanging="340"/>
    </w:pPr>
  </w:style>
  <w:style w:type="paragraph" w:customStyle="1" w:styleId="Note">
    <w:name w:val="Note"/>
    <w:basedOn w:val="BodyText"/>
    <w:rsid w:val="00542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312"/>
    <w:pPr>
      <w:framePr w:wrap="auto" w:hAnchor="text" w:y="6049"/>
    </w:pPr>
    <w:rPr>
      <w:color w:val="000000"/>
      <w:sz w:val="40"/>
    </w:rPr>
  </w:style>
  <w:style w:type="paragraph" w:customStyle="1" w:styleId="TOCTitle">
    <w:name w:val="TOCTitle"/>
    <w:basedOn w:val="Heading1"/>
    <w:rsid w:val="00542312"/>
    <w:pPr>
      <w:spacing w:after="240"/>
      <w:jc w:val="center"/>
      <w:outlineLvl w:val="9"/>
    </w:pPr>
    <w:rPr>
      <w:caps/>
    </w:rPr>
  </w:style>
  <w:style w:type="paragraph" w:customStyle="1" w:styleId="Version">
    <w:name w:val="Version"/>
    <w:rsid w:val="00542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312"/>
    <w:pPr>
      <w:keepNext w:val="0"/>
      <w:tabs>
        <w:tab w:val="right" w:pos="4176"/>
      </w:tabs>
      <w:ind w:left="198" w:hanging="198"/>
    </w:pPr>
    <w:rPr>
      <w:rFonts w:ascii="Garamond" w:hAnsi="Garamond"/>
    </w:rPr>
  </w:style>
  <w:style w:type="paragraph" w:styleId="IndexHeading">
    <w:name w:val="index heading"/>
    <w:basedOn w:val="Normal"/>
    <w:next w:val="Index1"/>
    <w:semiHidden/>
    <w:rsid w:val="00542312"/>
    <w:pPr>
      <w:spacing w:before="120" w:after="120"/>
    </w:pPr>
    <w:rPr>
      <w:rFonts w:ascii="Arial" w:hAnsi="Arial"/>
      <w:b/>
      <w:color w:val="918585"/>
      <w:sz w:val="24"/>
    </w:rPr>
  </w:style>
  <w:style w:type="paragraph" w:styleId="Header">
    <w:name w:val="header"/>
    <w:basedOn w:val="Normal"/>
    <w:link w:val="HeaderChar"/>
    <w:rsid w:val="00542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312"/>
    <w:rPr>
      <w:rFonts w:ascii="Times New Roman" w:eastAsia="Times New Roman" w:hAnsi="Times New Roman" w:cs="Times New Roman"/>
      <w:sz w:val="16"/>
      <w:szCs w:val="20"/>
      <w:lang w:val="en-GB" w:eastAsia="en-US"/>
    </w:rPr>
  </w:style>
  <w:style w:type="paragraph" w:customStyle="1" w:styleId="Chapter">
    <w:name w:val="Chapter"/>
    <w:basedOn w:val="Normal"/>
    <w:rsid w:val="00542312"/>
    <w:pPr>
      <w:spacing w:before="240"/>
    </w:pPr>
    <w:rPr>
      <w:rFonts w:ascii="Times New Roman" w:hAnsi="Times New Roman"/>
      <w:smallCaps/>
      <w:spacing w:val="80"/>
      <w:sz w:val="28"/>
    </w:rPr>
  </w:style>
  <w:style w:type="paragraph" w:customStyle="1" w:styleId="InChapter">
    <w:name w:val="InChapter"/>
    <w:basedOn w:val="Heading3"/>
    <w:rsid w:val="00542312"/>
    <w:pPr>
      <w:spacing w:after="240"/>
      <w:outlineLvl w:val="9"/>
    </w:pPr>
    <w:rPr>
      <w:noProof/>
    </w:rPr>
  </w:style>
  <w:style w:type="paragraph" w:styleId="Index2">
    <w:name w:val="index 2"/>
    <w:basedOn w:val="Normal"/>
    <w:next w:val="Normal"/>
    <w:semiHidden/>
    <w:rsid w:val="00542312"/>
    <w:pPr>
      <w:tabs>
        <w:tab w:val="right" w:pos="4176"/>
      </w:tabs>
      <w:ind w:left="568" w:hanging="284"/>
    </w:pPr>
    <w:rPr>
      <w:rFonts w:ascii="Garamond" w:hAnsi="Garamond"/>
    </w:rPr>
  </w:style>
  <w:style w:type="paragraph" w:customStyle="1" w:styleId="Byline">
    <w:name w:val="Byline"/>
    <w:rsid w:val="00542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312"/>
    <w:pPr>
      <w:tabs>
        <w:tab w:val="clear" w:pos="3600"/>
        <w:tab w:val="clear" w:pos="3958"/>
      </w:tabs>
      <w:jc w:val="right"/>
    </w:pPr>
  </w:style>
  <w:style w:type="character" w:styleId="Emphasis">
    <w:name w:val="Emphasis"/>
    <w:basedOn w:val="DefaultParagraphFont"/>
    <w:qFormat/>
    <w:rsid w:val="00542312"/>
    <w:rPr>
      <w:i/>
    </w:rPr>
  </w:style>
  <w:style w:type="paragraph" w:styleId="Caption">
    <w:name w:val="caption"/>
    <w:basedOn w:val="BodyText"/>
    <w:next w:val="Normal"/>
    <w:qFormat/>
    <w:rsid w:val="00542312"/>
    <w:pPr>
      <w:framePr w:w="2268" w:hSpace="181" w:vSpace="181" w:wrap="around" w:vAnchor="text" w:hAnchor="page" w:x="1135" w:y="285" w:anchorLock="1"/>
    </w:pPr>
    <w:rPr>
      <w:i/>
    </w:rPr>
  </w:style>
  <w:style w:type="paragraph" w:customStyle="1" w:styleId="MiniTOCTitle">
    <w:name w:val="MiniTOCTitle"/>
    <w:basedOn w:val="Heading4"/>
    <w:rsid w:val="00542312"/>
    <w:pPr>
      <w:spacing w:before="240"/>
      <w:outlineLvl w:val="9"/>
    </w:pPr>
    <w:rPr>
      <w:noProof/>
      <w:sz w:val="24"/>
    </w:rPr>
  </w:style>
  <w:style w:type="paragraph" w:customStyle="1" w:styleId="MiniTOCItem">
    <w:name w:val="MiniTOCItem"/>
    <w:basedOn w:val="ListBullet"/>
    <w:rsid w:val="00542312"/>
    <w:pPr>
      <w:numPr>
        <w:numId w:val="0"/>
      </w:numPr>
      <w:tabs>
        <w:tab w:val="right" w:leader="dot" w:pos="6521"/>
      </w:tabs>
      <w:spacing w:before="0" w:after="0"/>
    </w:pPr>
  </w:style>
  <w:style w:type="paragraph" w:customStyle="1" w:styleId="TOFTitle">
    <w:name w:val="TOFTitle"/>
    <w:basedOn w:val="TOCTitle"/>
    <w:rsid w:val="00542312"/>
  </w:style>
  <w:style w:type="paragraph" w:styleId="TableofFigures">
    <w:name w:val="table of figures"/>
    <w:basedOn w:val="Normal"/>
    <w:next w:val="Normal"/>
    <w:semiHidden/>
    <w:rsid w:val="00542312"/>
    <w:pPr>
      <w:tabs>
        <w:tab w:val="right" w:leader="dot" w:pos="9072"/>
      </w:tabs>
      <w:ind w:left="970" w:hanging="403"/>
    </w:pPr>
    <w:rPr>
      <w:rFonts w:ascii="Times New Roman" w:hAnsi="Times New Roman"/>
      <w:b/>
    </w:rPr>
  </w:style>
  <w:style w:type="paragraph" w:styleId="ListNumber">
    <w:name w:val="List Number"/>
    <w:basedOn w:val="List"/>
    <w:rsid w:val="00542312"/>
    <w:pPr>
      <w:numPr>
        <w:numId w:val="15"/>
      </w:numPr>
      <w:tabs>
        <w:tab w:val="clear" w:pos="340"/>
      </w:tabs>
    </w:pPr>
  </w:style>
  <w:style w:type="character" w:customStyle="1" w:styleId="WingdingSymbols">
    <w:name w:val="Wingding Symbols"/>
    <w:rsid w:val="00542312"/>
    <w:rPr>
      <w:rFonts w:ascii="Wingdings" w:hAnsi="Wingdings"/>
    </w:rPr>
  </w:style>
  <w:style w:type="paragraph" w:customStyle="1" w:styleId="TableHeading">
    <w:name w:val="Table Heading"/>
    <w:basedOn w:val="HeadingBase"/>
    <w:rsid w:val="00542312"/>
    <w:pPr>
      <w:keepLines/>
      <w:pBdr>
        <w:bottom w:val="single" w:sz="6" w:space="1" w:color="918585"/>
      </w:pBdr>
      <w:spacing w:before="240"/>
    </w:pPr>
  </w:style>
  <w:style w:type="character" w:customStyle="1" w:styleId="HotSpot">
    <w:name w:val="HotSpot"/>
    <w:rsid w:val="00542312"/>
    <w:rPr>
      <w:color w:val="0033CC"/>
      <w:u w:val="none"/>
    </w:rPr>
  </w:style>
  <w:style w:type="paragraph" w:customStyle="1" w:styleId="BodyTextRight">
    <w:name w:val="Body Text Right"/>
    <w:basedOn w:val="BodyText"/>
    <w:rsid w:val="00542312"/>
    <w:pPr>
      <w:spacing w:before="0" w:after="0"/>
      <w:jc w:val="right"/>
    </w:pPr>
  </w:style>
  <w:style w:type="paragraph" w:styleId="Index3">
    <w:name w:val="index 3"/>
    <w:basedOn w:val="ListNumber2"/>
    <w:next w:val="Normal"/>
    <w:semiHidden/>
    <w:rsid w:val="00542312"/>
    <w:pPr>
      <w:numPr>
        <w:numId w:val="0"/>
      </w:numPr>
      <w:tabs>
        <w:tab w:val="right" w:leader="dot" w:pos="4176"/>
      </w:tabs>
    </w:pPr>
  </w:style>
  <w:style w:type="paragraph" w:styleId="ListNumber2">
    <w:name w:val="List Number 2"/>
    <w:basedOn w:val="List2"/>
    <w:rsid w:val="00542312"/>
    <w:pPr>
      <w:numPr>
        <w:numId w:val="10"/>
      </w:numPr>
      <w:tabs>
        <w:tab w:val="clear" w:pos="1060"/>
      </w:tabs>
    </w:pPr>
  </w:style>
  <w:style w:type="paragraph" w:customStyle="1" w:styleId="MarginNote">
    <w:name w:val="Margin Note"/>
    <w:basedOn w:val="BodyText"/>
    <w:rsid w:val="00542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312"/>
    <w:rPr>
      <w:sz w:val="32"/>
    </w:rPr>
  </w:style>
  <w:style w:type="paragraph" w:customStyle="1" w:styleId="HeadingProcedure">
    <w:name w:val="Heading Procedure"/>
    <w:basedOn w:val="HeadingBase"/>
    <w:next w:val="Normal"/>
    <w:rsid w:val="00542312"/>
    <w:pPr>
      <w:tabs>
        <w:tab w:val="left" w:pos="0"/>
      </w:tabs>
      <w:spacing w:before="120" w:after="60"/>
    </w:pPr>
    <w:rPr>
      <w:i/>
      <w:color w:val="918585"/>
      <w:sz w:val="22"/>
    </w:rPr>
  </w:style>
  <w:style w:type="paragraph" w:customStyle="1" w:styleId="TableBodyText">
    <w:name w:val="Table Body Text"/>
    <w:basedOn w:val="BodyText"/>
    <w:rsid w:val="00542312"/>
    <w:pPr>
      <w:spacing w:before="60" w:after="60"/>
    </w:pPr>
  </w:style>
  <w:style w:type="paragraph" w:styleId="ListContinue">
    <w:name w:val="List Continue"/>
    <w:basedOn w:val="List"/>
    <w:rsid w:val="00542312"/>
    <w:pPr>
      <w:ind w:firstLine="0"/>
    </w:pPr>
  </w:style>
  <w:style w:type="paragraph" w:customStyle="1" w:styleId="ListNote">
    <w:name w:val="List Note"/>
    <w:basedOn w:val="List"/>
    <w:rsid w:val="00542312"/>
    <w:pPr>
      <w:pBdr>
        <w:top w:val="single" w:sz="6" w:space="2" w:color="918585"/>
        <w:bottom w:val="single" w:sz="6" w:space="2" w:color="918585"/>
      </w:pBdr>
      <w:tabs>
        <w:tab w:val="left" w:pos="1021"/>
      </w:tabs>
      <w:ind w:firstLine="0"/>
    </w:pPr>
  </w:style>
  <w:style w:type="paragraph" w:customStyle="1" w:styleId="Warning">
    <w:name w:val="Warning"/>
    <w:basedOn w:val="BodyText"/>
    <w:rsid w:val="00542312"/>
    <w:pPr>
      <w:shd w:val="clear" w:color="auto" w:fill="D9D9D9"/>
      <w:tabs>
        <w:tab w:val="left" w:pos="992"/>
      </w:tabs>
      <w:ind w:left="119" w:right="119"/>
    </w:pPr>
    <w:rPr>
      <w:sz w:val="20"/>
    </w:rPr>
  </w:style>
  <w:style w:type="paragraph" w:customStyle="1" w:styleId="MarginIcons">
    <w:name w:val="Margin Icons"/>
    <w:basedOn w:val="BodyText"/>
    <w:rsid w:val="00542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312"/>
    <w:rPr>
      <w:rFonts w:ascii="Courier New" w:hAnsi="Courier New"/>
    </w:rPr>
  </w:style>
  <w:style w:type="paragraph" w:customStyle="1" w:styleId="NoteBullet">
    <w:name w:val="Note Bullet"/>
    <w:basedOn w:val="Note"/>
    <w:rsid w:val="00542312"/>
    <w:pPr>
      <w:tabs>
        <w:tab w:val="clear" w:pos="680"/>
      </w:tabs>
      <w:spacing w:before="60" w:after="60"/>
    </w:pPr>
  </w:style>
  <w:style w:type="paragraph" w:customStyle="1" w:styleId="SubHeading2">
    <w:name w:val="SubHeading2"/>
    <w:basedOn w:val="HeadingBase"/>
    <w:rsid w:val="00542312"/>
    <w:pPr>
      <w:spacing w:before="240" w:after="60"/>
    </w:pPr>
    <w:rPr>
      <w:sz w:val="20"/>
    </w:rPr>
  </w:style>
  <w:style w:type="paragraph" w:customStyle="1" w:styleId="SubHeading1">
    <w:name w:val="SubHeading1"/>
    <w:basedOn w:val="HeadingBase"/>
    <w:rsid w:val="00542312"/>
    <w:pPr>
      <w:spacing w:before="240" w:after="60"/>
    </w:pPr>
    <w:rPr>
      <w:color w:val="918585"/>
      <w:sz w:val="22"/>
    </w:rPr>
  </w:style>
  <w:style w:type="paragraph" w:customStyle="1" w:styleId="SideHeading">
    <w:name w:val="Side Heading"/>
    <w:basedOn w:val="HeadingBase"/>
    <w:rsid w:val="00542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312"/>
    <w:pPr>
      <w:tabs>
        <w:tab w:val="num" w:pos="360"/>
      </w:tabs>
    </w:pPr>
  </w:style>
  <w:style w:type="paragraph" w:styleId="PlainText">
    <w:name w:val="Plain Text"/>
    <w:basedOn w:val="Normal"/>
    <w:link w:val="PlainTextChar"/>
    <w:rsid w:val="00542312"/>
    <w:rPr>
      <w:sz w:val="20"/>
    </w:rPr>
  </w:style>
  <w:style w:type="character" w:customStyle="1" w:styleId="PlainTextChar">
    <w:name w:val="Plain Text Char"/>
    <w:basedOn w:val="DefaultParagraphFont"/>
    <w:link w:val="PlainText"/>
    <w:rsid w:val="00542312"/>
    <w:rPr>
      <w:rFonts w:ascii="Courier New" w:eastAsia="Times New Roman" w:hAnsi="Courier New" w:cs="Times New Roman"/>
      <w:sz w:val="20"/>
      <w:szCs w:val="20"/>
      <w:lang w:eastAsia="en-US"/>
    </w:rPr>
  </w:style>
  <w:style w:type="character" w:customStyle="1" w:styleId="MenuOption">
    <w:name w:val="Menu Option"/>
    <w:basedOn w:val="DefaultParagraphFont"/>
    <w:rsid w:val="00542312"/>
    <w:rPr>
      <w:b/>
      <w:smallCaps/>
    </w:rPr>
  </w:style>
  <w:style w:type="paragraph" w:customStyle="1" w:styleId="TableListNumber">
    <w:name w:val="Table List Number"/>
    <w:basedOn w:val="ListNumber"/>
    <w:rsid w:val="00542312"/>
    <w:pPr>
      <w:numPr>
        <w:numId w:val="0"/>
      </w:numPr>
    </w:pPr>
  </w:style>
  <w:style w:type="paragraph" w:styleId="TOC4">
    <w:name w:val="toc 4"/>
    <w:basedOn w:val="TOCBase"/>
    <w:next w:val="Normal"/>
    <w:semiHidden/>
    <w:rsid w:val="00542312"/>
    <w:pPr>
      <w:tabs>
        <w:tab w:val="right" w:leader="dot" w:pos="9071"/>
      </w:tabs>
      <w:ind w:left="1701"/>
    </w:pPr>
  </w:style>
  <w:style w:type="paragraph" w:customStyle="1" w:styleId="ListAlpha">
    <w:name w:val="List Alpha"/>
    <w:basedOn w:val="List"/>
    <w:rsid w:val="00542312"/>
    <w:pPr>
      <w:numPr>
        <w:numId w:val="9"/>
      </w:numPr>
    </w:pPr>
  </w:style>
  <w:style w:type="paragraph" w:customStyle="1" w:styleId="ListAlpha2">
    <w:name w:val="List Alpha 2"/>
    <w:basedOn w:val="List2"/>
    <w:rsid w:val="00542312"/>
    <w:pPr>
      <w:numPr>
        <w:numId w:val="8"/>
      </w:numPr>
    </w:pPr>
  </w:style>
  <w:style w:type="paragraph" w:styleId="List2">
    <w:name w:val="List 2"/>
    <w:basedOn w:val="BodyText"/>
    <w:rsid w:val="00542312"/>
    <w:pPr>
      <w:tabs>
        <w:tab w:val="left" w:pos="680"/>
      </w:tabs>
      <w:spacing w:before="60" w:after="60"/>
      <w:ind w:left="680" w:hanging="340"/>
    </w:pPr>
  </w:style>
  <w:style w:type="paragraph" w:styleId="List3">
    <w:name w:val="List 3"/>
    <w:basedOn w:val="BodyText"/>
    <w:rsid w:val="00542312"/>
    <w:pPr>
      <w:tabs>
        <w:tab w:val="left" w:pos="1021"/>
      </w:tabs>
      <w:spacing w:before="60" w:after="60"/>
      <w:ind w:left="1020" w:hanging="340"/>
    </w:pPr>
  </w:style>
  <w:style w:type="paragraph" w:styleId="List4">
    <w:name w:val="List 4"/>
    <w:basedOn w:val="BodyText"/>
    <w:rsid w:val="00542312"/>
    <w:pPr>
      <w:tabs>
        <w:tab w:val="left" w:pos="1361"/>
      </w:tabs>
      <w:spacing w:before="60" w:after="60"/>
      <w:ind w:left="1361" w:hanging="340"/>
    </w:pPr>
  </w:style>
  <w:style w:type="paragraph" w:styleId="List5">
    <w:name w:val="List 5"/>
    <w:basedOn w:val="BodyText"/>
    <w:rsid w:val="00542312"/>
    <w:pPr>
      <w:tabs>
        <w:tab w:val="left" w:pos="1701"/>
      </w:tabs>
      <w:spacing w:before="60" w:after="60"/>
      <w:ind w:left="1701" w:hanging="340"/>
    </w:pPr>
  </w:style>
  <w:style w:type="paragraph" w:styleId="ListBullet3">
    <w:name w:val="List Bullet 3"/>
    <w:basedOn w:val="List3"/>
    <w:rsid w:val="00542312"/>
    <w:pPr>
      <w:numPr>
        <w:numId w:val="14"/>
      </w:numPr>
      <w:tabs>
        <w:tab w:val="clear" w:pos="1021"/>
      </w:tabs>
      <w:ind w:left="1037" w:hanging="357"/>
    </w:pPr>
  </w:style>
  <w:style w:type="paragraph" w:styleId="ListBullet4">
    <w:name w:val="List Bullet 4"/>
    <w:basedOn w:val="List4"/>
    <w:rsid w:val="00542312"/>
    <w:pPr>
      <w:numPr>
        <w:numId w:val="3"/>
      </w:numPr>
      <w:tabs>
        <w:tab w:val="clear" w:pos="1361"/>
      </w:tabs>
    </w:pPr>
  </w:style>
  <w:style w:type="paragraph" w:styleId="ListBullet5">
    <w:name w:val="List Bullet 5"/>
    <w:basedOn w:val="List5"/>
    <w:rsid w:val="00542312"/>
    <w:pPr>
      <w:numPr>
        <w:numId w:val="4"/>
      </w:numPr>
    </w:pPr>
  </w:style>
  <w:style w:type="paragraph" w:styleId="ListContinue2">
    <w:name w:val="List Continue 2"/>
    <w:basedOn w:val="List2"/>
    <w:rsid w:val="00542312"/>
    <w:pPr>
      <w:ind w:firstLine="0"/>
    </w:pPr>
  </w:style>
  <w:style w:type="paragraph" w:styleId="ListContinue3">
    <w:name w:val="List Continue 3"/>
    <w:basedOn w:val="List3"/>
    <w:rsid w:val="00542312"/>
    <w:pPr>
      <w:ind w:left="1021" w:firstLine="0"/>
    </w:pPr>
  </w:style>
  <w:style w:type="paragraph" w:styleId="ListContinue4">
    <w:name w:val="List Continue 4"/>
    <w:basedOn w:val="List4"/>
    <w:rsid w:val="00542312"/>
    <w:pPr>
      <w:ind w:firstLine="0"/>
    </w:pPr>
  </w:style>
  <w:style w:type="paragraph" w:styleId="ListContinue5">
    <w:name w:val="List Continue 5"/>
    <w:basedOn w:val="List5"/>
    <w:rsid w:val="00542312"/>
    <w:pPr>
      <w:ind w:firstLine="0"/>
    </w:pPr>
  </w:style>
  <w:style w:type="paragraph" w:styleId="ListNumber3">
    <w:name w:val="List Number 3"/>
    <w:basedOn w:val="List3"/>
    <w:rsid w:val="00542312"/>
    <w:pPr>
      <w:numPr>
        <w:numId w:val="5"/>
      </w:numPr>
    </w:pPr>
  </w:style>
  <w:style w:type="paragraph" w:styleId="ListNumber4">
    <w:name w:val="List Number 4"/>
    <w:basedOn w:val="List4"/>
    <w:rsid w:val="00542312"/>
    <w:pPr>
      <w:numPr>
        <w:numId w:val="6"/>
      </w:numPr>
    </w:pPr>
  </w:style>
  <w:style w:type="paragraph" w:styleId="ListNumber5">
    <w:name w:val="List Number 5"/>
    <w:basedOn w:val="List5"/>
    <w:rsid w:val="00542312"/>
    <w:pPr>
      <w:numPr>
        <w:numId w:val="7"/>
      </w:numPr>
    </w:pPr>
  </w:style>
  <w:style w:type="paragraph" w:styleId="BlockText">
    <w:name w:val="Block Text"/>
    <w:basedOn w:val="Normal"/>
    <w:rsid w:val="00542312"/>
    <w:pPr>
      <w:spacing w:after="120"/>
      <w:ind w:left="1440" w:right="1440"/>
    </w:pPr>
  </w:style>
  <w:style w:type="character" w:customStyle="1" w:styleId="Subscript">
    <w:name w:val="Subscript"/>
    <w:basedOn w:val="DefaultParagraphFont"/>
    <w:rsid w:val="00542312"/>
    <w:rPr>
      <w:sz w:val="16"/>
      <w:vertAlign w:val="subscript"/>
    </w:rPr>
  </w:style>
  <w:style w:type="character" w:customStyle="1" w:styleId="Superscript">
    <w:name w:val="Superscript"/>
    <w:basedOn w:val="DefaultParagraphFont"/>
    <w:rsid w:val="00542312"/>
    <w:rPr>
      <w:sz w:val="16"/>
      <w:vertAlign w:val="superscript"/>
    </w:rPr>
  </w:style>
  <w:style w:type="character" w:customStyle="1" w:styleId="Symbols">
    <w:name w:val="Symbols"/>
    <w:basedOn w:val="DefaultParagraphFont"/>
    <w:rsid w:val="00542312"/>
    <w:rPr>
      <w:rFonts w:ascii="Symbol" w:hAnsi="Symbol"/>
    </w:rPr>
  </w:style>
  <w:style w:type="character" w:customStyle="1" w:styleId="MenuOptions">
    <w:name w:val="Menu Options"/>
    <w:basedOn w:val="DefaultParagraphFont"/>
    <w:rsid w:val="00542312"/>
    <w:rPr>
      <w:rFonts w:ascii="Arial Narrow" w:hAnsi="Arial Narrow"/>
      <w:smallCaps/>
    </w:rPr>
  </w:style>
  <w:style w:type="character" w:customStyle="1" w:styleId="Buttons">
    <w:name w:val="Buttons"/>
    <w:basedOn w:val="DefaultParagraphFont"/>
    <w:rsid w:val="00542312"/>
    <w:rPr>
      <w:b/>
    </w:rPr>
  </w:style>
  <w:style w:type="character" w:customStyle="1" w:styleId="Underlined">
    <w:name w:val="Underlined"/>
    <w:basedOn w:val="DefaultParagraphFont"/>
    <w:rsid w:val="00542312"/>
    <w:rPr>
      <w:u w:val="single"/>
    </w:rPr>
  </w:style>
  <w:style w:type="paragraph" w:customStyle="1" w:styleId="TableBodyTextRight">
    <w:name w:val="Table Body Text Right"/>
    <w:basedOn w:val="TableBodyText"/>
    <w:rsid w:val="00542312"/>
    <w:pPr>
      <w:widowControl w:val="0"/>
      <w:autoSpaceDE w:val="0"/>
      <w:autoSpaceDN w:val="0"/>
      <w:adjustRightInd w:val="0"/>
      <w:jc w:val="right"/>
    </w:pPr>
    <w:rPr>
      <w:rFonts w:cs="Arial"/>
      <w:szCs w:val="18"/>
    </w:rPr>
  </w:style>
  <w:style w:type="paragraph" w:customStyle="1" w:styleId="CopyrightText">
    <w:name w:val="Copyright Text"/>
    <w:basedOn w:val="BodyText"/>
    <w:rsid w:val="00542312"/>
    <w:rPr>
      <w:sz w:val="18"/>
    </w:rPr>
  </w:style>
  <w:style w:type="paragraph" w:customStyle="1" w:styleId="BodySmallRight">
    <w:name w:val="Body Small Right"/>
    <w:basedOn w:val="BodyTextRight"/>
    <w:rsid w:val="00542312"/>
    <w:rPr>
      <w:sz w:val="18"/>
      <w:szCs w:val="18"/>
    </w:rPr>
  </w:style>
  <w:style w:type="paragraph" w:customStyle="1" w:styleId="MarginEdition">
    <w:name w:val="Margin Edition"/>
    <w:basedOn w:val="MarginNote"/>
    <w:rsid w:val="00542312"/>
    <w:pPr>
      <w:spacing w:before="0" w:after="0"/>
    </w:pPr>
    <w:rPr>
      <w:rFonts w:ascii="Times New Roman" w:hAnsi="Times New Roman"/>
      <w:color w:val="999999"/>
    </w:rPr>
  </w:style>
  <w:style w:type="paragraph" w:customStyle="1" w:styleId="Spacer">
    <w:name w:val="Spacer"/>
    <w:basedOn w:val="Normal"/>
    <w:rsid w:val="00542312"/>
    <w:rPr>
      <w:sz w:val="2"/>
      <w:szCs w:val="2"/>
    </w:rPr>
  </w:style>
  <w:style w:type="character" w:customStyle="1" w:styleId="Small">
    <w:name w:val="Small"/>
    <w:basedOn w:val="DefaultParagraphFont"/>
    <w:rsid w:val="00542312"/>
    <w:rPr>
      <w:sz w:val="16"/>
    </w:rPr>
  </w:style>
  <w:style w:type="paragraph" w:customStyle="1" w:styleId="WideTable">
    <w:name w:val="Wide Table"/>
    <w:basedOn w:val="Normal"/>
    <w:rsid w:val="00542312"/>
    <w:pPr>
      <w:ind w:left="-1418"/>
    </w:pPr>
    <w:rPr>
      <w:sz w:val="2"/>
      <w:szCs w:val="2"/>
    </w:rPr>
  </w:style>
  <w:style w:type="character" w:styleId="PageNumber">
    <w:name w:val="page number"/>
    <w:basedOn w:val="DefaultParagraphFont"/>
    <w:rsid w:val="00542312"/>
  </w:style>
  <w:style w:type="paragraph" w:styleId="Quote">
    <w:name w:val="Quote"/>
    <w:basedOn w:val="Heading1"/>
    <w:link w:val="QuoteChar"/>
    <w:qFormat/>
    <w:rsid w:val="00542312"/>
    <w:rPr>
      <w:b w:val="0"/>
      <w:sz w:val="72"/>
      <w:szCs w:val="72"/>
      <w:lang w:val="en-NZ"/>
    </w:rPr>
  </w:style>
  <w:style w:type="character" w:customStyle="1" w:styleId="QuoteChar">
    <w:name w:val="Quote Char"/>
    <w:basedOn w:val="DefaultParagraphFont"/>
    <w:link w:val="Quote"/>
    <w:rsid w:val="00542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312"/>
    <w:pPr>
      <w:pageBreakBefore/>
    </w:pPr>
  </w:style>
  <w:style w:type="paragraph" w:customStyle="1" w:styleId="Border">
    <w:name w:val="Border"/>
    <w:basedOn w:val="Normal"/>
    <w:qFormat/>
    <w:rsid w:val="00542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312"/>
    <w:rPr>
      <w:b/>
      <w:bCs/>
      <w:i/>
      <w:iCs/>
      <w:color w:val="auto"/>
    </w:rPr>
  </w:style>
  <w:style w:type="paragraph" w:styleId="IntenseQuote">
    <w:name w:val="Intense Quote"/>
    <w:basedOn w:val="Normal"/>
    <w:next w:val="Normal"/>
    <w:link w:val="IntenseQuoteChar"/>
    <w:uiPriority w:val="30"/>
    <w:qFormat/>
    <w:rsid w:val="00542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312"/>
    <w:rPr>
      <w:smallCaps/>
      <w:color w:val="auto"/>
      <w:u w:val="single"/>
    </w:rPr>
  </w:style>
  <w:style w:type="character" w:styleId="IntenseReference">
    <w:name w:val="Intense Reference"/>
    <w:basedOn w:val="DefaultParagraphFont"/>
    <w:uiPriority w:val="32"/>
    <w:qFormat/>
    <w:rsid w:val="00542312"/>
    <w:rPr>
      <w:b/>
      <w:bCs/>
      <w:smallCaps/>
      <w:color w:val="auto"/>
      <w:spacing w:val="5"/>
      <w:u w:val="single"/>
    </w:rPr>
  </w:style>
  <w:style w:type="paragraph" w:customStyle="1" w:styleId="2ColumnHeading">
    <w:name w:val="2Column Heading"/>
    <w:basedOn w:val="BodyText"/>
    <w:qFormat/>
    <w:rsid w:val="00542312"/>
    <w:pPr>
      <w:spacing w:after="60"/>
      <w:ind w:left="-2268"/>
    </w:pPr>
    <w:rPr>
      <w:b/>
    </w:rPr>
  </w:style>
  <w:style w:type="paragraph" w:customStyle="1" w:styleId="Heading1TOC">
    <w:name w:val="Heading1 TOC"/>
    <w:basedOn w:val="Normal"/>
    <w:qFormat/>
    <w:rsid w:val="00542312"/>
    <w:pPr>
      <w:spacing w:before="240" w:after="120"/>
    </w:pPr>
    <w:rPr>
      <w:rFonts w:ascii="Times New Roman" w:hAnsi="Times New Roman"/>
      <w:b/>
      <w:sz w:val="32"/>
    </w:rPr>
  </w:style>
  <w:style w:type="paragraph" w:customStyle="1" w:styleId="Heading2TOC">
    <w:name w:val="Heading2 TOC"/>
    <w:basedOn w:val="Normal"/>
    <w:qFormat/>
    <w:rsid w:val="00542312"/>
    <w:pPr>
      <w:spacing w:before="240" w:after="60"/>
    </w:pPr>
    <w:rPr>
      <w:rFonts w:ascii="Times New Roman" w:hAnsi="Times New Roman"/>
      <w:b/>
      <w:sz w:val="28"/>
    </w:rPr>
  </w:style>
  <w:style w:type="character" w:customStyle="1" w:styleId="Underline">
    <w:name w:val="Underline"/>
    <w:basedOn w:val="DefaultParagraphFont"/>
    <w:qFormat/>
    <w:rsid w:val="00542312"/>
    <w:rPr>
      <w:u w:val="single"/>
    </w:rPr>
  </w:style>
  <w:style w:type="character" w:customStyle="1" w:styleId="BoldandItalics">
    <w:name w:val="Bold and Italics"/>
    <w:qFormat/>
    <w:rsid w:val="00542312"/>
    <w:rPr>
      <w:b/>
      <w:i/>
      <w:u w:val="none"/>
    </w:rPr>
  </w:style>
  <w:style w:type="paragraph" w:styleId="BalloonText">
    <w:name w:val="Balloon Text"/>
    <w:basedOn w:val="Normal"/>
    <w:link w:val="BalloonTextChar"/>
    <w:rsid w:val="00542312"/>
    <w:rPr>
      <w:rFonts w:ascii="Tahoma" w:hAnsi="Tahoma" w:cs="Tahoma"/>
      <w:sz w:val="16"/>
      <w:szCs w:val="16"/>
    </w:rPr>
  </w:style>
  <w:style w:type="character" w:customStyle="1" w:styleId="BalloonTextChar">
    <w:name w:val="Balloon Text Char"/>
    <w:basedOn w:val="DefaultParagraphFont"/>
    <w:link w:val="BalloonText"/>
    <w:rsid w:val="00542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312"/>
    <w:rPr>
      <w:b/>
      <w:color w:val="660033"/>
      <w:spacing w:val="0"/>
    </w:rPr>
  </w:style>
  <w:style w:type="paragraph" w:customStyle="1" w:styleId="Nameditemlist">
    <w:name w:val="Named item list"/>
    <w:basedOn w:val="BodyText"/>
    <w:qFormat/>
    <w:rsid w:val="00542312"/>
    <w:pPr>
      <w:tabs>
        <w:tab w:val="left" w:pos="2835"/>
      </w:tabs>
      <w:ind w:left="2835" w:hanging="2835"/>
    </w:pPr>
  </w:style>
  <w:style w:type="paragraph" w:customStyle="1" w:styleId="BodyTextnopadding">
    <w:name w:val="Body Text no padding"/>
    <w:basedOn w:val="BodyText"/>
    <w:qFormat/>
    <w:rsid w:val="00542312"/>
    <w:pPr>
      <w:spacing w:before="0" w:after="0"/>
    </w:pPr>
  </w:style>
  <w:style w:type="paragraph" w:customStyle="1" w:styleId="BodyTextBold">
    <w:name w:val="Body Text Bold"/>
    <w:basedOn w:val="BodyText"/>
    <w:qFormat/>
    <w:rsid w:val="00542312"/>
    <w:rPr>
      <w:b/>
    </w:rPr>
  </w:style>
  <w:style w:type="character" w:styleId="Hyperlink">
    <w:name w:val="Hyperlink"/>
    <w:basedOn w:val="DefaultParagraphFont"/>
    <w:uiPriority w:val="99"/>
    <w:unhideWhenUsed/>
    <w:rsid w:val="00667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7036</Characters>
  <Application>Microsoft Office Word</Application>
  <DocSecurity>0</DocSecurity>
  <Lines>260</Lines>
  <Paragraphs>159</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MSFKB4006 Prepare quotation and contract documentation for design project</dc:title>
  <dc:subject>Approved</dc:subject>
  <dc:creator>Skills Insight</dc:creator>
  <cp:keywords>Release: 1</cp:keywords>
  <dc:description>Review Date: 12 April 2008</dc:description>
  <cp:lastModifiedBy>HSD_TPCMSd.prod</cp:lastModifiedBy>
  <cp:revision>3</cp:revision>
  <dcterms:created xsi:type="dcterms:W3CDTF">2025-03-01T09:31:00Z</dcterms:created>
  <dcterms:modified xsi:type="dcterms:W3CDTF">2025-03-01T09:31:00Z</dcterms:modified>
</cp:coreProperties>
</file>