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8BD" w:rsidP="00714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MSFGG4012 Perform laser measurement and levelling for glass windows and doors in buildings</w:t>
      </w:r>
      <w:r>
        <w:fldChar w:fldCharType="end"/>
      </w:r>
    </w:p>
    <w:p w:rsidR="007148BD" w:rsidP="007148BD">
      <w:pPr>
        <w:pStyle w:val="Version"/>
        <w:sectPr w:rsidSect="00B02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1D8" w:rsidP="00B021D8">
      <w:pPr>
        <w:pStyle w:val="SuperHeading"/>
      </w:pPr>
      <w:r w:rsidRPr="00B021D8">
        <w:t>MSFGG4012 Perform laser measurement and levelling for glass windows and doors in buildings</w:t>
      </w:r>
    </w:p>
    <w:p w:rsidR="00000000" w:rsidRPr="00B021D8" w:rsidP="00B021D8">
      <w:pPr>
        <w:pStyle w:val="Heading1"/>
      </w:pPr>
      <w:bookmarkStart w:id="1" w:name="O_1015724"/>
      <w:bookmarkEnd w:id="1"/>
      <w:r w:rsidRPr="00B021D8">
        <w:t>Modification History</w:t>
      </w:r>
    </w:p>
    <w:p w:rsidR="00000000" w:rsidRPr="00B021D8" w:rsidP="007148BD">
      <w:pPr>
        <w:pStyle w:val="BodyText"/>
      </w:pPr>
      <w:r w:rsidRPr="00B021D8">
        <w:t>Release 1. Supersedes and is equivalent to MSFGG4004 Perform laser measurement and levelling for glass windows and doors in buildings.</w:t>
      </w:r>
    </w:p>
    <w:p w:rsidR="00000000" w:rsidRPr="00B021D8" w:rsidP="00B021D8">
      <w:pPr>
        <w:pStyle w:val="Heading1"/>
      </w:pPr>
      <w:bookmarkStart w:id="2" w:name="O_1015725"/>
      <w:bookmarkEnd w:id="2"/>
      <w:r w:rsidRPr="00B021D8">
        <w:t>Application</w:t>
      </w:r>
    </w:p>
    <w:p w:rsidR="00000000" w:rsidRPr="00B021D8" w:rsidP="007148BD">
      <w:pPr>
        <w:pStyle w:val="BodyText"/>
      </w:pPr>
      <w:r w:rsidRPr="00B021D8">
        <w:t>This unit describes the skills and knowledge required to plan for work, take accurate meas</w:t>
      </w:r>
      <w:r w:rsidRPr="00B021D8">
        <w:t>urements, make alignment calculations and complete the levelling and alignment of glass windows and doors prior to installation.</w:t>
      </w:r>
    </w:p>
    <w:p w:rsidR="00000000" w:rsidRPr="00B021D8" w:rsidP="007148BD">
      <w:pPr>
        <w:pStyle w:val="BodyText"/>
      </w:pPr>
      <w:r w:rsidRPr="00B021D8">
        <w:t>This unit applies to individuals in glass and glazing enterprises who perform specialist or leadership functions.</w:t>
      </w:r>
    </w:p>
    <w:p w:rsidR="00000000" w:rsidRPr="00B021D8" w:rsidP="007148BD">
      <w:pPr>
        <w:pStyle w:val="BodyText"/>
      </w:pPr>
      <w:r w:rsidRPr="00B021D8">
        <w:t xml:space="preserve">No licensing </w:t>
      </w:r>
      <w:r w:rsidRPr="00B021D8">
        <w:t>or certification requirements exist at the time of publication. Relevant legislation, industry standards and codes of practice within Australia must be applied.</w:t>
      </w:r>
    </w:p>
    <w:p w:rsidR="00000000" w:rsidRPr="00B021D8" w:rsidP="00B021D8">
      <w:pPr>
        <w:pStyle w:val="Heading1"/>
      </w:pPr>
      <w:bookmarkStart w:id="3" w:name="O_1015726"/>
      <w:bookmarkEnd w:id="3"/>
      <w:r w:rsidRPr="00B021D8">
        <w:t>Pre-requisite Unit</w:t>
      </w:r>
    </w:p>
    <w:p w:rsidR="00000000" w:rsidRPr="00B021D8" w:rsidP="007148BD">
      <w:pPr>
        <w:pStyle w:val="BodyText"/>
      </w:pPr>
      <w:r w:rsidRPr="00B021D8">
        <w:t>N/A</w:t>
      </w:r>
    </w:p>
    <w:p w:rsidR="00000000" w:rsidRPr="00B021D8" w:rsidP="00B021D8">
      <w:pPr>
        <w:pStyle w:val="Heading1"/>
      </w:pPr>
      <w:bookmarkStart w:id="4" w:name="O_1015728"/>
      <w:bookmarkEnd w:id="4"/>
      <w:r w:rsidRPr="00B021D8">
        <w:t>Unit Sector</w:t>
      </w:r>
    </w:p>
    <w:p w:rsidR="00000000" w:rsidRPr="00B021D8" w:rsidP="007148BD">
      <w:pPr>
        <w:pStyle w:val="BodyText"/>
      </w:pPr>
      <w:r w:rsidRPr="00B021D8">
        <w:t>Glass and Glazing.</w:t>
      </w:r>
    </w:p>
    <w:p w:rsidR="00000000" w:rsidRPr="00B021D8" w:rsidP="00B021D8">
      <w:pPr>
        <w:pStyle w:val="Heading1"/>
      </w:pPr>
      <w:bookmarkStart w:id="5" w:name="O_1015729"/>
      <w:bookmarkEnd w:id="5"/>
      <w:r w:rsidRPr="00B021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14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1D8" w:rsidP="00B021D8">
            <w:pPr>
              <w:pStyle w:val="BodyText"/>
            </w:pPr>
            <w:r w:rsidRPr="00B021D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1D8">
            <w:pPr>
              <w:pStyle w:val="BodyText"/>
              <w:rPr>
                <w:lang w:val="en-NZ"/>
              </w:rPr>
            </w:pPr>
            <w:r w:rsidRPr="00B021D8">
              <w:rPr>
                <w:rStyle w:val="SpecialBold"/>
              </w:rPr>
              <w:t>Performance Criteria</w:t>
            </w:r>
          </w:p>
        </w:tc>
      </w:tr>
      <w:tr w:rsidTr="00714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1D8" w:rsidP="00B021D8">
            <w:pPr>
              <w:pStyle w:val="BodyText"/>
            </w:pPr>
            <w:r w:rsidRPr="00B021D8">
              <w:rPr>
                <w:rStyle w:val="Emphasis"/>
              </w:rPr>
              <w:t xml:space="preserve">Elements describe the </w:t>
            </w:r>
            <w:r w:rsidRPr="00B021D8">
              <w:t xml:space="preserve">essential </w:t>
            </w:r>
            <w:r w:rsidRPr="00B021D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1D8">
            <w:pPr>
              <w:pStyle w:val="BodyText"/>
              <w:rPr>
                <w:lang w:val="en-NZ"/>
              </w:rPr>
            </w:pPr>
            <w:r w:rsidRPr="00B021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4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1D8">
            <w:pPr>
              <w:pStyle w:val="BodyText"/>
              <w:rPr>
                <w:lang w:val="en-NZ"/>
              </w:rPr>
            </w:pPr>
            <w:r w:rsidRPr="00B021D8">
              <w:t>1. Prepare for glass laser measurement and levelling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1D8" w:rsidP="00B021D8">
            <w:pPr>
              <w:pStyle w:val="BodyText"/>
            </w:pPr>
            <w:r w:rsidRPr="00B021D8">
              <w:t xml:space="preserve">1.1 Determine task requirements through review of documentation and inspection of windows and doors to be installed </w:t>
            </w:r>
          </w:p>
          <w:p w:rsidR="00000000" w:rsidRPr="00B021D8" w:rsidP="00B021D8">
            <w:pPr>
              <w:pStyle w:val="BodyText"/>
            </w:pPr>
            <w:r w:rsidRPr="00B021D8">
              <w:t>1.2 Select laser levelling equipment suitable for the installation and set up to manuf</w:t>
            </w:r>
            <w:r w:rsidRPr="00B021D8">
              <w:t>acturer recommendations</w:t>
            </w:r>
          </w:p>
          <w:p w:rsidR="00000000" w:rsidRPr="00B021D8" w:rsidP="00B021D8">
            <w:pPr>
              <w:pStyle w:val="BodyText"/>
            </w:pPr>
            <w:r w:rsidRPr="00B021D8">
              <w:t>1.3 Plan levelling in detail including sequencing, and prioritise tasks and system requirements</w:t>
            </w:r>
          </w:p>
          <w:p w:rsidR="00000000" w:rsidP="00B021D8">
            <w:pPr>
              <w:pStyle w:val="BodyText"/>
              <w:rPr>
                <w:lang w:val="en-NZ"/>
              </w:rPr>
            </w:pPr>
            <w:r w:rsidRPr="00B021D8">
              <w:t xml:space="preserve">1.4 Identify and mitigate potential site hazards for personnel and property and/or select control measures in accordance with the work </w:t>
            </w:r>
            <w:r w:rsidRPr="00B021D8">
              <w:t>p</w:t>
            </w:r>
            <w:r w:rsidRPr="00B021D8">
              <w:t>lan</w:t>
            </w:r>
          </w:p>
        </w:tc>
      </w:tr>
      <w:tr w:rsidTr="00714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1D8">
            <w:pPr>
              <w:pStyle w:val="BodyText"/>
              <w:rPr>
                <w:lang w:val="en-NZ"/>
              </w:rPr>
            </w:pPr>
            <w:r w:rsidRPr="00B021D8">
              <w:t>2. Use laser devices to make measurements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1D8" w:rsidP="00B021D8">
            <w:pPr>
              <w:pStyle w:val="BodyText"/>
            </w:pPr>
            <w:r w:rsidRPr="00B021D8">
              <w:t xml:space="preserve">2.1 Take accurate measurements using laser levelling devices, and correctly interpret and record in accordance with standard operating procedures </w:t>
            </w:r>
          </w:p>
          <w:p w:rsidR="00000000" w:rsidRPr="00B021D8" w:rsidP="00B021D8">
            <w:pPr>
              <w:pStyle w:val="BodyText"/>
            </w:pPr>
            <w:r w:rsidRPr="00B021D8">
              <w:t>2.2 Locate or set up datum point from measurements</w:t>
            </w:r>
          </w:p>
          <w:p w:rsidR="00000000" w:rsidP="00B021D8">
            <w:pPr>
              <w:pStyle w:val="BodyText"/>
              <w:rPr>
                <w:lang w:val="en-NZ"/>
              </w:rPr>
            </w:pPr>
            <w:r w:rsidRPr="00B021D8">
              <w:t>2.3 Take re</w:t>
            </w:r>
            <w:r w:rsidRPr="00B021D8">
              <w:t>adings to datum and at nominated or selected stations, to project specifications</w:t>
            </w:r>
          </w:p>
        </w:tc>
      </w:tr>
      <w:tr w:rsidTr="00714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1D8">
            <w:pPr>
              <w:pStyle w:val="BodyText"/>
              <w:rPr>
                <w:lang w:val="en-NZ"/>
              </w:rPr>
            </w:pPr>
            <w:r w:rsidRPr="00B021D8">
              <w:t>3. Perform levelling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1D8" w:rsidP="00B021D8">
            <w:pPr>
              <w:pStyle w:val="BodyText"/>
            </w:pPr>
            <w:r w:rsidRPr="00B021D8">
              <w:t>3.1 Make levelling realignment calculations using correct and appropriate methods for the installation levelling and/or alignment application</w:t>
            </w:r>
          </w:p>
          <w:p w:rsidR="00000000" w:rsidRPr="00B021D8" w:rsidP="00B021D8">
            <w:pPr>
              <w:pStyle w:val="BodyText"/>
            </w:pPr>
            <w:r w:rsidRPr="00B021D8">
              <w:t>3.2 Level a</w:t>
            </w:r>
            <w:r w:rsidRPr="00B021D8">
              <w:t>nd align glass window and door components to specifications using correct and appropriate techniques, and make adjustments to ensure compliance with manufacturer specifications and the work plan</w:t>
            </w:r>
          </w:p>
          <w:p w:rsidR="00000000" w:rsidRPr="00B021D8" w:rsidP="00B021D8">
            <w:pPr>
              <w:pStyle w:val="BodyText"/>
            </w:pPr>
            <w:r w:rsidRPr="00B021D8">
              <w:t>3.3 Temporarily fix glass components in the assigned installation positions prior to final measurement</w:t>
            </w:r>
          </w:p>
          <w:p w:rsidR="00000000" w:rsidP="00B021D8">
            <w:pPr>
              <w:pStyle w:val="BodyText"/>
              <w:rPr>
                <w:lang w:val="en-NZ"/>
              </w:rPr>
            </w:pPr>
            <w:r w:rsidRPr="00B021D8">
              <w:t>3.4 Undertake final level and alignment inspections, make any adjustments and fix glass components to the building using appropriate fasteners</w:t>
            </w:r>
          </w:p>
        </w:tc>
      </w:tr>
      <w:tr w:rsidTr="00714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1D8">
            <w:pPr>
              <w:pStyle w:val="BodyText"/>
              <w:rPr>
                <w:lang w:val="en-NZ"/>
              </w:rPr>
            </w:pPr>
            <w:r w:rsidRPr="00B021D8">
              <w:t>4. Comple</w:t>
            </w:r>
            <w:r w:rsidRPr="00B021D8">
              <w:t>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1D8" w:rsidP="00B021D8">
            <w:pPr>
              <w:pStyle w:val="BodyText"/>
            </w:pPr>
            <w:r w:rsidRPr="00B021D8">
              <w:t>4.1 Close down levelling equipment and notify appropriate personnel of completed installation in accordance with workplace requirements</w:t>
            </w:r>
          </w:p>
          <w:p w:rsidR="00000000" w:rsidRPr="00B021D8" w:rsidP="00B021D8">
            <w:pPr>
              <w:pStyle w:val="BodyText"/>
            </w:pPr>
            <w:r w:rsidRPr="00B021D8">
              <w:t>4.2 Clear, clean, restore and secure work area of waste, in accordance with site and/or workplace procedures</w:t>
            </w:r>
          </w:p>
          <w:p w:rsidR="00000000" w:rsidRPr="00B021D8" w:rsidP="00B021D8">
            <w:pPr>
              <w:pStyle w:val="BodyText"/>
            </w:pPr>
            <w:r w:rsidRPr="00B021D8">
              <w:t>4.3</w:t>
            </w:r>
            <w:r w:rsidRPr="00B021D8">
              <w:t xml:space="preserve"> Maintain plant, tools and equipment and store in accordance with site and/or workplace procedures</w:t>
            </w:r>
          </w:p>
          <w:p w:rsidR="00000000" w:rsidRPr="00B021D8" w:rsidP="00B021D8">
            <w:pPr>
              <w:pStyle w:val="BodyText"/>
            </w:pPr>
            <w:r w:rsidRPr="00B021D8">
              <w:t>4.4 Finalise and document completion details in accordance with workplace procedures</w:t>
            </w:r>
          </w:p>
        </w:tc>
      </w:tr>
    </w:tbl>
    <w:p w:rsidR="00000000" w:rsidRPr="00B021D8" w:rsidP="00B021D8">
      <w:pPr>
        <w:pStyle w:val="BodyText"/>
      </w:pPr>
    </w:p>
    <w:p w:rsidR="00000000" w:rsidRPr="00B021D8" w:rsidP="00B021D8">
      <w:pPr>
        <w:pStyle w:val="AllowPageBreak"/>
      </w:pPr>
    </w:p>
    <w:p w:rsidR="00000000" w:rsidRPr="00B021D8" w:rsidP="00B021D8">
      <w:pPr>
        <w:pStyle w:val="Heading1"/>
      </w:pPr>
      <w:bookmarkStart w:id="6" w:name="O_1015730"/>
      <w:bookmarkEnd w:id="6"/>
      <w:r w:rsidRPr="00B021D8">
        <w:t>Foundation Skills</w:t>
      </w:r>
    </w:p>
    <w:p w:rsidR="00000000" w:rsidRPr="00B021D8" w:rsidP="007148BD">
      <w:pPr>
        <w:pStyle w:val="BodyText"/>
      </w:pPr>
      <w:r w:rsidRPr="00B021D8">
        <w:t>Foundation skills essential to pe</w:t>
      </w:r>
      <w:r w:rsidRPr="00B021D8">
        <w:t>rformance are explicit in the performance criteria of this unit of competency.</w:t>
      </w:r>
    </w:p>
    <w:p w:rsidR="00000000" w:rsidRPr="00B021D8" w:rsidP="00B021D8">
      <w:pPr>
        <w:pStyle w:val="Heading1"/>
      </w:pPr>
      <w:bookmarkStart w:id="7" w:name="O_1015732"/>
      <w:bookmarkEnd w:id="7"/>
      <w:r w:rsidRPr="00B021D8">
        <w:t>Unit Mapping Information</w:t>
      </w:r>
    </w:p>
    <w:p w:rsidR="00000000" w:rsidRPr="00B021D8" w:rsidP="007148BD">
      <w:pPr>
        <w:pStyle w:val="BodyText"/>
      </w:pPr>
      <w:r w:rsidRPr="00B021D8">
        <w:t>Supersedes and is equivalent to MSFGG4004 Perform laser measurement and levelling for glass windows and doors in buildings.</w:t>
      </w:r>
    </w:p>
    <w:p w:rsidR="00000000" w:rsidRPr="00B021D8" w:rsidP="00B021D8">
      <w:pPr>
        <w:pStyle w:val="Heading1"/>
      </w:pPr>
      <w:bookmarkStart w:id="8" w:name="O_1015739"/>
      <w:bookmarkEnd w:id="8"/>
      <w:r w:rsidRPr="00B021D8">
        <w:t>Links</w:t>
      </w:r>
    </w:p>
    <w:p w:rsidR="00000000" w:rsidRPr="00B021D8" w:rsidP="007148BD">
      <w:pPr>
        <w:pStyle w:val="BodyText"/>
      </w:pPr>
      <w:r w:rsidRPr="00B021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86B8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021D8" w:rsidP="007148BD">
      <w:pPr>
        <w:pStyle w:val="BodyText"/>
        <w:sectPr w:rsidSect="00B021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21D8" w:rsidP="00B021D8">
      <w:pPr>
        <w:pStyle w:val="SuperHeading"/>
      </w:pPr>
      <w:r w:rsidRPr="00B021D8">
        <w:t xml:space="preserve">Assessment </w:t>
      </w:r>
      <w:r w:rsidRPr="00B021D8">
        <w:t>Requirements for MSFGG4012 Perform laser measurement and levelling for glass windows and doors in buildings</w:t>
      </w:r>
    </w:p>
    <w:p w:rsidR="00000000" w:rsidRPr="00B021D8" w:rsidP="00B021D8">
      <w:pPr>
        <w:pStyle w:val="Heading1"/>
      </w:pPr>
      <w:bookmarkStart w:id="9" w:name="O_1015734"/>
      <w:bookmarkEnd w:id="9"/>
      <w:r w:rsidRPr="00B021D8">
        <w:t>Modification History</w:t>
      </w:r>
    </w:p>
    <w:p w:rsidR="007148BD" w:rsidP="007148BD">
      <w:pPr>
        <w:pStyle w:val="BodyText"/>
      </w:pPr>
      <w:r w:rsidRPr="00B021D8">
        <w:t>Release 1. Supersedes and is equivalent to MSFGG4004 Perform laser measurement and levelling for glass window</w:t>
      </w:r>
      <w:r w:rsidRPr="00B021D8">
        <w:t>s and doors in buildings.</w:t>
      </w:r>
    </w:p>
    <w:p w:rsidR="00000000" w:rsidRPr="00B021D8" w:rsidP="00B021D8">
      <w:pPr>
        <w:pStyle w:val="Heading1"/>
      </w:pPr>
      <w:bookmarkStart w:id="10" w:name="O_1015735"/>
      <w:bookmarkEnd w:id="10"/>
      <w:r w:rsidRPr="00B021D8">
        <w:t>Performance Evidence</w:t>
      </w:r>
    </w:p>
    <w:p w:rsidR="00000000" w:rsidRPr="00B021D8" w:rsidP="007148BD">
      <w:pPr>
        <w:pStyle w:val="BodyText"/>
      </w:pPr>
      <w:r w:rsidRPr="00B021D8">
        <w:t xml:space="preserve">There must be evidence the candidate has completed the tasks outlined in the elements and performance criteria of this unit, and: </w:t>
      </w:r>
    </w:p>
    <w:p w:rsidR="00000000" w:rsidRPr="00B021D8" w:rsidP="00B021D8">
      <w:pPr>
        <w:pStyle w:val="ListBullet"/>
      </w:pPr>
      <w:r w:rsidRPr="00B021D8">
        <w:t>levelled and aligned the following, either sub-frame or s</w:t>
      </w:r>
      <w:r w:rsidRPr="00B021D8">
        <w:t xml:space="preserve">ub-channel, for installation in buildings: </w:t>
      </w:r>
    </w:p>
    <w:p w:rsidR="00000000" w:rsidRPr="00B021D8" w:rsidP="00B021D8">
      <w:pPr>
        <w:pStyle w:val="ListBullet2"/>
      </w:pPr>
      <w:r w:rsidRPr="00B021D8">
        <w:t>door</w:t>
      </w:r>
    </w:p>
    <w:p w:rsidR="00000000" w:rsidRPr="00B021D8" w:rsidP="00B021D8">
      <w:pPr>
        <w:pStyle w:val="ListBullet2"/>
      </w:pPr>
      <w:r w:rsidRPr="00B021D8">
        <w:t>shopfront</w:t>
      </w:r>
    </w:p>
    <w:p w:rsidR="00000000" w:rsidRPr="00B021D8" w:rsidP="00B021D8">
      <w:pPr>
        <w:pStyle w:val="ListBullet2"/>
      </w:pPr>
      <w:r w:rsidRPr="00B021D8">
        <w:t>balustrade</w:t>
      </w:r>
    </w:p>
    <w:p w:rsidR="00000000" w:rsidRPr="00B021D8" w:rsidP="00B021D8">
      <w:pPr>
        <w:pStyle w:val="ListBullet"/>
      </w:pPr>
      <w:r w:rsidRPr="00B021D8">
        <w:t>confirmed accuracy of the readings taken, including set up and movement of laser levelling device in two locations.</w:t>
      </w:r>
    </w:p>
    <w:p w:rsidR="00000000" w:rsidRPr="00B021D8" w:rsidP="00B021D8">
      <w:pPr>
        <w:pStyle w:val="AllowPageBreak"/>
      </w:pPr>
    </w:p>
    <w:p w:rsidR="00000000" w:rsidRPr="00B021D8" w:rsidP="00B021D8">
      <w:pPr>
        <w:pStyle w:val="Heading1"/>
      </w:pPr>
      <w:bookmarkStart w:id="11" w:name="O_1015736"/>
      <w:bookmarkEnd w:id="11"/>
      <w:r w:rsidRPr="00B021D8">
        <w:t>Knowledge Evidence</w:t>
      </w:r>
    </w:p>
    <w:p w:rsidR="00000000" w:rsidRPr="00B021D8" w:rsidP="007148BD">
      <w:pPr>
        <w:pStyle w:val="BodyText"/>
      </w:pPr>
      <w:r w:rsidRPr="00B021D8">
        <w:t>There must be evidence the candidate has knowledge of:</w:t>
      </w:r>
    </w:p>
    <w:p w:rsidR="00000000" w:rsidRPr="00B021D8" w:rsidP="00B021D8">
      <w:pPr>
        <w:pStyle w:val="ListBullet"/>
      </w:pPr>
      <w:r w:rsidRPr="00B021D8">
        <w:t xml:space="preserve">key aspects of state or territory work health and safety legislation and regulations, including individual rights and obligations </w:t>
      </w:r>
    </w:p>
    <w:p w:rsidR="00000000" w:rsidRPr="00B021D8" w:rsidP="00B021D8">
      <w:pPr>
        <w:pStyle w:val="ListBullet"/>
      </w:pPr>
      <w:r w:rsidRPr="00B021D8">
        <w:t>role of a laser safety officer</w:t>
      </w:r>
    </w:p>
    <w:p w:rsidR="00000000" w:rsidRPr="00B021D8" w:rsidP="00B021D8">
      <w:pPr>
        <w:pStyle w:val="ListBullet"/>
      </w:pPr>
      <w:r w:rsidRPr="00B021D8">
        <w:t>key aspects of the following Australia</w:t>
      </w:r>
      <w:r w:rsidRPr="00B021D8">
        <w:t>n Standards:</w:t>
      </w:r>
    </w:p>
    <w:p w:rsidR="00000000" w:rsidRPr="00B021D8" w:rsidP="00B021D8">
      <w:pPr>
        <w:pStyle w:val="ListBullet2"/>
      </w:pPr>
      <w:r w:rsidRPr="00B021D8">
        <w:t>AS 2047-2014 Windows in buildings - Selection and Installation</w:t>
      </w:r>
    </w:p>
    <w:p w:rsidR="00000000" w:rsidRPr="00B021D8" w:rsidP="00B021D8">
      <w:pPr>
        <w:pStyle w:val="ListBullet"/>
      </w:pPr>
      <w:r w:rsidRPr="00B021D8">
        <w:t xml:space="preserve">hazards and control measures associated with levelling and alignment </w:t>
      </w:r>
    </w:p>
    <w:p w:rsidR="00000000" w:rsidRPr="00B021D8" w:rsidP="00B021D8">
      <w:pPr>
        <w:pStyle w:val="ListBullet"/>
      </w:pPr>
      <w:r w:rsidRPr="00B021D8">
        <w:t>workplace safety system for laser measurement and levelling, including personal protective equipment</w:t>
      </w:r>
    </w:p>
    <w:p w:rsidR="00000000" w:rsidRPr="00B021D8" w:rsidP="00B021D8">
      <w:pPr>
        <w:pStyle w:val="ListBullet"/>
      </w:pPr>
      <w:r w:rsidRPr="00B021D8">
        <w:t>documentation that informs planning for laser measurement and levelling and how to interpret technical drawings</w:t>
      </w:r>
    </w:p>
    <w:p w:rsidR="00000000" w:rsidRPr="00B021D8" w:rsidP="00B021D8">
      <w:pPr>
        <w:pStyle w:val="ListBullet"/>
      </w:pPr>
      <w:r w:rsidRPr="00B021D8">
        <w:t>effects on installed glass window and door components if not correctly levelled and aligned</w:t>
      </w:r>
    </w:p>
    <w:p w:rsidR="00000000" w:rsidRPr="00B021D8" w:rsidP="00B021D8">
      <w:pPr>
        <w:pStyle w:val="ListBullet"/>
      </w:pPr>
      <w:r w:rsidRPr="00B021D8">
        <w:t xml:space="preserve">principles of levelling and alignment and numerical </w:t>
      </w:r>
      <w:r w:rsidRPr="00B021D8">
        <w:t>operations, geometry and calculations and/or formulae for levelling, including Reduced Level (RL)</w:t>
      </w:r>
    </w:p>
    <w:p w:rsidR="00000000" w:rsidRPr="00B021D8" w:rsidP="00B021D8">
      <w:pPr>
        <w:pStyle w:val="ListBullet"/>
      </w:pPr>
      <w:r w:rsidRPr="00B021D8">
        <w:t xml:space="preserve">levelling device types, characteristics, technical capabilities and limitations, including: </w:t>
      </w:r>
    </w:p>
    <w:p w:rsidR="00000000" w:rsidRPr="00B021D8" w:rsidP="00B021D8">
      <w:pPr>
        <w:pStyle w:val="ListBullet2"/>
      </w:pPr>
      <w:r w:rsidRPr="00B021D8">
        <w:t xml:space="preserve">rotating laser level </w:t>
      </w:r>
    </w:p>
    <w:p w:rsidR="00000000" w:rsidRPr="00B021D8" w:rsidP="00B021D8">
      <w:pPr>
        <w:pStyle w:val="ListBullet2"/>
      </w:pPr>
      <w:r w:rsidRPr="00B021D8">
        <w:t xml:space="preserve">line and dot level </w:t>
      </w:r>
    </w:p>
    <w:p w:rsidR="00000000" w:rsidRPr="00B021D8" w:rsidP="00B021D8">
      <w:pPr>
        <w:pStyle w:val="ListBullet2"/>
      </w:pPr>
      <w:r w:rsidRPr="00B021D8">
        <w:t>duel beam level</w:t>
      </w:r>
    </w:p>
    <w:p w:rsidR="00000000" w:rsidRPr="00B021D8" w:rsidP="00B021D8">
      <w:pPr>
        <w:pStyle w:val="ListBullet2"/>
      </w:pPr>
      <w:r w:rsidRPr="00B021D8">
        <w:t xml:space="preserve">laser </w:t>
      </w:r>
      <w:r w:rsidRPr="00B021D8">
        <w:t>square level</w:t>
      </w:r>
    </w:p>
    <w:p w:rsidR="00000000" w:rsidRPr="00B021D8" w:rsidP="00B021D8">
      <w:pPr>
        <w:pStyle w:val="ListBullet"/>
      </w:pPr>
      <w:r w:rsidRPr="00B021D8">
        <w:t>glass product specifications and tolerances plus or minus 1mm and size over a distance</w:t>
      </w:r>
    </w:p>
    <w:p w:rsidR="00000000" w:rsidRPr="00B021D8" w:rsidP="00B021D8">
      <w:pPr>
        <w:pStyle w:val="ListBullet"/>
      </w:pPr>
      <w:r w:rsidRPr="00B021D8">
        <w:t>hierarchy of control and basis of control for glass plant/s</w:t>
      </w:r>
    </w:p>
    <w:p w:rsidR="00000000" w:rsidRPr="00B021D8" w:rsidP="00B021D8">
      <w:pPr>
        <w:pStyle w:val="ListBullet"/>
      </w:pPr>
      <w:r w:rsidRPr="00B021D8">
        <w:t>communication protocols for radio, phone, computer and paper, including permissions and/or auth</w:t>
      </w:r>
      <w:r w:rsidRPr="00B021D8">
        <w:t>orities</w:t>
      </w:r>
    </w:p>
    <w:p w:rsidR="00000000" w:rsidRPr="00B021D8" w:rsidP="00B021D8">
      <w:pPr>
        <w:pStyle w:val="ListBullet"/>
      </w:pPr>
      <w:r w:rsidRPr="00B021D8">
        <w:t>role and use of manufacturer manuals</w:t>
      </w:r>
    </w:p>
    <w:p w:rsidR="00000000" w:rsidRPr="00B021D8" w:rsidP="00B021D8">
      <w:pPr>
        <w:pStyle w:val="ListBullet"/>
      </w:pPr>
      <w:r w:rsidRPr="00B021D8">
        <w:t>types, characteristics, uses and limitations of shimming and packing materials</w:t>
      </w:r>
    </w:p>
    <w:p w:rsidR="00000000" w:rsidRPr="00B021D8" w:rsidP="00B021D8">
      <w:pPr>
        <w:pStyle w:val="ListBullet"/>
      </w:pPr>
      <w:r w:rsidRPr="00B021D8">
        <w:t xml:space="preserve">settings and the correct scale for each setting on laser levelling devices and procedures for obtaining accurate measurements </w:t>
      </w:r>
    </w:p>
    <w:p w:rsidR="00000000" w:rsidRPr="00B021D8" w:rsidP="00B021D8">
      <w:pPr>
        <w:pStyle w:val="ListBullet"/>
      </w:pPr>
      <w:r w:rsidRPr="00B021D8">
        <w:t xml:space="preserve">techniques, tools, equipment and procedures to carry out levelling and installation of glass components in buildings, including: </w:t>
      </w:r>
    </w:p>
    <w:p w:rsidR="00000000" w:rsidRPr="00B021D8" w:rsidP="00B021D8">
      <w:pPr>
        <w:pStyle w:val="ListBullet2"/>
      </w:pPr>
      <w:r w:rsidRPr="00B021D8">
        <w:t>use of jacking bolts and shimming material</w:t>
      </w:r>
    </w:p>
    <w:p w:rsidR="00000000" w:rsidRPr="00B021D8" w:rsidP="00B021D8">
      <w:pPr>
        <w:pStyle w:val="ListBullet2"/>
      </w:pPr>
      <w:r w:rsidRPr="00B021D8">
        <w:t>use of levelling equipment</w:t>
      </w:r>
    </w:p>
    <w:p w:rsidR="00000000" w:rsidRPr="00B021D8" w:rsidP="00B021D8">
      <w:pPr>
        <w:pStyle w:val="ListBullet"/>
      </w:pPr>
      <w:r w:rsidRPr="00B021D8">
        <w:t>maintenance and storage requirements for laser levelli</w:t>
      </w:r>
      <w:r w:rsidRPr="00B021D8">
        <w:t>ng devices</w:t>
      </w:r>
    </w:p>
    <w:p w:rsidR="00000000" w:rsidRPr="00B021D8" w:rsidP="00B021D8">
      <w:pPr>
        <w:pStyle w:val="ListBullet"/>
      </w:pPr>
      <w:r w:rsidRPr="00B021D8">
        <w:t>procedures for the recording, reporting and maintenance of workplace records and information.</w:t>
      </w:r>
    </w:p>
    <w:p w:rsidR="00000000" w:rsidRPr="00B021D8" w:rsidP="00B021D8">
      <w:pPr>
        <w:pStyle w:val="AllowPageBreak"/>
      </w:pPr>
    </w:p>
    <w:p w:rsidR="00000000" w:rsidRPr="00B021D8" w:rsidP="00B021D8">
      <w:pPr>
        <w:pStyle w:val="Heading1"/>
      </w:pPr>
      <w:bookmarkStart w:id="12" w:name="O_1015737"/>
      <w:bookmarkEnd w:id="12"/>
      <w:r w:rsidRPr="00B021D8">
        <w:t>Assessment Conditions</w:t>
      </w:r>
    </w:p>
    <w:p w:rsidR="00000000" w:rsidRPr="00B021D8" w:rsidP="007148BD">
      <w:pPr>
        <w:pStyle w:val="BodyText"/>
      </w:pPr>
      <w:r w:rsidRPr="00B021D8">
        <w:t>Skills must have been demonstrated in the workplace or in a simulated environment that reflects workplace cond</w:t>
      </w:r>
      <w:r w:rsidRPr="00B021D8">
        <w:t xml:space="preserve">itions and contingencies. The following conditions must be met for this unit: </w:t>
      </w:r>
    </w:p>
    <w:p w:rsidR="00000000" w:rsidRPr="00B021D8" w:rsidP="00B021D8">
      <w:pPr>
        <w:pStyle w:val="ListBullet"/>
      </w:pPr>
      <w:r w:rsidRPr="00B021D8">
        <w:t xml:space="preserve">use of suitable facilities, equipment and resources, including: </w:t>
      </w:r>
    </w:p>
    <w:p w:rsidR="00000000" w:rsidRPr="00B021D8" w:rsidP="00B021D8">
      <w:pPr>
        <w:pStyle w:val="ListBullet2"/>
      </w:pPr>
      <w:r w:rsidRPr="00B021D8">
        <w:t xml:space="preserve">laser levelling equipment </w:t>
      </w:r>
    </w:p>
    <w:p w:rsidR="00000000" w:rsidRPr="00B021D8" w:rsidP="00B021D8">
      <w:pPr>
        <w:pStyle w:val="ListBullet2"/>
      </w:pPr>
      <w:r w:rsidRPr="00B021D8">
        <w:t>glass window and door components</w:t>
      </w:r>
    </w:p>
    <w:p w:rsidR="00000000" w:rsidRPr="00B021D8" w:rsidP="00B021D8">
      <w:pPr>
        <w:pStyle w:val="ListBullet2"/>
      </w:pPr>
      <w:r w:rsidRPr="00B021D8">
        <w:t>manufacturer documentation</w:t>
      </w:r>
    </w:p>
    <w:p w:rsidR="00000000" w:rsidRPr="00B021D8" w:rsidP="00B021D8">
      <w:pPr>
        <w:pStyle w:val="ListBullet2"/>
      </w:pPr>
      <w:r w:rsidRPr="00B021D8">
        <w:t>work orders</w:t>
      </w:r>
    </w:p>
    <w:p w:rsidR="00000000" w:rsidRPr="00B021D8" w:rsidP="00B021D8">
      <w:pPr>
        <w:pStyle w:val="ListBullet2"/>
      </w:pPr>
      <w:r w:rsidRPr="00B021D8">
        <w:t>workplace procedures.</w:t>
      </w:r>
    </w:p>
    <w:p w:rsidR="00000000" w:rsidRPr="00B021D8" w:rsidP="007148BD">
      <w:pPr>
        <w:pStyle w:val="BodyText"/>
      </w:pPr>
      <w:r w:rsidRPr="00B021D8">
        <w:t>Assessors must satisfy the NVR/AQTF mandatory competency requirements for assessors.</w:t>
      </w:r>
    </w:p>
    <w:p w:rsidR="00000000" w:rsidRPr="00B021D8" w:rsidP="00B021D8">
      <w:pPr>
        <w:pStyle w:val="Heading1"/>
      </w:pPr>
      <w:bookmarkStart w:id="13" w:name="O_1015740"/>
      <w:bookmarkEnd w:id="13"/>
      <w:r w:rsidRPr="00B021D8">
        <w:t>Links</w:t>
      </w:r>
    </w:p>
    <w:p w:rsidR="00000000" w:rsidRPr="00B021D8" w:rsidP="007148BD">
      <w:pPr>
        <w:pStyle w:val="BodyText"/>
      </w:pPr>
      <w:r w:rsidRPr="00B021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86B8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021D8" w:rsidP="00B021D8"/>
    <w:sectPr w:rsidSect="00B021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D8" w:rsidRPr="007148BD" w:rsidP="00714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BD" w:rsidP="00B02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8BD" w:rsidP="00B02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48BD" w:rsidP="00B021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D8" w:rsidP="00B02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48BD">
      <w:t>Approved</w:t>
    </w:r>
    <w:r w:rsidR="007148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48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48BD">
      <w:rPr>
        <w:noProof/>
      </w:rPr>
      <w:t>4</w:t>
    </w:r>
    <w:r>
      <w:rPr>
        <w:noProof/>
      </w:rPr>
      <w:fldChar w:fldCharType="end"/>
    </w:r>
  </w:p>
  <w:p w:rsidR="00B021D8" w:rsidP="00B02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48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48BD">
      <w:t>Skills Insight</w:t>
    </w:r>
    <w:r w:rsidR="007148BD">
      <w:fldChar w:fldCharType="end"/>
    </w:r>
  </w:p>
  <w:p w:rsidR="00B021D8" w:rsidP="00B02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1D8" w:rsidRPr="007148BD" w:rsidP="00714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BD" w:rsidRPr="002D2AF8" w:rsidP="00B02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MSFGG4012 Perform laser measurement and levelling for glass windows and doors in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48BD" w:rsidP="00B021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D8" w:rsidRPr="002D2AF8" w:rsidP="00B02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48BD">
      <w:t>MSFGG4012 Perform laser measurement and levelling for glass windows and doors in buildings</w:t>
    </w:r>
    <w:r w:rsidR="007148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48BD">
      <w:rPr>
        <w:noProof/>
      </w:rPr>
      <w:t>1 March 2025</w:t>
    </w:r>
    <w:r>
      <w:fldChar w:fldCharType="end"/>
    </w:r>
  </w:p>
  <w:p w:rsidR="00B021D8" w:rsidP="00B02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4C8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C8D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083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1D8"/>
  </w:style>
  <w:style w:type="character" w:customStyle="1" w:styleId="Heading1Char">
    <w:name w:val="Heading 1 Char"/>
    <w:basedOn w:val="DefaultParagraphFont"/>
    <w:link w:val="Heading1"/>
    <w:rsid w:val="00B02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1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1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21D8"/>
    <w:rPr>
      <w:b/>
      <w:spacing w:val="0"/>
    </w:rPr>
  </w:style>
  <w:style w:type="paragraph" w:styleId="ListBullet2">
    <w:name w:val="List Bullet 2"/>
    <w:basedOn w:val="List2"/>
    <w:rsid w:val="00B021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21D8"/>
    <w:rPr>
      <w:i/>
    </w:rPr>
  </w:style>
  <w:style w:type="paragraph" w:customStyle="1" w:styleId="SuperHeading">
    <w:name w:val="SuperHeading"/>
    <w:basedOn w:val="Normal"/>
    <w:rsid w:val="00B02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1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1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2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1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2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1D8"/>
  </w:style>
  <w:style w:type="paragraph" w:styleId="TableofFigures">
    <w:name w:val="table of figures"/>
    <w:basedOn w:val="Normal"/>
    <w:next w:val="Normal"/>
    <w:semiHidden/>
    <w:rsid w:val="00B02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1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21D8"/>
    <w:rPr>
      <w:rFonts w:ascii="Wingdings" w:hAnsi="Wingdings"/>
    </w:rPr>
  </w:style>
  <w:style w:type="paragraph" w:customStyle="1" w:styleId="TableHeading">
    <w:name w:val="Table Heading"/>
    <w:basedOn w:val="HeadingBase"/>
    <w:rsid w:val="00B02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1D8"/>
    <w:rPr>
      <w:color w:val="0033CC"/>
      <w:u w:val="none"/>
    </w:rPr>
  </w:style>
  <w:style w:type="paragraph" w:customStyle="1" w:styleId="BodyTextRight">
    <w:name w:val="Body Text Right"/>
    <w:basedOn w:val="BodyText"/>
    <w:rsid w:val="00B02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1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1D8"/>
    <w:rPr>
      <w:sz w:val="32"/>
    </w:rPr>
  </w:style>
  <w:style w:type="paragraph" w:customStyle="1" w:styleId="HeadingProcedure">
    <w:name w:val="Heading Procedure"/>
    <w:basedOn w:val="HeadingBase"/>
    <w:next w:val="Normal"/>
    <w:rsid w:val="00B02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1D8"/>
    <w:pPr>
      <w:spacing w:before="60" w:after="60"/>
    </w:pPr>
  </w:style>
  <w:style w:type="paragraph" w:styleId="ListContinue">
    <w:name w:val="List Continue"/>
    <w:basedOn w:val="List"/>
    <w:rsid w:val="00B021D8"/>
    <w:pPr>
      <w:ind w:firstLine="0"/>
    </w:pPr>
  </w:style>
  <w:style w:type="paragraph" w:customStyle="1" w:styleId="ListNote">
    <w:name w:val="List Note"/>
    <w:basedOn w:val="List"/>
    <w:rsid w:val="00B02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1D8"/>
    <w:rPr>
      <w:rFonts w:ascii="Courier New" w:hAnsi="Courier New"/>
    </w:rPr>
  </w:style>
  <w:style w:type="paragraph" w:customStyle="1" w:styleId="NoteBullet">
    <w:name w:val="Note Bullet"/>
    <w:basedOn w:val="Note"/>
    <w:rsid w:val="00B02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1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2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1D8"/>
    <w:rPr>
      <w:b/>
      <w:smallCaps/>
    </w:rPr>
  </w:style>
  <w:style w:type="paragraph" w:customStyle="1" w:styleId="TableListNumber">
    <w:name w:val="Table List Number"/>
    <w:basedOn w:val="ListNumber"/>
    <w:rsid w:val="00B02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1D8"/>
    <w:pPr>
      <w:numPr>
        <w:numId w:val="9"/>
      </w:numPr>
    </w:pPr>
  </w:style>
  <w:style w:type="paragraph" w:customStyle="1" w:styleId="ListAlpha2">
    <w:name w:val="List Alpha 2"/>
    <w:basedOn w:val="List2"/>
    <w:rsid w:val="00B021D8"/>
    <w:pPr>
      <w:numPr>
        <w:numId w:val="8"/>
      </w:numPr>
    </w:pPr>
  </w:style>
  <w:style w:type="paragraph" w:styleId="List2">
    <w:name w:val="List 2"/>
    <w:basedOn w:val="BodyText"/>
    <w:rsid w:val="00B02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1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1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21D8"/>
    <w:pPr>
      <w:numPr>
        <w:numId w:val="4"/>
      </w:numPr>
    </w:pPr>
  </w:style>
  <w:style w:type="paragraph" w:styleId="ListContinue2">
    <w:name w:val="List Continue 2"/>
    <w:basedOn w:val="List2"/>
    <w:rsid w:val="00B021D8"/>
    <w:pPr>
      <w:ind w:firstLine="0"/>
    </w:pPr>
  </w:style>
  <w:style w:type="paragraph" w:styleId="ListContinue3">
    <w:name w:val="List Continue 3"/>
    <w:basedOn w:val="List3"/>
    <w:rsid w:val="00B021D8"/>
    <w:pPr>
      <w:ind w:left="1021" w:firstLine="0"/>
    </w:pPr>
  </w:style>
  <w:style w:type="paragraph" w:styleId="ListContinue4">
    <w:name w:val="List Continue 4"/>
    <w:basedOn w:val="List4"/>
    <w:rsid w:val="00B021D8"/>
    <w:pPr>
      <w:ind w:firstLine="0"/>
    </w:pPr>
  </w:style>
  <w:style w:type="paragraph" w:styleId="ListContinue5">
    <w:name w:val="List Continue 5"/>
    <w:basedOn w:val="List5"/>
    <w:rsid w:val="00B021D8"/>
    <w:pPr>
      <w:ind w:firstLine="0"/>
    </w:pPr>
  </w:style>
  <w:style w:type="paragraph" w:styleId="ListNumber3">
    <w:name w:val="List Number 3"/>
    <w:basedOn w:val="List3"/>
    <w:rsid w:val="00B021D8"/>
    <w:pPr>
      <w:numPr>
        <w:numId w:val="5"/>
      </w:numPr>
    </w:pPr>
  </w:style>
  <w:style w:type="paragraph" w:styleId="ListNumber4">
    <w:name w:val="List Number 4"/>
    <w:basedOn w:val="List4"/>
    <w:rsid w:val="00B021D8"/>
    <w:pPr>
      <w:numPr>
        <w:numId w:val="6"/>
      </w:numPr>
    </w:pPr>
  </w:style>
  <w:style w:type="paragraph" w:styleId="ListNumber5">
    <w:name w:val="List Number 5"/>
    <w:basedOn w:val="List5"/>
    <w:rsid w:val="00B021D8"/>
    <w:pPr>
      <w:numPr>
        <w:numId w:val="7"/>
      </w:numPr>
    </w:pPr>
  </w:style>
  <w:style w:type="paragraph" w:styleId="BlockText">
    <w:name w:val="Block Text"/>
    <w:basedOn w:val="Normal"/>
    <w:rsid w:val="00B02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1D8"/>
    <w:rPr>
      <w:sz w:val="16"/>
      <w:vertAlign w:val="superscript"/>
    </w:rPr>
  </w:style>
  <w:style w:type="character" w:customStyle="1" w:styleId="Symbols">
    <w:name w:val="Symbols"/>
    <w:basedOn w:val="DefaultParagraphFont"/>
    <w:rsid w:val="00B021D8"/>
    <w:rPr>
      <w:rFonts w:ascii="Symbol" w:hAnsi="Symbol"/>
    </w:rPr>
  </w:style>
  <w:style w:type="character" w:customStyle="1" w:styleId="MenuOptions">
    <w:name w:val="Menu Options"/>
    <w:basedOn w:val="DefaultParagraphFont"/>
    <w:rsid w:val="00B02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1D8"/>
    <w:rPr>
      <w:b/>
    </w:rPr>
  </w:style>
  <w:style w:type="character" w:customStyle="1" w:styleId="Underlined">
    <w:name w:val="Underlined"/>
    <w:basedOn w:val="DefaultParagraphFont"/>
    <w:rsid w:val="00B021D8"/>
    <w:rPr>
      <w:u w:val="single"/>
    </w:rPr>
  </w:style>
  <w:style w:type="paragraph" w:customStyle="1" w:styleId="TableBodyTextRight">
    <w:name w:val="Table Body Text Right"/>
    <w:basedOn w:val="TableBodyText"/>
    <w:rsid w:val="00B02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1D8"/>
    <w:rPr>
      <w:sz w:val="18"/>
    </w:rPr>
  </w:style>
  <w:style w:type="paragraph" w:customStyle="1" w:styleId="BodySmallRight">
    <w:name w:val="Body Small Right"/>
    <w:basedOn w:val="BodyTextRight"/>
    <w:rsid w:val="00B021D8"/>
    <w:rPr>
      <w:sz w:val="18"/>
      <w:szCs w:val="18"/>
    </w:rPr>
  </w:style>
  <w:style w:type="paragraph" w:customStyle="1" w:styleId="MarginEdition">
    <w:name w:val="Margin Edition"/>
    <w:basedOn w:val="MarginNote"/>
    <w:rsid w:val="00B02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1D8"/>
    <w:rPr>
      <w:sz w:val="2"/>
      <w:szCs w:val="2"/>
    </w:rPr>
  </w:style>
  <w:style w:type="character" w:customStyle="1" w:styleId="Small">
    <w:name w:val="Small"/>
    <w:basedOn w:val="DefaultParagraphFont"/>
    <w:rsid w:val="00B021D8"/>
    <w:rPr>
      <w:sz w:val="16"/>
    </w:rPr>
  </w:style>
  <w:style w:type="paragraph" w:customStyle="1" w:styleId="WideTable">
    <w:name w:val="Wide Table"/>
    <w:basedOn w:val="Normal"/>
    <w:rsid w:val="00B02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1D8"/>
  </w:style>
  <w:style w:type="paragraph" w:styleId="Quote">
    <w:name w:val="Quote"/>
    <w:basedOn w:val="Heading1"/>
    <w:link w:val="QuoteChar"/>
    <w:qFormat/>
    <w:rsid w:val="00B02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1D8"/>
    <w:pPr>
      <w:pageBreakBefore/>
    </w:pPr>
  </w:style>
  <w:style w:type="paragraph" w:customStyle="1" w:styleId="Border">
    <w:name w:val="Border"/>
    <w:basedOn w:val="Normal"/>
    <w:qFormat/>
    <w:rsid w:val="00B02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1D8"/>
    <w:rPr>
      <w:u w:val="single"/>
    </w:rPr>
  </w:style>
  <w:style w:type="character" w:customStyle="1" w:styleId="BoldandItalics">
    <w:name w:val="Bold and Italics"/>
    <w:qFormat/>
    <w:rsid w:val="00B021D8"/>
    <w:rPr>
      <w:b/>
      <w:i/>
      <w:u w:val="none"/>
    </w:rPr>
  </w:style>
  <w:style w:type="paragraph" w:styleId="BalloonText">
    <w:name w:val="Balloon Text"/>
    <w:basedOn w:val="Normal"/>
    <w:link w:val="BalloonTextChar"/>
    <w:rsid w:val="00B02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1D8"/>
    <w:pPr>
      <w:spacing w:before="0" w:after="0"/>
    </w:pPr>
  </w:style>
  <w:style w:type="paragraph" w:customStyle="1" w:styleId="BodyTextBold">
    <w:name w:val="Body Text Bold"/>
    <w:basedOn w:val="BodyText"/>
    <w:qFormat/>
    <w:rsid w:val="00B021D8"/>
    <w:rPr>
      <w:b/>
    </w:rPr>
  </w:style>
  <w:style w:type="character" w:styleId="Hyperlink">
    <w:name w:val="Hyperlink"/>
    <w:basedOn w:val="DefaultParagraphFont"/>
    <w:uiPriority w:val="99"/>
    <w:unhideWhenUsed/>
    <w:rsid w:val="00714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6013</Characters>
  <Application>Microsoft Office Word</Application>
  <DocSecurity>0</DocSecurity>
  <Lines>167</Lines>
  <Paragraphs>108</Paragraphs>
  <ScaleCrop>false</ScaleCrop>
  <Company>Author-it Software Corporation Ltd.</Company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MSFGG4012 Perform laser measurement and levelling for glass windows and doors in buildings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2025-03-01T12:11:00Z</dcterms:modified>
</cp:coreProperties>
</file>