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764" w:rsidP="00B837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MSFGG4012 Perform laser measurement and levelling for glass windows and doors in buildings</w:t>
      </w:r>
      <w:r>
        <w:fldChar w:fldCharType="end"/>
      </w:r>
    </w:p>
    <w:p w:rsidR="00B83764" w:rsidP="00B83764">
      <w:pPr>
        <w:pStyle w:val="Version"/>
        <w:sectPr w:rsidSect="00176E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EF8" w:rsidP="00176EF8">
      <w:pPr>
        <w:pStyle w:val="SuperHeading"/>
      </w:pPr>
      <w:r w:rsidRPr="00176EF8">
        <w:t>Assessment Requirements for MSFGG4012 Perform laser measurement and levelling for glass windows and doors in buildings</w:t>
      </w:r>
    </w:p>
    <w:p w:rsidR="00000000" w:rsidRPr="00176EF8" w:rsidP="00176EF8">
      <w:pPr>
        <w:pStyle w:val="Heading1"/>
      </w:pPr>
      <w:bookmarkStart w:id="1" w:name="O_1015734"/>
      <w:bookmarkEnd w:id="1"/>
      <w:r w:rsidRPr="00176EF8">
        <w:t>Modification History</w:t>
      </w:r>
    </w:p>
    <w:p w:rsidR="00B83764" w:rsidP="00B83764">
      <w:pPr>
        <w:pStyle w:val="BodyText"/>
      </w:pPr>
      <w:r w:rsidRPr="00176EF8">
        <w:t xml:space="preserve">Release 1. Supersedes and </w:t>
      </w:r>
      <w:r w:rsidRPr="00176EF8">
        <w:t>is equivalent to MSFGG4004 Perform laser measurement and levelling for glass windows and doors in buildings.</w:t>
      </w:r>
    </w:p>
    <w:p w:rsidR="00000000" w:rsidRPr="00176EF8" w:rsidP="00176EF8">
      <w:pPr>
        <w:pStyle w:val="Heading1"/>
      </w:pPr>
      <w:bookmarkStart w:id="2" w:name="O_1015735"/>
      <w:bookmarkEnd w:id="2"/>
      <w:r w:rsidRPr="00176EF8">
        <w:t>Performance Evidence</w:t>
      </w:r>
    </w:p>
    <w:p w:rsidR="00000000" w:rsidRPr="00176EF8" w:rsidP="00B83764">
      <w:pPr>
        <w:pStyle w:val="BodyText"/>
      </w:pPr>
      <w:r w:rsidRPr="00176EF8">
        <w:t>There must be evidence the candidate has completed the tasks outlined in the elements and performance crit</w:t>
      </w:r>
      <w:r w:rsidRPr="00176EF8">
        <w:t xml:space="preserve">eria of this unit, and: </w:t>
      </w:r>
    </w:p>
    <w:p w:rsidR="00000000" w:rsidRPr="00176EF8" w:rsidP="00176EF8">
      <w:pPr>
        <w:pStyle w:val="ListBullet"/>
      </w:pPr>
      <w:r w:rsidRPr="00176EF8">
        <w:t xml:space="preserve">levelled and aligned the following, either sub-frame or sub-channel, for installation in buildings: </w:t>
      </w:r>
    </w:p>
    <w:p w:rsidR="00000000" w:rsidRPr="00176EF8" w:rsidP="00176EF8">
      <w:pPr>
        <w:pStyle w:val="ListBullet2"/>
      </w:pPr>
      <w:r w:rsidRPr="00176EF8">
        <w:t>door</w:t>
      </w:r>
    </w:p>
    <w:p w:rsidR="00000000" w:rsidRPr="00176EF8" w:rsidP="00176EF8">
      <w:pPr>
        <w:pStyle w:val="ListBullet2"/>
      </w:pPr>
      <w:r w:rsidRPr="00176EF8">
        <w:t>shopfront</w:t>
      </w:r>
    </w:p>
    <w:p w:rsidR="00000000" w:rsidRPr="00176EF8" w:rsidP="00176EF8">
      <w:pPr>
        <w:pStyle w:val="ListBullet2"/>
      </w:pPr>
      <w:r w:rsidRPr="00176EF8">
        <w:t>balustrade</w:t>
      </w:r>
    </w:p>
    <w:p w:rsidR="00000000" w:rsidRPr="00176EF8" w:rsidP="00176EF8">
      <w:pPr>
        <w:pStyle w:val="ListBullet"/>
      </w:pPr>
      <w:r w:rsidRPr="00176EF8">
        <w:t xml:space="preserve">confirmed accuracy of the readings taken, including set up and movement of laser levelling device in </w:t>
      </w:r>
      <w:r w:rsidRPr="00176EF8">
        <w:t>two locations.</w:t>
      </w:r>
    </w:p>
    <w:p w:rsidR="00000000" w:rsidRPr="00176EF8" w:rsidP="00176EF8">
      <w:pPr>
        <w:pStyle w:val="AllowPageBreak"/>
      </w:pPr>
    </w:p>
    <w:p w:rsidR="00000000" w:rsidRPr="00176EF8" w:rsidP="00176EF8">
      <w:pPr>
        <w:pStyle w:val="Heading1"/>
      </w:pPr>
      <w:bookmarkStart w:id="3" w:name="O_1015736"/>
      <w:bookmarkEnd w:id="3"/>
      <w:r w:rsidRPr="00176EF8">
        <w:t>Knowledge Evidence</w:t>
      </w:r>
    </w:p>
    <w:p w:rsidR="00000000" w:rsidRPr="00176EF8" w:rsidP="00B83764">
      <w:pPr>
        <w:pStyle w:val="BodyText"/>
      </w:pPr>
      <w:r w:rsidRPr="00176EF8">
        <w:t>There must be evidence the candidate has knowledge of:</w:t>
      </w:r>
    </w:p>
    <w:p w:rsidR="00000000" w:rsidRPr="00176EF8" w:rsidP="00176EF8">
      <w:pPr>
        <w:pStyle w:val="ListBullet"/>
      </w:pPr>
      <w:r w:rsidRPr="00176EF8">
        <w:t xml:space="preserve">key aspects of state or territory work health and safety legislation and regulations, including individual rights and obligations </w:t>
      </w:r>
    </w:p>
    <w:p w:rsidR="00000000" w:rsidRPr="00176EF8" w:rsidP="00176EF8">
      <w:pPr>
        <w:pStyle w:val="ListBullet"/>
      </w:pPr>
      <w:r w:rsidRPr="00176EF8">
        <w:t>role of a laser safety officer</w:t>
      </w:r>
    </w:p>
    <w:p w:rsidR="00000000" w:rsidRPr="00176EF8" w:rsidP="00176EF8">
      <w:pPr>
        <w:pStyle w:val="ListBullet"/>
      </w:pPr>
      <w:r w:rsidRPr="00176EF8">
        <w:t>key aspects of the following Australian Standards:</w:t>
      </w:r>
    </w:p>
    <w:p w:rsidR="00000000" w:rsidRPr="00176EF8" w:rsidP="00176EF8">
      <w:pPr>
        <w:pStyle w:val="ListBullet2"/>
      </w:pPr>
      <w:r w:rsidRPr="00176EF8">
        <w:t>AS 2047-2014 Windows in buildings - Selection and Installation</w:t>
      </w:r>
    </w:p>
    <w:p w:rsidR="00000000" w:rsidRPr="00176EF8" w:rsidP="00176EF8">
      <w:pPr>
        <w:pStyle w:val="ListBullet"/>
      </w:pPr>
      <w:r w:rsidRPr="00176EF8">
        <w:t xml:space="preserve">hazards and control measures associated with levelling and alignment </w:t>
      </w:r>
    </w:p>
    <w:p w:rsidR="00000000" w:rsidRPr="00176EF8" w:rsidP="00176EF8">
      <w:pPr>
        <w:pStyle w:val="ListBullet"/>
      </w:pPr>
      <w:r w:rsidRPr="00176EF8">
        <w:t>workplace safety system for laser measu</w:t>
      </w:r>
      <w:r w:rsidRPr="00176EF8">
        <w:t>rement and levelling, including personal protective equipment</w:t>
      </w:r>
    </w:p>
    <w:p w:rsidR="00000000" w:rsidRPr="00176EF8" w:rsidP="00176EF8">
      <w:pPr>
        <w:pStyle w:val="ListBullet"/>
      </w:pPr>
      <w:r w:rsidRPr="00176EF8">
        <w:t>documentation that informs planning for laser measurement and levelling and how to interpret technical drawings</w:t>
      </w:r>
    </w:p>
    <w:p w:rsidR="00000000" w:rsidRPr="00176EF8" w:rsidP="00176EF8">
      <w:pPr>
        <w:pStyle w:val="ListBullet"/>
      </w:pPr>
      <w:r w:rsidRPr="00176EF8">
        <w:t>effects on installed glass window and door components if not correctly levelled an</w:t>
      </w:r>
      <w:r w:rsidRPr="00176EF8">
        <w:t>d aligned</w:t>
      </w:r>
    </w:p>
    <w:p w:rsidR="00000000" w:rsidRPr="00176EF8" w:rsidP="00176EF8">
      <w:pPr>
        <w:pStyle w:val="ListBullet"/>
      </w:pPr>
      <w:r w:rsidRPr="00176EF8">
        <w:t>principles of levelling and alignment and numerical operations, geometry and calculations and/or formulae for levelling, including Reduced Level (RL)</w:t>
      </w:r>
    </w:p>
    <w:p w:rsidR="00000000" w:rsidRPr="00176EF8" w:rsidP="00176EF8">
      <w:pPr>
        <w:pStyle w:val="ListBullet"/>
      </w:pPr>
      <w:r w:rsidRPr="00176EF8">
        <w:t xml:space="preserve">levelling device types, characteristics, technical capabilities and limitations, including: </w:t>
      </w:r>
    </w:p>
    <w:p w:rsidR="00000000" w:rsidRPr="00176EF8" w:rsidP="00176EF8">
      <w:pPr>
        <w:pStyle w:val="ListBullet2"/>
      </w:pPr>
      <w:r w:rsidRPr="00176EF8">
        <w:t>ro</w:t>
      </w:r>
      <w:r w:rsidRPr="00176EF8">
        <w:t xml:space="preserve">tating laser level </w:t>
      </w:r>
    </w:p>
    <w:p w:rsidR="00000000" w:rsidRPr="00176EF8" w:rsidP="00176EF8">
      <w:pPr>
        <w:pStyle w:val="ListBullet2"/>
      </w:pPr>
      <w:r w:rsidRPr="00176EF8">
        <w:t xml:space="preserve">line and dot level </w:t>
      </w:r>
    </w:p>
    <w:p w:rsidR="00000000" w:rsidRPr="00176EF8" w:rsidP="00176EF8">
      <w:pPr>
        <w:pStyle w:val="ListBullet2"/>
      </w:pPr>
      <w:r w:rsidRPr="00176EF8">
        <w:t>duel beam level</w:t>
      </w:r>
    </w:p>
    <w:p w:rsidR="00000000" w:rsidRPr="00176EF8" w:rsidP="00176EF8">
      <w:pPr>
        <w:pStyle w:val="ListBullet2"/>
      </w:pPr>
      <w:r w:rsidRPr="00176EF8">
        <w:t>laser square level</w:t>
      </w:r>
    </w:p>
    <w:p w:rsidR="00000000" w:rsidRPr="00176EF8" w:rsidP="00176EF8">
      <w:pPr>
        <w:pStyle w:val="ListBullet"/>
      </w:pPr>
      <w:r w:rsidRPr="00176EF8">
        <w:t>glass product specifications and tolerances plus or minus 1mm and size over a distance</w:t>
      </w:r>
    </w:p>
    <w:p w:rsidR="00000000" w:rsidRPr="00176EF8" w:rsidP="00176EF8">
      <w:pPr>
        <w:pStyle w:val="ListBullet"/>
      </w:pPr>
      <w:r w:rsidRPr="00176EF8">
        <w:t>hierarchy of control and basis of control for glass plant/s</w:t>
      </w:r>
    </w:p>
    <w:p w:rsidR="00000000" w:rsidRPr="00176EF8" w:rsidP="00176EF8">
      <w:pPr>
        <w:pStyle w:val="ListBullet"/>
      </w:pPr>
      <w:r w:rsidRPr="00176EF8">
        <w:t>communication protocols for radio, phone, computer and paper, including permissions and/or authorities</w:t>
      </w:r>
    </w:p>
    <w:p w:rsidR="00000000" w:rsidRPr="00176EF8" w:rsidP="00176EF8">
      <w:pPr>
        <w:pStyle w:val="ListBullet"/>
      </w:pPr>
      <w:r w:rsidRPr="00176EF8">
        <w:t>role and use of manufacturer manuals</w:t>
      </w:r>
    </w:p>
    <w:p w:rsidR="00000000" w:rsidRPr="00176EF8" w:rsidP="00176EF8">
      <w:pPr>
        <w:pStyle w:val="ListBullet"/>
      </w:pPr>
      <w:r w:rsidRPr="00176EF8">
        <w:t>types, characteristics, uses and limitations of shimming and packing materials</w:t>
      </w:r>
    </w:p>
    <w:p w:rsidR="00000000" w:rsidRPr="00176EF8" w:rsidP="00176EF8">
      <w:pPr>
        <w:pStyle w:val="ListBullet"/>
      </w:pPr>
      <w:r w:rsidRPr="00176EF8">
        <w:t>settings and the correct scale for ea</w:t>
      </w:r>
      <w:r w:rsidRPr="00176EF8">
        <w:t xml:space="preserve">ch setting on laser levelling devices and procedures for obtaining accurate measurements </w:t>
      </w:r>
    </w:p>
    <w:p w:rsidR="00000000" w:rsidRPr="00176EF8" w:rsidP="00176EF8">
      <w:pPr>
        <w:pStyle w:val="ListBullet"/>
      </w:pPr>
      <w:r w:rsidRPr="00176EF8">
        <w:t xml:space="preserve">techniques, tools, equipment and procedures to carry out levelling and installation of glass components in buildings, including: </w:t>
      </w:r>
    </w:p>
    <w:p w:rsidR="00000000" w:rsidRPr="00176EF8" w:rsidP="00176EF8">
      <w:pPr>
        <w:pStyle w:val="ListBullet2"/>
      </w:pPr>
      <w:r w:rsidRPr="00176EF8">
        <w:t>use of jacking bolts and shimming m</w:t>
      </w:r>
      <w:r w:rsidRPr="00176EF8">
        <w:t>aterial</w:t>
      </w:r>
    </w:p>
    <w:p w:rsidR="00000000" w:rsidRPr="00176EF8" w:rsidP="00176EF8">
      <w:pPr>
        <w:pStyle w:val="ListBullet2"/>
      </w:pPr>
      <w:r w:rsidRPr="00176EF8">
        <w:t>use of levelling equipment</w:t>
      </w:r>
    </w:p>
    <w:p w:rsidR="00000000" w:rsidRPr="00176EF8" w:rsidP="00176EF8">
      <w:pPr>
        <w:pStyle w:val="ListBullet"/>
      </w:pPr>
      <w:r w:rsidRPr="00176EF8">
        <w:t>maintenance and storage requirements for laser levelling devices</w:t>
      </w:r>
    </w:p>
    <w:p w:rsidR="00000000" w:rsidRPr="00176EF8" w:rsidP="00176EF8">
      <w:pPr>
        <w:pStyle w:val="ListBullet"/>
      </w:pPr>
      <w:r w:rsidRPr="00176EF8">
        <w:t>procedures for the recording, reporting and maintenance of workplace records and information.</w:t>
      </w:r>
    </w:p>
    <w:p w:rsidR="00000000" w:rsidRPr="00176EF8" w:rsidP="00176EF8">
      <w:pPr>
        <w:pStyle w:val="AllowPageBreak"/>
      </w:pPr>
    </w:p>
    <w:p w:rsidR="00000000" w:rsidRPr="00176EF8" w:rsidP="00176EF8">
      <w:pPr>
        <w:pStyle w:val="Heading1"/>
      </w:pPr>
      <w:bookmarkStart w:id="4" w:name="O_1015737"/>
      <w:bookmarkEnd w:id="4"/>
      <w:r w:rsidRPr="00176EF8">
        <w:t>Assessment Conditions</w:t>
      </w:r>
    </w:p>
    <w:p w:rsidR="00000000" w:rsidRPr="00176EF8" w:rsidP="00B83764">
      <w:pPr>
        <w:pStyle w:val="BodyText"/>
      </w:pPr>
      <w:r w:rsidRPr="00176EF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76EF8" w:rsidP="00176EF8">
      <w:pPr>
        <w:pStyle w:val="ListBullet"/>
      </w:pPr>
      <w:r w:rsidRPr="00176EF8">
        <w:t xml:space="preserve">use of suitable facilities, equipment and resources, including: </w:t>
      </w:r>
    </w:p>
    <w:p w:rsidR="00000000" w:rsidRPr="00176EF8" w:rsidP="00176EF8">
      <w:pPr>
        <w:pStyle w:val="ListBullet2"/>
      </w:pPr>
      <w:r w:rsidRPr="00176EF8">
        <w:t xml:space="preserve">laser levelling equipment </w:t>
      </w:r>
    </w:p>
    <w:p w:rsidR="00000000" w:rsidRPr="00176EF8" w:rsidP="00176EF8">
      <w:pPr>
        <w:pStyle w:val="ListBullet2"/>
      </w:pPr>
      <w:r w:rsidRPr="00176EF8">
        <w:t>glass window and door components</w:t>
      </w:r>
    </w:p>
    <w:p w:rsidR="00000000" w:rsidRPr="00176EF8" w:rsidP="00176EF8">
      <w:pPr>
        <w:pStyle w:val="ListBullet2"/>
      </w:pPr>
      <w:r w:rsidRPr="00176EF8">
        <w:t>manufacturer documentation</w:t>
      </w:r>
    </w:p>
    <w:p w:rsidR="00000000" w:rsidRPr="00176EF8" w:rsidP="00176EF8">
      <w:pPr>
        <w:pStyle w:val="ListBullet2"/>
      </w:pPr>
      <w:r w:rsidRPr="00176EF8">
        <w:t>work orders</w:t>
      </w:r>
    </w:p>
    <w:p w:rsidR="00000000" w:rsidRPr="00176EF8" w:rsidP="00176EF8">
      <w:pPr>
        <w:pStyle w:val="ListBullet2"/>
      </w:pPr>
      <w:r w:rsidRPr="00176EF8">
        <w:t>workplace procedures.</w:t>
      </w:r>
    </w:p>
    <w:p w:rsidR="00000000" w:rsidRPr="00176EF8" w:rsidP="00B83764">
      <w:pPr>
        <w:pStyle w:val="BodyText"/>
      </w:pPr>
      <w:r w:rsidRPr="00176EF8">
        <w:t>Assessors must satisfy the NVR/AQTF mandatory competency requirements for assessors.</w:t>
      </w:r>
    </w:p>
    <w:p w:rsidR="00000000" w:rsidRPr="00176EF8" w:rsidP="00176EF8">
      <w:pPr>
        <w:pStyle w:val="Heading1"/>
      </w:pPr>
      <w:bookmarkStart w:id="5" w:name="O_1015740"/>
      <w:bookmarkEnd w:id="5"/>
      <w:r w:rsidRPr="00176EF8">
        <w:t>Links</w:t>
      </w:r>
    </w:p>
    <w:p w:rsidR="00000000" w:rsidRPr="00176EF8" w:rsidP="00B83764">
      <w:pPr>
        <w:pStyle w:val="BodyText"/>
      </w:pPr>
      <w:r w:rsidRPr="00176EF8">
        <w:t>Companion Volume implemen</w:t>
      </w:r>
      <w:r w:rsidRPr="00176EF8">
        <w:t xml:space="preserve">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5603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76EF8" w:rsidP="00176EF8"/>
    <w:sectPr w:rsidSect="00176E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F8" w:rsidRPr="00B83764" w:rsidP="00B837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64" w:rsidP="00176E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3764" w:rsidP="00176E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3764" w:rsidP="00176E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EF8" w:rsidRPr="00B83764" w:rsidP="00B837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64" w:rsidRPr="002D2AF8" w:rsidP="00176E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MSFGG4012 Perform laser measurement and levelling for glass windows and doors in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83764" w:rsidP="00176E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009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549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983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E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E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E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E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E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E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E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E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E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E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E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EF8"/>
  </w:style>
  <w:style w:type="character" w:customStyle="1" w:styleId="Heading1Char">
    <w:name w:val="Heading 1 Char"/>
    <w:basedOn w:val="DefaultParagraphFont"/>
    <w:link w:val="Heading1"/>
    <w:rsid w:val="00176E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E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E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E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6E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6E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E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E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E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E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E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E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E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E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E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E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E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E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E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E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E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E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E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6EF8"/>
    <w:rPr>
      <w:b/>
      <w:spacing w:val="0"/>
    </w:rPr>
  </w:style>
  <w:style w:type="paragraph" w:customStyle="1" w:styleId="SuperTitle">
    <w:name w:val="SuperTitle"/>
    <w:basedOn w:val="Title"/>
    <w:rsid w:val="00176E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E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E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6E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E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E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E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E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E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E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E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E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EF8"/>
    <w:rPr>
      <w:i/>
    </w:rPr>
  </w:style>
  <w:style w:type="paragraph" w:styleId="Caption">
    <w:name w:val="caption"/>
    <w:basedOn w:val="BodyText"/>
    <w:next w:val="Normal"/>
    <w:qFormat/>
    <w:rsid w:val="00176E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E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E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EF8"/>
  </w:style>
  <w:style w:type="paragraph" w:styleId="TableofFigures">
    <w:name w:val="table of figures"/>
    <w:basedOn w:val="Normal"/>
    <w:next w:val="Normal"/>
    <w:semiHidden/>
    <w:rsid w:val="00176E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E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6EF8"/>
    <w:rPr>
      <w:rFonts w:ascii="Wingdings" w:hAnsi="Wingdings"/>
    </w:rPr>
  </w:style>
  <w:style w:type="paragraph" w:customStyle="1" w:styleId="TableHeading">
    <w:name w:val="Table Heading"/>
    <w:basedOn w:val="HeadingBase"/>
    <w:rsid w:val="00176E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EF8"/>
    <w:rPr>
      <w:color w:val="0033CC"/>
      <w:u w:val="none"/>
    </w:rPr>
  </w:style>
  <w:style w:type="paragraph" w:customStyle="1" w:styleId="BodyTextRight">
    <w:name w:val="Body Text Right"/>
    <w:basedOn w:val="BodyText"/>
    <w:rsid w:val="00176E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E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E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E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E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E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EF8"/>
    <w:rPr>
      <w:sz w:val="32"/>
    </w:rPr>
  </w:style>
  <w:style w:type="paragraph" w:customStyle="1" w:styleId="HeadingProcedure">
    <w:name w:val="Heading Procedure"/>
    <w:basedOn w:val="HeadingBase"/>
    <w:next w:val="Normal"/>
    <w:rsid w:val="00176E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EF8"/>
    <w:pPr>
      <w:spacing w:before="60" w:after="60"/>
    </w:pPr>
  </w:style>
  <w:style w:type="paragraph" w:styleId="ListContinue">
    <w:name w:val="List Continue"/>
    <w:basedOn w:val="List"/>
    <w:rsid w:val="00176EF8"/>
    <w:pPr>
      <w:ind w:firstLine="0"/>
    </w:pPr>
  </w:style>
  <w:style w:type="paragraph" w:customStyle="1" w:styleId="ListNote">
    <w:name w:val="List Note"/>
    <w:basedOn w:val="List"/>
    <w:rsid w:val="00176E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E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E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EF8"/>
    <w:rPr>
      <w:rFonts w:ascii="Courier New" w:hAnsi="Courier New"/>
    </w:rPr>
  </w:style>
  <w:style w:type="paragraph" w:customStyle="1" w:styleId="NoteBullet">
    <w:name w:val="Note Bullet"/>
    <w:basedOn w:val="Note"/>
    <w:rsid w:val="00176E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E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E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E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E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6E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E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EF8"/>
    <w:rPr>
      <w:b/>
      <w:smallCaps/>
    </w:rPr>
  </w:style>
  <w:style w:type="paragraph" w:customStyle="1" w:styleId="TableListNumber">
    <w:name w:val="Table List Number"/>
    <w:basedOn w:val="ListNumber"/>
    <w:rsid w:val="00176E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E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EF8"/>
    <w:pPr>
      <w:numPr>
        <w:numId w:val="9"/>
      </w:numPr>
    </w:pPr>
  </w:style>
  <w:style w:type="paragraph" w:customStyle="1" w:styleId="ListAlpha2">
    <w:name w:val="List Alpha 2"/>
    <w:basedOn w:val="List2"/>
    <w:rsid w:val="00176EF8"/>
    <w:pPr>
      <w:numPr>
        <w:numId w:val="8"/>
      </w:numPr>
    </w:pPr>
  </w:style>
  <w:style w:type="paragraph" w:styleId="List2">
    <w:name w:val="List 2"/>
    <w:basedOn w:val="BodyText"/>
    <w:rsid w:val="00176E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E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E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E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E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E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6EF8"/>
    <w:pPr>
      <w:numPr>
        <w:numId w:val="4"/>
      </w:numPr>
    </w:pPr>
  </w:style>
  <w:style w:type="paragraph" w:styleId="ListContinue2">
    <w:name w:val="List Continue 2"/>
    <w:basedOn w:val="List2"/>
    <w:rsid w:val="00176EF8"/>
    <w:pPr>
      <w:ind w:firstLine="0"/>
    </w:pPr>
  </w:style>
  <w:style w:type="paragraph" w:styleId="ListContinue3">
    <w:name w:val="List Continue 3"/>
    <w:basedOn w:val="List3"/>
    <w:rsid w:val="00176EF8"/>
    <w:pPr>
      <w:ind w:left="1021" w:firstLine="0"/>
    </w:pPr>
  </w:style>
  <w:style w:type="paragraph" w:styleId="ListContinue4">
    <w:name w:val="List Continue 4"/>
    <w:basedOn w:val="List4"/>
    <w:rsid w:val="00176EF8"/>
    <w:pPr>
      <w:ind w:firstLine="0"/>
    </w:pPr>
  </w:style>
  <w:style w:type="paragraph" w:styleId="ListContinue5">
    <w:name w:val="List Continue 5"/>
    <w:basedOn w:val="List5"/>
    <w:rsid w:val="00176EF8"/>
    <w:pPr>
      <w:ind w:firstLine="0"/>
    </w:pPr>
  </w:style>
  <w:style w:type="paragraph" w:styleId="ListNumber3">
    <w:name w:val="List Number 3"/>
    <w:basedOn w:val="List3"/>
    <w:rsid w:val="00176EF8"/>
    <w:pPr>
      <w:numPr>
        <w:numId w:val="5"/>
      </w:numPr>
    </w:pPr>
  </w:style>
  <w:style w:type="paragraph" w:styleId="ListNumber4">
    <w:name w:val="List Number 4"/>
    <w:basedOn w:val="List4"/>
    <w:rsid w:val="00176EF8"/>
    <w:pPr>
      <w:numPr>
        <w:numId w:val="6"/>
      </w:numPr>
    </w:pPr>
  </w:style>
  <w:style w:type="paragraph" w:styleId="ListNumber5">
    <w:name w:val="List Number 5"/>
    <w:basedOn w:val="List5"/>
    <w:rsid w:val="00176EF8"/>
    <w:pPr>
      <w:numPr>
        <w:numId w:val="7"/>
      </w:numPr>
    </w:pPr>
  </w:style>
  <w:style w:type="paragraph" w:styleId="BlockText">
    <w:name w:val="Block Text"/>
    <w:basedOn w:val="Normal"/>
    <w:rsid w:val="00176E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E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EF8"/>
    <w:rPr>
      <w:sz w:val="16"/>
      <w:vertAlign w:val="superscript"/>
    </w:rPr>
  </w:style>
  <w:style w:type="character" w:customStyle="1" w:styleId="Symbols">
    <w:name w:val="Symbols"/>
    <w:basedOn w:val="DefaultParagraphFont"/>
    <w:rsid w:val="00176EF8"/>
    <w:rPr>
      <w:rFonts w:ascii="Symbol" w:hAnsi="Symbol"/>
    </w:rPr>
  </w:style>
  <w:style w:type="character" w:customStyle="1" w:styleId="MenuOptions">
    <w:name w:val="Menu Options"/>
    <w:basedOn w:val="DefaultParagraphFont"/>
    <w:rsid w:val="00176E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EF8"/>
    <w:rPr>
      <w:b/>
    </w:rPr>
  </w:style>
  <w:style w:type="character" w:customStyle="1" w:styleId="Underlined">
    <w:name w:val="Underlined"/>
    <w:basedOn w:val="DefaultParagraphFont"/>
    <w:rsid w:val="00176EF8"/>
    <w:rPr>
      <w:u w:val="single"/>
    </w:rPr>
  </w:style>
  <w:style w:type="paragraph" w:customStyle="1" w:styleId="TableBodyTextRight">
    <w:name w:val="Table Body Text Right"/>
    <w:basedOn w:val="TableBodyText"/>
    <w:rsid w:val="00176E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EF8"/>
    <w:rPr>
      <w:sz w:val="18"/>
    </w:rPr>
  </w:style>
  <w:style w:type="paragraph" w:customStyle="1" w:styleId="BodySmallRight">
    <w:name w:val="Body Small Right"/>
    <w:basedOn w:val="BodyTextRight"/>
    <w:rsid w:val="00176EF8"/>
    <w:rPr>
      <w:sz w:val="18"/>
      <w:szCs w:val="18"/>
    </w:rPr>
  </w:style>
  <w:style w:type="paragraph" w:customStyle="1" w:styleId="MarginEdition">
    <w:name w:val="Margin Edition"/>
    <w:basedOn w:val="MarginNote"/>
    <w:rsid w:val="00176E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EF8"/>
    <w:rPr>
      <w:sz w:val="2"/>
      <w:szCs w:val="2"/>
    </w:rPr>
  </w:style>
  <w:style w:type="character" w:customStyle="1" w:styleId="Small">
    <w:name w:val="Small"/>
    <w:basedOn w:val="DefaultParagraphFont"/>
    <w:rsid w:val="00176EF8"/>
    <w:rPr>
      <w:sz w:val="16"/>
    </w:rPr>
  </w:style>
  <w:style w:type="paragraph" w:customStyle="1" w:styleId="WideTable">
    <w:name w:val="Wide Table"/>
    <w:basedOn w:val="Normal"/>
    <w:rsid w:val="00176E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EF8"/>
  </w:style>
  <w:style w:type="paragraph" w:styleId="Quote">
    <w:name w:val="Quote"/>
    <w:basedOn w:val="Heading1"/>
    <w:link w:val="QuoteChar"/>
    <w:qFormat/>
    <w:rsid w:val="00176E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E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EF8"/>
    <w:pPr>
      <w:pageBreakBefore/>
    </w:pPr>
  </w:style>
  <w:style w:type="paragraph" w:customStyle="1" w:styleId="Border">
    <w:name w:val="Border"/>
    <w:basedOn w:val="Normal"/>
    <w:qFormat/>
    <w:rsid w:val="00176E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E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E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E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E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E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E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E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E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EF8"/>
    <w:rPr>
      <w:u w:val="single"/>
    </w:rPr>
  </w:style>
  <w:style w:type="character" w:customStyle="1" w:styleId="BoldandItalics">
    <w:name w:val="Bold and Italics"/>
    <w:qFormat/>
    <w:rsid w:val="00176EF8"/>
    <w:rPr>
      <w:b/>
      <w:i/>
      <w:u w:val="none"/>
    </w:rPr>
  </w:style>
  <w:style w:type="paragraph" w:styleId="BalloonText">
    <w:name w:val="Balloon Text"/>
    <w:basedOn w:val="Normal"/>
    <w:link w:val="BalloonTextChar"/>
    <w:rsid w:val="00176E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E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E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E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E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E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EF8"/>
    <w:pPr>
      <w:spacing w:before="0" w:after="0"/>
    </w:pPr>
  </w:style>
  <w:style w:type="paragraph" w:customStyle="1" w:styleId="BodyTextBold">
    <w:name w:val="Body Text Bold"/>
    <w:basedOn w:val="BodyText"/>
    <w:qFormat/>
    <w:rsid w:val="00176EF8"/>
    <w:rPr>
      <w:b/>
    </w:rPr>
  </w:style>
  <w:style w:type="character" w:styleId="Hyperlink">
    <w:name w:val="Hyperlink"/>
    <w:basedOn w:val="DefaultParagraphFont"/>
    <w:uiPriority w:val="99"/>
    <w:unhideWhenUsed/>
    <w:rsid w:val="00B837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3039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MSFGG4012 Perform laser measurement and levelling for glass windows and doors in buildings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2022-12-08T01:37:00Z</dcterms:created>
  <dcterms:modified xsi:type="dcterms:W3CDTF">2022-12-08T01:37:00Z</dcterms:modified>
</cp:coreProperties>
</file>