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8C0" w:rsidP="00834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MSFFM3026 Produce angled and curved components using manufactured board</w:t>
      </w:r>
      <w:r>
        <w:fldChar w:fldCharType="end"/>
      </w:r>
    </w:p>
    <w:p w:rsidR="008348C0" w:rsidP="008348C0">
      <w:pPr>
        <w:pStyle w:val="Version"/>
        <w:sectPr w:rsidSect="00121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0AB" w:rsidP="001210AB">
      <w:pPr>
        <w:pStyle w:val="SuperHeading"/>
      </w:pPr>
      <w:r w:rsidRPr="001210AB">
        <w:t>MSFFM3026 Produce angled and curved components using manufactured board</w:t>
      </w:r>
    </w:p>
    <w:p w:rsidR="00000000" w:rsidRPr="001210AB" w:rsidP="001210AB">
      <w:pPr>
        <w:pStyle w:val="Heading1"/>
      </w:pPr>
      <w:bookmarkStart w:id="1" w:name="O_1248270"/>
      <w:bookmarkEnd w:id="1"/>
      <w:r w:rsidRPr="001210AB">
        <w:t>Modification History</w:t>
      </w:r>
    </w:p>
    <w:p w:rsidR="008348C0" w:rsidP="008348C0">
      <w:pPr>
        <w:pStyle w:val="BodyText"/>
      </w:pPr>
      <w:r w:rsidRPr="001210AB">
        <w:t>Release 1. Changes to code, application, elements, performance criteria, assessment r</w:t>
      </w:r>
      <w:r w:rsidRPr="001210AB">
        <w:t>equirements. Foundation skills added. Range of conditions removed. Assessment requirements changed.</w:t>
      </w:r>
    </w:p>
    <w:p w:rsidR="00000000" w:rsidRPr="001210AB" w:rsidP="001210AB">
      <w:pPr>
        <w:pStyle w:val="Heading1"/>
      </w:pPr>
      <w:bookmarkStart w:id="2" w:name="O_1248271"/>
      <w:bookmarkEnd w:id="2"/>
      <w:r w:rsidRPr="001210AB">
        <w:t>Application</w:t>
      </w:r>
    </w:p>
    <w:p w:rsidR="00000000" w:rsidRPr="001210AB" w:rsidP="008348C0">
      <w:pPr>
        <w:pStyle w:val="BodyText"/>
      </w:pPr>
      <w:r w:rsidRPr="001210AB">
        <w:t>This unit describes the skills and knowledge required to produce and assemble manufactured board components using angled and</w:t>
      </w:r>
      <w:r w:rsidRPr="001210AB">
        <w:t xml:space="preserve"> curved construction methods. Products may be custom-made or mass-manufactured and could include curved counters, desks, seating, cabinetry and end panels. </w:t>
      </w:r>
    </w:p>
    <w:p w:rsidR="00000000" w:rsidRPr="001210AB" w:rsidP="008348C0">
      <w:pPr>
        <w:pStyle w:val="BodyText"/>
      </w:pPr>
      <w:r w:rsidRPr="001210AB">
        <w:t xml:space="preserve">Workers with this competency follow established procedures using discretion, judgement and problem </w:t>
      </w:r>
      <w:r w:rsidRPr="001210AB">
        <w:t xml:space="preserve">solving to determine construction methods based on design documentation provided to them. </w:t>
      </w:r>
    </w:p>
    <w:p w:rsidR="008348C0" w:rsidP="008348C0">
      <w:pPr>
        <w:pStyle w:val="BodyText"/>
      </w:pPr>
      <w:r w:rsidRPr="001210AB">
        <w:t xml:space="preserve">No licensing or certification requirements exist at the time of publication. Relevant legislation, industry standards and codes of practice within Australia must be </w:t>
      </w:r>
      <w:r w:rsidRPr="001210AB">
        <w:t xml:space="preserve">applied. </w:t>
      </w:r>
    </w:p>
    <w:p w:rsidR="00000000" w:rsidRPr="001210AB" w:rsidP="001210AB">
      <w:pPr>
        <w:pStyle w:val="Heading1"/>
      </w:pPr>
      <w:bookmarkStart w:id="3" w:name="O_1248273"/>
      <w:bookmarkEnd w:id="3"/>
      <w:r w:rsidRPr="001210AB">
        <w:t>Competency Field</w:t>
      </w:r>
    </w:p>
    <w:p w:rsidR="008348C0" w:rsidP="008348C0">
      <w:pPr>
        <w:pStyle w:val="BodyText"/>
      </w:pPr>
      <w:r w:rsidRPr="001210AB">
        <w:t>Cabinetry and furniture</w:t>
      </w:r>
    </w:p>
    <w:p w:rsidR="00000000" w:rsidRPr="001210AB" w:rsidP="001210AB">
      <w:pPr>
        <w:pStyle w:val="Heading1"/>
      </w:pPr>
      <w:bookmarkStart w:id="4" w:name="O_1248275"/>
      <w:bookmarkEnd w:id="4"/>
      <w:r w:rsidRPr="001210A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1210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Performance criteria describe the performance needed to demonstrate achievement of the e</w:t>
            </w:r>
            <w:r w:rsidRPr="001210AB">
              <w:t>lement.</w:t>
            </w:r>
          </w:p>
        </w:tc>
      </w:tr>
      <w:tr w:rsidTr="001210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0AB" w:rsidP="001210AB">
            <w:pPr>
              <w:pStyle w:val="BodyText"/>
            </w:pPr>
            <w:r w:rsidRPr="001210AB">
              <w:t>1.1 Determine task requirements from design and other work documentation</w:t>
            </w:r>
          </w:p>
          <w:p w:rsidR="00000000" w:rsidRPr="001210AB" w:rsidP="001210AB">
            <w:pPr>
              <w:pStyle w:val="BodyText"/>
            </w:pPr>
            <w:r w:rsidRPr="001210AB">
              <w:t>1.2 Plan construction and assembly sequence and identify procedures for checking quality at each stage</w:t>
            </w:r>
          </w:p>
          <w:p w:rsidR="00000000" w:rsidRPr="001210AB" w:rsidP="001210AB">
            <w:pPr>
              <w:pStyle w:val="BodyText"/>
            </w:pPr>
            <w:r w:rsidRPr="001210AB">
              <w:t>1.3 Identify and follow work health and safety procedures</w:t>
            </w:r>
          </w:p>
          <w:p w:rsidR="00000000" w:rsidRPr="001210AB" w:rsidP="001210AB">
            <w:pPr>
              <w:pStyle w:val="BodyText"/>
            </w:pPr>
            <w:r w:rsidRPr="001210AB">
              <w:t>1.4 Select suitable work area for the task</w:t>
            </w:r>
          </w:p>
          <w:p w:rsidR="00000000" w:rsidRPr="001210AB" w:rsidP="001210AB">
            <w:pPr>
              <w:pStyle w:val="BodyText"/>
            </w:pPr>
            <w:r w:rsidRPr="001210AB">
              <w:t xml:space="preserve">1.5 Complete preparatory drawings and set-outs in accordance </w:t>
            </w:r>
            <w:r w:rsidRPr="001210AB">
              <w:t>with work documentation</w:t>
            </w:r>
          </w:p>
          <w:p w:rsidR="00000000" w:rsidRPr="001210AB" w:rsidP="001210AB">
            <w:pPr>
              <w:pStyle w:val="BodyText"/>
            </w:pPr>
            <w:r w:rsidRPr="001210AB">
              <w:t>1.6 Develop cutting list for components in accordance with work docume</w:t>
            </w:r>
            <w:r w:rsidRPr="001210AB">
              <w:t>ntation</w:t>
            </w:r>
          </w:p>
          <w:p w:rsidR="00000000" w:rsidRPr="001210AB" w:rsidP="001210AB">
            <w:pPr>
              <w:pStyle w:val="BodyText"/>
            </w:pPr>
            <w:r w:rsidRPr="001210AB">
              <w:t>1.7 Select tools and equipment and check they are safe and functional</w:t>
            </w:r>
          </w:p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1.8 Check that materials meet task quality requirements</w:t>
            </w:r>
          </w:p>
        </w:tc>
      </w:tr>
      <w:tr w:rsidTr="001210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2 Complete construction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0AB" w:rsidP="001210AB">
            <w:pPr>
              <w:pStyle w:val="BodyText"/>
            </w:pPr>
            <w:r w:rsidRPr="001210AB">
              <w:t xml:space="preserve">2.1 Set out and prepare materials and mark components in accordance with design requirements </w:t>
            </w:r>
          </w:p>
          <w:p w:rsidR="00000000" w:rsidRPr="001210AB" w:rsidP="001210AB">
            <w:pPr>
              <w:pStyle w:val="BodyText"/>
            </w:pPr>
            <w:r w:rsidRPr="001210AB">
              <w:t>2.2</w:t>
            </w:r>
            <w:r w:rsidRPr="001210AB">
              <w:t xml:space="preserve"> Use tools and equipment safely and in accordance with manufacturer specifications</w:t>
            </w:r>
          </w:p>
          <w:p w:rsidR="00000000" w:rsidRPr="001210AB" w:rsidP="001210AB">
            <w:pPr>
              <w:pStyle w:val="BodyText"/>
            </w:pPr>
            <w:r w:rsidRPr="001210AB">
              <w:t>2.3 Check product quality against specifications at each stage of construction and assembly.</w:t>
            </w:r>
          </w:p>
          <w:p w:rsidR="00000000" w:rsidRPr="001210AB" w:rsidP="001210AB">
            <w:pPr>
              <w:pStyle w:val="BodyText"/>
            </w:pPr>
            <w:r w:rsidRPr="001210AB">
              <w:t xml:space="preserve">2.4 Bend and form materials </w:t>
            </w:r>
          </w:p>
          <w:p w:rsidR="00000000" w:rsidRPr="001210AB" w:rsidP="001210AB">
            <w:pPr>
              <w:pStyle w:val="BodyText"/>
            </w:pPr>
            <w:r w:rsidRPr="001210AB">
              <w:t>2.5 Make components and confirm against set-out for</w:t>
            </w:r>
            <w:r w:rsidRPr="001210AB">
              <w:t xml:space="preserve"> tolerances, fit and accuracy</w:t>
            </w:r>
          </w:p>
          <w:p w:rsidR="00000000" w:rsidRPr="001210AB" w:rsidP="001210AB">
            <w:pPr>
              <w:pStyle w:val="BodyText"/>
            </w:pPr>
            <w:r w:rsidRPr="001210AB">
              <w:t>2.6 Assemble components and confirm against set-out for accuracy, fit, twist and distortion</w:t>
            </w:r>
          </w:p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>2.7 Prepare product for final finish in accordance with task requirements</w:t>
            </w:r>
          </w:p>
        </w:tc>
      </w:tr>
      <w:tr w:rsidTr="001210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0AB">
            <w:pPr>
              <w:pStyle w:val="BodyText"/>
              <w:rPr>
                <w:lang w:val="en-NZ"/>
              </w:rPr>
            </w:pPr>
            <w:r w:rsidRPr="001210AB">
              <w:t xml:space="preserve">3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0AB" w:rsidP="001210AB">
            <w:pPr>
              <w:pStyle w:val="BodyText"/>
            </w:pPr>
            <w:r w:rsidRPr="001210AB">
              <w:t>3.1 Clean work area, safely dispose of was</w:t>
            </w:r>
            <w:r w:rsidRPr="001210AB">
              <w:t>te and identify items for recycling in accordance with workplace procedures and environmental standards</w:t>
            </w:r>
          </w:p>
          <w:p w:rsidR="00000000" w:rsidRPr="001210AB" w:rsidP="001210AB">
            <w:pPr>
              <w:pStyle w:val="BodyText"/>
            </w:pPr>
            <w:r w:rsidRPr="001210AB">
              <w:t>3.2 Clean machinery, complete routine maintenance and leave in safe mode in accordance with workplace procedures</w:t>
            </w:r>
          </w:p>
          <w:p w:rsidR="00000000" w:rsidRPr="001210AB" w:rsidP="001210AB">
            <w:pPr>
              <w:pStyle w:val="BodyText"/>
            </w:pPr>
            <w:r w:rsidRPr="001210AB">
              <w:t>3.3 Identify, tag and report faulty equ</w:t>
            </w:r>
            <w:r w:rsidRPr="001210AB">
              <w:t>ipment in accordance with workplace procedures</w:t>
            </w:r>
          </w:p>
          <w:p w:rsidR="00000000" w:rsidRPr="001210AB" w:rsidP="001210AB">
            <w:pPr>
              <w:pStyle w:val="BodyText"/>
            </w:pPr>
            <w:r w:rsidRPr="001210AB">
              <w:t>3.4 Complete task documentation in accordance with workplace procedures</w:t>
            </w:r>
          </w:p>
        </w:tc>
      </w:tr>
    </w:tbl>
    <w:p w:rsidR="008348C0" w:rsidP="001210AB">
      <w:pPr>
        <w:pStyle w:val="BodyText"/>
      </w:pPr>
    </w:p>
    <w:p w:rsidR="008348C0" w:rsidP="001210AB">
      <w:pPr>
        <w:pStyle w:val="BodyText"/>
      </w:pPr>
    </w:p>
    <w:p w:rsidR="00000000" w:rsidRPr="001210AB" w:rsidP="001210AB">
      <w:pPr>
        <w:pStyle w:val="Heading1"/>
      </w:pPr>
      <w:bookmarkStart w:id="5" w:name="O_1248276"/>
      <w:bookmarkEnd w:id="5"/>
      <w:r w:rsidRPr="001210AB">
        <w:t>Foundation Skills</w:t>
      </w:r>
    </w:p>
    <w:p w:rsidR="00000000" w:rsidRPr="001210AB" w:rsidP="008348C0">
      <w:pPr>
        <w:pStyle w:val="BodyText"/>
      </w:pPr>
      <w:r w:rsidRPr="001210AB">
        <w:t>This section describes those language, literacy, numeracy and employment skills that are essential to performance but not explicit in the performance criteria.</w:t>
      </w:r>
    </w:p>
    <w:p w:rsidR="00000000" w:rsidRPr="001210AB" w:rsidP="001210AB">
      <w:pPr>
        <w:pStyle w:val="ListBullet"/>
      </w:pPr>
      <w:r w:rsidRPr="001210AB">
        <w:t>Reading skills to interpret familiar workplace procedures and work documentation</w:t>
      </w:r>
    </w:p>
    <w:p w:rsidR="00000000" w:rsidRPr="001210AB" w:rsidP="001210AB">
      <w:pPr>
        <w:pStyle w:val="ListBullet"/>
      </w:pPr>
      <w:r w:rsidRPr="001210AB">
        <w:t>Writing skills</w:t>
      </w:r>
      <w:r w:rsidRPr="001210AB">
        <w:t xml:space="preserve"> to communicate information in familiar workplace documents and make clear and legible markings on materials </w:t>
      </w:r>
    </w:p>
    <w:p w:rsidR="00000000" w:rsidRPr="001210AB" w:rsidP="001210AB">
      <w:pPr>
        <w:pStyle w:val="ListBullet"/>
      </w:pPr>
      <w:r w:rsidRPr="001210AB">
        <w:t xml:space="preserve">Numeracy skills to measure lengths, angles and areas and estimate material requirements </w:t>
      </w:r>
    </w:p>
    <w:p w:rsidR="008348C0" w:rsidP="008348C0">
      <w:pPr>
        <w:pStyle w:val="BodyText"/>
      </w:pPr>
      <w:r w:rsidRPr="001210AB">
        <w:t>Other foundation skills essential to performance are expl</w:t>
      </w:r>
      <w:r w:rsidRPr="001210AB">
        <w:t>icit in the performance criteria of this unit.</w:t>
      </w:r>
    </w:p>
    <w:p w:rsidR="00000000" w:rsidRPr="001210AB" w:rsidP="001210AB">
      <w:pPr>
        <w:pStyle w:val="Heading1"/>
      </w:pPr>
      <w:bookmarkStart w:id="6" w:name="O_1248278"/>
      <w:bookmarkEnd w:id="6"/>
      <w:r w:rsidRPr="001210AB">
        <w:t>Unit Mapping Information</w:t>
      </w:r>
    </w:p>
    <w:p w:rsidR="008348C0" w:rsidP="008348C0">
      <w:pPr>
        <w:pStyle w:val="BodyText"/>
      </w:pPr>
      <w:r w:rsidRPr="001210AB">
        <w:t>Release 1. Supersedes and is equivalent to MSFFM3003 Produce angled and curved furniture using manufactured board.</w:t>
      </w:r>
    </w:p>
    <w:p w:rsidR="00000000" w:rsidRPr="001210AB" w:rsidP="001210AB">
      <w:pPr>
        <w:pStyle w:val="Heading1"/>
      </w:pPr>
      <w:bookmarkStart w:id="7" w:name="O_1248285"/>
      <w:bookmarkEnd w:id="7"/>
      <w:r w:rsidRPr="001210AB">
        <w:t>Links</w:t>
      </w:r>
    </w:p>
    <w:p w:rsidR="00000000" w:rsidRPr="001210AB" w:rsidP="008348C0">
      <w:pPr>
        <w:pStyle w:val="BodyText"/>
      </w:pPr>
      <w:r w:rsidRPr="001210A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769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10AB" w:rsidP="008348C0">
      <w:pPr>
        <w:pStyle w:val="BodyText"/>
        <w:sectPr w:rsidSect="001210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0AB" w:rsidP="001210AB">
      <w:pPr>
        <w:pStyle w:val="SuperHeading"/>
      </w:pPr>
      <w:r w:rsidRPr="001210AB">
        <w:t>Assessment Requirements for MSFFM3026 Produce angled and curv</w:t>
      </w:r>
      <w:r w:rsidRPr="001210AB">
        <w:t>ed components using manufactured board</w:t>
      </w:r>
    </w:p>
    <w:p w:rsidR="00000000" w:rsidRPr="001210AB" w:rsidP="001210AB">
      <w:pPr>
        <w:pStyle w:val="Heading1"/>
      </w:pPr>
      <w:bookmarkStart w:id="8" w:name="O_1248280"/>
      <w:bookmarkEnd w:id="8"/>
      <w:r w:rsidRPr="001210AB">
        <w:t>Modification History</w:t>
      </w:r>
    </w:p>
    <w:p w:rsidR="008348C0" w:rsidP="008348C0">
      <w:pPr>
        <w:pStyle w:val="BodyText"/>
      </w:pPr>
      <w:r w:rsidRPr="001210AB">
        <w:t>Release 1. Changes to code, application, elements, performance criteria, assessment requirements. Foundation skills added. Range of conditions removed. Assessment requirements ch</w:t>
      </w:r>
      <w:r w:rsidRPr="001210AB">
        <w:t>anged.</w:t>
      </w:r>
    </w:p>
    <w:p w:rsidR="00000000" w:rsidRPr="001210AB" w:rsidP="001210AB">
      <w:pPr>
        <w:pStyle w:val="Heading1"/>
      </w:pPr>
      <w:bookmarkStart w:id="9" w:name="O_1248281"/>
      <w:bookmarkEnd w:id="9"/>
      <w:r w:rsidRPr="001210AB">
        <w:t>Performance Evidence</w:t>
      </w:r>
    </w:p>
    <w:p w:rsidR="00000000" w:rsidRPr="001210AB" w:rsidP="008348C0">
      <w:pPr>
        <w:pStyle w:val="BodyText"/>
      </w:pPr>
      <w:r w:rsidRPr="001210AB">
        <w:t>There must be evidence the candidate has completed the tasks outlined in the elements and performance criteria of this unit, and demonstrated the ability to:</w:t>
      </w:r>
    </w:p>
    <w:p w:rsidR="00000000" w:rsidRPr="001210AB" w:rsidP="001210AB">
      <w:pPr>
        <w:pStyle w:val="ListBullet"/>
      </w:pPr>
      <w:r w:rsidRPr="001210AB">
        <w:t>produce at least 4 curved components using manufa</w:t>
      </w:r>
      <w:r w:rsidRPr="001210AB">
        <w:t>ctured board, collectively including:</w:t>
      </w:r>
    </w:p>
    <w:p w:rsidR="00000000" w:rsidRPr="001210AB" w:rsidP="001210AB">
      <w:pPr>
        <w:pStyle w:val="ListBullet2"/>
      </w:pPr>
      <w:r w:rsidRPr="001210AB">
        <w:t>one kerfing method</w:t>
      </w:r>
    </w:p>
    <w:p w:rsidR="00000000" w:rsidRPr="001210AB" w:rsidP="001210AB">
      <w:pPr>
        <w:pStyle w:val="ListBullet2"/>
      </w:pPr>
      <w:r w:rsidRPr="001210AB">
        <w:t>one machine curved method</w:t>
      </w:r>
    </w:p>
    <w:p w:rsidR="00000000" w:rsidRPr="001210AB" w:rsidP="001210AB">
      <w:pPr>
        <w:pStyle w:val="ListBullet2"/>
      </w:pPr>
      <w:r w:rsidRPr="001210AB">
        <w:t>one laminated curve method</w:t>
      </w:r>
    </w:p>
    <w:p w:rsidR="00000000" w:rsidRPr="001210AB" w:rsidP="001210AB">
      <w:pPr>
        <w:pStyle w:val="ListBullet2"/>
      </w:pPr>
      <w:r w:rsidRPr="001210AB">
        <w:t>skinning a curved sub-frame</w:t>
      </w:r>
    </w:p>
    <w:p w:rsidR="00000000" w:rsidRPr="001210AB" w:rsidP="001210AB">
      <w:pPr>
        <w:pStyle w:val="ListBullet"/>
      </w:pPr>
      <w:r w:rsidRPr="001210AB">
        <w:t>produce at least 2 angled components using manufactured board, collectively including:</w:t>
      </w:r>
    </w:p>
    <w:p w:rsidR="00000000" w:rsidRPr="001210AB" w:rsidP="001210AB">
      <w:pPr>
        <w:pStyle w:val="ListBullet2"/>
      </w:pPr>
      <w:r w:rsidRPr="001210AB">
        <w:t>one bevel join</w:t>
      </w:r>
    </w:p>
    <w:p w:rsidR="008348C0" w:rsidP="001210AB">
      <w:pPr>
        <w:pStyle w:val="ListBullet2"/>
      </w:pPr>
      <w:r w:rsidRPr="001210AB">
        <w:t>one flat panel angled component.</w:t>
      </w:r>
    </w:p>
    <w:p w:rsidR="008348C0" w:rsidP="001210AB">
      <w:pPr>
        <w:pStyle w:val="ListBullet2"/>
      </w:pPr>
    </w:p>
    <w:p w:rsidR="00000000" w:rsidRPr="001210AB" w:rsidP="001210AB">
      <w:pPr>
        <w:pStyle w:val="Heading1"/>
      </w:pPr>
      <w:bookmarkStart w:id="10" w:name="O_1248282"/>
      <w:bookmarkEnd w:id="10"/>
      <w:r w:rsidRPr="001210AB">
        <w:t>Knowledge Evidence</w:t>
      </w:r>
    </w:p>
    <w:p w:rsidR="00000000" w:rsidRPr="001210AB" w:rsidP="008348C0">
      <w:pPr>
        <w:pStyle w:val="BodyText"/>
      </w:pPr>
      <w:r w:rsidRPr="001210AB">
        <w:t>There must be evidence the candidate has knowledge of:</w:t>
      </w:r>
    </w:p>
    <w:p w:rsidR="00000000" w:rsidRPr="001210AB" w:rsidP="001210AB">
      <w:pPr>
        <w:pStyle w:val="ListBullet"/>
      </w:pPr>
      <w:r w:rsidRPr="001210AB">
        <w:t>workplace procedures for:</w:t>
      </w:r>
    </w:p>
    <w:p w:rsidR="00000000" w:rsidRPr="001210AB" w:rsidP="001210AB">
      <w:pPr>
        <w:pStyle w:val="ListBullet2"/>
      </w:pPr>
      <w:r w:rsidRPr="001210AB">
        <w:t>work health and safety</w:t>
      </w:r>
    </w:p>
    <w:p w:rsidR="00000000" w:rsidRPr="001210AB" w:rsidP="001210AB">
      <w:pPr>
        <w:pStyle w:val="ListBullet2"/>
      </w:pPr>
      <w:r w:rsidRPr="001210AB">
        <w:t xml:space="preserve">quality assurance </w:t>
      </w:r>
    </w:p>
    <w:p w:rsidR="00000000" w:rsidRPr="001210AB" w:rsidP="001210AB">
      <w:pPr>
        <w:pStyle w:val="ListBullet2"/>
      </w:pPr>
      <w:r w:rsidRPr="001210AB">
        <w:t>reporting of machinery faults and material defects</w:t>
      </w:r>
    </w:p>
    <w:p w:rsidR="00000000" w:rsidRPr="001210AB" w:rsidP="001210AB">
      <w:pPr>
        <w:pStyle w:val="ListBullet"/>
      </w:pPr>
      <w:r w:rsidRPr="001210AB">
        <w:t>workflow for the construction process</w:t>
      </w:r>
    </w:p>
    <w:p w:rsidR="00000000" w:rsidRPr="001210AB" w:rsidP="001210AB">
      <w:pPr>
        <w:pStyle w:val="ListBullet"/>
      </w:pPr>
      <w:r w:rsidRPr="001210AB">
        <w:t>how to:</w:t>
      </w:r>
    </w:p>
    <w:p w:rsidR="00000000" w:rsidRPr="001210AB" w:rsidP="001210AB">
      <w:pPr>
        <w:pStyle w:val="ListBullet2"/>
      </w:pPr>
      <w:r w:rsidRPr="001210AB">
        <w:t>interpret design documentation</w:t>
      </w:r>
    </w:p>
    <w:p w:rsidR="00000000" w:rsidRPr="001210AB" w:rsidP="001210AB">
      <w:pPr>
        <w:pStyle w:val="ListBullet2"/>
      </w:pPr>
      <w:r w:rsidRPr="001210AB">
        <w:t>prepare drawings and set-outs</w:t>
      </w:r>
    </w:p>
    <w:p w:rsidR="00000000" w:rsidRPr="001210AB" w:rsidP="001210AB">
      <w:pPr>
        <w:pStyle w:val="ListBullet"/>
      </w:pPr>
      <w:r w:rsidRPr="001210AB">
        <w:t xml:space="preserve">techniques for producing curved and angled components using manufactured board, including machine and laminated curve methods and bevel joins </w:t>
      </w:r>
    </w:p>
    <w:p w:rsidR="00000000" w:rsidRPr="001210AB" w:rsidP="001210AB">
      <w:pPr>
        <w:pStyle w:val="ListBullet"/>
      </w:pPr>
      <w:r w:rsidRPr="001210AB">
        <w:t>tech</w:t>
      </w:r>
      <w:r w:rsidRPr="001210AB">
        <w:t>niques for skinning a curved sub-frame</w:t>
      </w:r>
    </w:p>
    <w:p w:rsidR="00000000" w:rsidRPr="001210AB" w:rsidP="001210AB">
      <w:pPr>
        <w:pStyle w:val="ListBullet"/>
      </w:pPr>
      <w:r w:rsidRPr="001210AB">
        <w:t>techniques for producing flat panel angled components</w:t>
      </w:r>
    </w:p>
    <w:p w:rsidR="00000000" w:rsidRPr="001210AB" w:rsidP="001210AB">
      <w:pPr>
        <w:pStyle w:val="ListBullet"/>
      </w:pPr>
      <w:r w:rsidRPr="001210AB">
        <w:t>types and characteristics of manufactured board used for angled and curved components</w:t>
      </w:r>
    </w:p>
    <w:p w:rsidR="00000000" w:rsidRPr="001210AB" w:rsidP="001210AB">
      <w:pPr>
        <w:pStyle w:val="ListBullet"/>
      </w:pPr>
      <w:r w:rsidRPr="001210AB">
        <w:t>tools and machinery used to create angle and curved components using manufact</w:t>
      </w:r>
      <w:r w:rsidRPr="001210AB">
        <w:t>ured board, including those used for bending and forming</w:t>
      </w:r>
    </w:p>
    <w:p w:rsidR="00000000" w:rsidRPr="001210AB" w:rsidP="001210AB">
      <w:pPr>
        <w:pStyle w:val="ListBullet"/>
      </w:pPr>
      <w:r w:rsidRPr="001210AB">
        <w:t>personal protective equipment (PPE) required when creating angle and curved components using manufactured board</w:t>
      </w:r>
    </w:p>
    <w:p w:rsidR="008348C0" w:rsidP="001210AB">
      <w:pPr>
        <w:pStyle w:val="ListBullet"/>
      </w:pPr>
      <w:r w:rsidRPr="001210AB">
        <w:t>types and characteristics of adhesives used in cabinetry and furniture construction.</w:t>
      </w:r>
    </w:p>
    <w:p w:rsidR="008348C0" w:rsidP="001210AB">
      <w:pPr>
        <w:pStyle w:val="ListBullet"/>
      </w:pPr>
    </w:p>
    <w:p w:rsidR="00000000" w:rsidRPr="001210AB" w:rsidP="001210AB">
      <w:pPr>
        <w:pStyle w:val="Heading1"/>
      </w:pPr>
      <w:bookmarkStart w:id="11" w:name="O_1248283"/>
      <w:bookmarkEnd w:id="11"/>
      <w:r w:rsidRPr="001210AB">
        <w:t>Assessment Conditions</w:t>
      </w:r>
    </w:p>
    <w:p w:rsidR="00000000" w:rsidRPr="001210AB" w:rsidP="008348C0">
      <w:pPr>
        <w:pStyle w:val="BodyText"/>
      </w:pPr>
      <w:r w:rsidRPr="001210AB">
        <w:t>Skills must have been demonstrated in the workplace or in a simulated environment that reflects workplace conditions and contingencies. The following conditions must be met for this unit:</w:t>
      </w:r>
    </w:p>
    <w:p w:rsidR="00000000" w:rsidRPr="001210AB" w:rsidP="001210AB">
      <w:pPr>
        <w:pStyle w:val="ListBullet"/>
      </w:pPr>
      <w:r w:rsidRPr="001210AB">
        <w:t>use of suitable facilities,</w:t>
      </w:r>
      <w:r w:rsidRPr="001210AB">
        <w:t xml:space="preserve"> equipment and resources, including:</w:t>
      </w:r>
    </w:p>
    <w:p w:rsidR="00000000" w:rsidRPr="001210AB" w:rsidP="001210AB">
      <w:pPr>
        <w:pStyle w:val="ListBullet2"/>
      </w:pPr>
      <w:r w:rsidRPr="001210AB">
        <w:t>design documentation</w:t>
      </w:r>
    </w:p>
    <w:p w:rsidR="00000000" w:rsidRPr="001210AB" w:rsidP="001210AB">
      <w:pPr>
        <w:pStyle w:val="ListBullet2"/>
      </w:pPr>
      <w:r w:rsidRPr="001210AB">
        <w:t>unprocessed materials for construction</w:t>
      </w:r>
    </w:p>
    <w:p w:rsidR="00000000" w:rsidRPr="001210AB" w:rsidP="001210AB">
      <w:pPr>
        <w:pStyle w:val="ListBullet2"/>
      </w:pPr>
      <w:r w:rsidRPr="001210AB">
        <w:t>tools, equipment and machinery required for performance evidence</w:t>
      </w:r>
    </w:p>
    <w:p w:rsidR="00000000" w:rsidRPr="001210AB" w:rsidP="001210AB">
      <w:pPr>
        <w:pStyle w:val="ListBullet2"/>
      </w:pPr>
      <w:r w:rsidRPr="001210AB">
        <w:t>PPE</w:t>
      </w:r>
    </w:p>
    <w:p w:rsidR="00000000" w:rsidRPr="001210AB" w:rsidP="001210AB">
      <w:pPr>
        <w:pStyle w:val="ListBullet2"/>
      </w:pPr>
      <w:r w:rsidRPr="001210AB">
        <w:t>workplace procedures.</w:t>
      </w:r>
    </w:p>
    <w:p w:rsidR="008348C0" w:rsidP="008348C0">
      <w:pPr>
        <w:pStyle w:val="BodyText"/>
      </w:pPr>
      <w:r w:rsidRPr="001210AB">
        <w:t>Assessors must satisfy the NVR/AQTF mandatory competency requiremen</w:t>
      </w:r>
      <w:r w:rsidRPr="001210AB">
        <w:t>ts for assessors.</w:t>
      </w:r>
    </w:p>
    <w:p w:rsidR="00000000" w:rsidRPr="001210AB" w:rsidP="001210AB">
      <w:pPr>
        <w:pStyle w:val="Heading1"/>
      </w:pPr>
      <w:bookmarkStart w:id="12" w:name="O_1248286"/>
      <w:bookmarkEnd w:id="12"/>
      <w:r w:rsidRPr="001210AB">
        <w:t>Links</w:t>
      </w:r>
    </w:p>
    <w:p w:rsidR="00000000" w:rsidRPr="001210AB" w:rsidP="008348C0">
      <w:pPr>
        <w:pStyle w:val="BodyText"/>
      </w:pPr>
      <w:r w:rsidRPr="001210A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769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10AB" w:rsidP="001210AB"/>
    <w:sectPr w:rsidSect="001210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 w:rsidRPr="008348C0" w:rsidP="00834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C0" w:rsidP="00121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8C0" w:rsidP="00121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48C0" w:rsidP="001210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 w:rsidP="00121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8C0">
      <w:t>Approved</w:t>
    </w:r>
    <w:r w:rsidR="008348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8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8C0">
      <w:rPr>
        <w:noProof/>
      </w:rPr>
      <w:t>4</w:t>
    </w:r>
    <w:r>
      <w:rPr>
        <w:noProof/>
      </w:rPr>
      <w:fldChar w:fldCharType="end"/>
    </w:r>
  </w:p>
  <w:p w:rsidR="001210AB" w:rsidP="00121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8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8C0">
      <w:t>Skills Insight</w:t>
    </w:r>
    <w:r w:rsidR="008348C0">
      <w:fldChar w:fldCharType="end"/>
    </w:r>
  </w:p>
  <w:p w:rsidR="001210AB" w:rsidP="00121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0AB" w:rsidRPr="008348C0" w:rsidP="00834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C0" w:rsidRPr="002D2AF8" w:rsidP="00121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MSFFM3026 Produce angled and curved components using manufactured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48C0" w:rsidP="001210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AB" w:rsidRPr="002D2AF8" w:rsidP="00121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8C0">
      <w:t>MSFFM3026 Produce angled and curved components using manufactured board</w:t>
    </w:r>
    <w:r w:rsidR="008348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8C0">
      <w:rPr>
        <w:noProof/>
      </w:rPr>
      <w:t>2 March 2025</w:t>
    </w:r>
    <w:r>
      <w:fldChar w:fldCharType="end"/>
    </w:r>
  </w:p>
  <w:p w:rsidR="001210AB" w:rsidP="00121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85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27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84E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0AB"/>
  </w:style>
  <w:style w:type="character" w:customStyle="1" w:styleId="Heading1Char">
    <w:name w:val="Heading 1 Char"/>
    <w:basedOn w:val="DefaultParagraphFont"/>
    <w:link w:val="Heading1"/>
    <w:rsid w:val="00121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0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0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0AB"/>
    <w:rPr>
      <w:b/>
      <w:spacing w:val="0"/>
    </w:rPr>
  </w:style>
  <w:style w:type="paragraph" w:customStyle="1" w:styleId="SuperTitle">
    <w:name w:val="SuperTitle"/>
    <w:basedOn w:val="Title"/>
    <w:rsid w:val="00121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0AB"/>
    <w:rPr>
      <w:i/>
    </w:rPr>
  </w:style>
  <w:style w:type="paragraph" w:styleId="Caption">
    <w:name w:val="caption"/>
    <w:basedOn w:val="BodyText"/>
    <w:next w:val="Normal"/>
    <w:qFormat/>
    <w:rsid w:val="00121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0AB"/>
  </w:style>
  <w:style w:type="paragraph" w:styleId="TableofFigures">
    <w:name w:val="table of figures"/>
    <w:basedOn w:val="Normal"/>
    <w:next w:val="Normal"/>
    <w:semiHidden/>
    <w:rsid w:val="00121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0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0AB"/>
    <w:rPr>
      <w:rFonts w:ascii="Wingdings" w:hAnsi="Wingdings"/>
    </w:rPr>
  </w:style>
  <w:style w:type="paragraph" w:customStyle="1" w:styleId="TableHeading">
    <w:name w:val="Table Heading"/>
    <w:basedOn w:val="HeadingBase"/>
    <w:rsid w:val="00121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0AB"/>
    <w:rPr>
      <w:color w:val="0033CC"/>
      <w:u w:val="none"/>
    </w:rPr>
  </w:style>
  <w:style w:type="paragraph" w:customStyle="1" w:styleId="BodyTextRight">
    <w:name w:val="Body Text Right"/>
    <w:basedOn w:val="BodyText"/>
    <w:rsid w:val="00121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0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0AB"/>
    <w:rPr>
      <w:sz w:val="32"/>
    </w:rPr>
  </w:style>
  <w:style w:type="paragraph" w:customStyle="1" w:styleId="HeadingProcedure">
    <w:name w:val="Heading Procedure"/>
    <w:basedOn w:val="HeadingBase"/>
    <w:next w:val="Normal"/>
    <w:rsid w:val="00121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0AB"/>
    <w:pPr>
      <w:spacing w:before="60" w:after="60"/>
    </w:pPr>
  </w:style>
  <w:style w:type="paragraph" w:styleId="ListContinue">
    <w:name w:val="List Continue"/>
    <w:basedOn w:val="List"/>
    <w:rsid w:val="001210AB"/>
    <w:pPr>
      <w:ind w:firstLine="0"/>
    </w:pPr>
  </w:style>
  <w:style w:type="paragraph" w:customStyle="1" w:styleId="ListNote">
    <w:name w:val="List Note"/>
    <w:basedOn w:val="List"/>
    <w:rsid w:val="00121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0AB"/>
    <w:rPr>
      <w:rFonts w:ascii="Courier New" w:hAnsi="Courier New"/>
    </w:rPr>
  </w:style>
  <w:style w:type="paragraph" w:customStyle="1" w:styleId="NoteBullet">
    <w:name w:val="Note Bullet"/>
    <w:basedOn w:val="Note"/>
    <w:rsid w:val="00121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0AB"/>
    <w:rPr>
      <w:b/>
      <w:smallCaps/>
    </w:rPr>
  </w:style>
  <w:style w:type="paragraph" w:customStyle="1" w:styleId="TableListNumber">
    <w:name w:val="Table List Number"/>
    <w:basedOn w:val="ListNumber"/>
    <w:rsid w:val="00121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0AB"/>
    <w:pPr>
      <w:numPr>
        <w:numId w:val="9"/>
      </w:numPr>
    </w:pPr>
  </w:style>
  <w:style w:type="paragraph" w:customStyle="1" w:styleId="ListAlpha2">
    <w:name w:val="List Alpha 2"/>
    <w:basedOn w:val="List2"/>
    <w:rsid w:val="001210AB"/>
    <w:pPr>
      <w:numPr>
        <w:numId w:val="8"/>
      </w:numPr>
    </w:pPr>
  </w:style>
  <w:style w:type="paragraph" w:styleId="List2">
    <w:name w:val="List 2"/>
    <w:basedOn w:val="BodyText"/>
    <w:rsid w:val="00121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0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0AB"/>
    <w:pPr>
      <w:numPr>
        <w:numId w:val="4"/>
      </w:numPr>
    </w:pPr>
  </w:style>
  <w:style w:type="paragraph" w:styleId="ListContinue2">
    <w:name w:val="List Continue 2"/>
    <w:basedOn w:val="List2"/>
    <w:rsid w:val="001210AB"/>
    <w:pPr>
      <w:ind w:firstLine="0"/>
    </w:pPr>
  </w:style>
  <w:style w:type="paragraph" w:styleId="ListContinue3">
    <w:name w:val="List Continue 3"/>
    <w:basedOn w:val="List3"/>
    <w:rsid w:val="001210AB"/>
    <w:pPr>
      <w:ind w:left="1021" w:firstLine="0"/>
    </w:pPr>
  </w:style>
  <w:style w:type="paragraph" w:styleId="ListContinue4">
    <w:name w:val="List Continue 4"/>
    <w:basedOn w:val="List4"/>
    <w:rsid w:val="001210AB"/>
    <w:pPr>
      <w:ind w:firstLine="0"/>
    </w:pPr>
  </w:style>
  <w:style w:type="paragraph" w:styleId="ListContinue5">
    <w:name w:val="List Continue 5"/>
    <w:basedOn w:val="List5"/>
    <w:rsid w:val="001210AB"/>
    <w:pPr>
      <w:ind w:firstLine="0"/>
    </w:pPr>
  </w:style>
  <w:style w:type="paragraph" w:styleId="ListNumber3">
    <w:name w:val="List Number 3"/>
    <w:basedOn w:val="List3"/>
    <w:rsid w:val="001210AB"/>
    <w:pPr>
      <w:numPr>
        <w:numId w:val="5"/>
      </w:numPr>
    </w:pPr>
  </w:style>
  <w:style w:type="paragraph" w:styleId="ListNumber4">
    <w:name w:val="List Number 4"/>
    <w:basedOn w:val="List4"/>
    <w:rsid w:val="001210AB"/>
    <w:pPr>
      <w:numPr>
        <w:numId w:val="6"/>
      </w:numPr>
    </w:pPr>
  </w:style>
  <w:style w:type="paragraph" w:styleId="ListNumber5">
    <w:name w:val="List Number 5"/>
    <w:basedOn w:val="List5"/>
    <w:rsid w:val="001210AB"/>
    <w:pPr>
      <w:numPr>
        <w:numId w:val="7"/>
      </w:numPr>
    </w:pPr>
  </w:style>
  <w:style w:type="paragraph" w:styleId="BlockText">
    <w:name w:val="Block Text"/>
    <w:basedOn w:val="Normal"/>
    <w:rsid w:val="00121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0AB"/>
    <w:rPr>
      <w:sz w:val="16"/>
      <w:vertAlign w:val="superscript"/>
    </w:rPr>
  </w:style>
  <w:style w:type="character" w:customStyle="1" w:styleId="Symbols">
    <w:name w:val="Symbols"/>
    <w:basedOn w:val="DefaultParagraphFont"/>
    <w:rsid w:val="001210AB"/>
    <w:rPr>
      <w:rFonts w:ascii="Symbol" w:hAnsi="Symbol"/>
    </w:rPr>
  </w:style>
  <w:style w:type="character" w:customStyle="1" w:styleId="MenuOptions">
    <w:name w:val="Menu Options"/>
    <w:basedOn w:val="DefaultParagraphFont"/>
    <w:rsid w:val="00121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0AB"/>
    <w:rPr>
      <w:b/>
    </w:rPr>
  </w:style>
  <w:style w:type="character" w:customStyle="1" w:styleId="Underlined">
    <w:name w:val="Underlined"/>
    <w:basedOn w:val="DefaultParagraphFont"/>
    <w:rsid w:val="001210AB"/>
    <w:rPr>
      <w:u w:val="single"/>
    </w:rPr>
  </w:style>
  <w:style w:type="paragraph" w:customStyle="1" w:styleId="TableBodyTextRight">
    <w:name w:val="Table Body Text Right"/>
    <w:basedOn w:val="TableBodyText"/>
    <w:rsid w:val="00121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0AB"/>
    <w:rPr>
      <w:sz w:val="18"/>
    </w:rPr>
  </w:style>
  <w:style w:type="paragraph" w:customStyle="1" w:styleId="BodySmallRight">
    <w:name w:val="Body Small Right"/>
    <w:basedOn w:val="BodyTextRight"/>
    <w:rsid w:val="001210AB"/>
    <w:rPr>
      <w:sz w:val="18"/>
      <w:szCs w:val="18"/>
    </w:rPr>
  </w:style>
  <w:style w:type="paragraph" w:customStyle="1" w:styleId="MarginEdition">
    <w:name w:val="Margin Edition"/>
    <w:basedOn w:val="MarginNote"/>
    <w:rsid w:val="00121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0AB"/>
    <w:rPr>
      <w:sz w:val="2"/>
      <w:szCs w:val="2"/>
    </w:rPr>
  </w:style>
  <w:style w:type="character" w:customStyle="1" w:styleId="Small">
    <w:name w:val="Small"/>
    <w:basedOn w:val="DefaultParagraphFont"/>
    <w:rsid w:val="001210AB"/>
    <w:rPr>
      <w:sz w:val="16"/>
    </w:rPr>
  </w:style>
  <w:style w:type="paragraph" w:customStyle="1" w:styleId="WideTable">
    <w:name w:val="Wide Table"/>
    <w:basedOn w:val="Normal"/>
    <w:rsid w:val="00121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0AB"/>
  </w:style>
  <w:style w:type="paragraph" w:styleId="Quote">
    <w:name w:val="Quote"/>
    <w:basedOn w:val="Heading1"/>
    <w:link w:val="QuoteChar"/>
    <w:qFormat/>
    <w:rsid w:val="00121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0AB"/>
    <w:pPr>
      <w:pageBreakBefore/>
    </w:pPr>
  </w:style>
  <w:style w:type="paragraph" w:customStyle="1" w:styleId="Border">
    <w:name w:val="Border"/>
    <w:basedOn w:val="Normal"/>
    <w:qFormat/>
    <w:rsid w:val="00121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0AB"/>
    <w:rPr>
      <w:u w:val="single"/>
    </w:rPr>
  </w:style>
  <w:style w:type="character" w:customStyle="1" w:styleId="BoldandItalics">
    <w:name w:val="Bold and Italics"/>
    <w:qFormat/>
    <w:rsid w:val="001210AB"/>
    <w:rPr>
      <w:b/>
      <w:i/>
      <w:u w:val="none"/>
    </w:rPr>
  </w:style>
  <w:style w:type="paragraph" w:styleId="BalloonText">
    <w:name w:val="Balloon Text"/>
    <w:basedOn w:val="Normal"/>
    <w:link w:val="BalloonTextChar"/>
    <w:rsid w:val="0012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0AB"/>
    <w:pPr>
      <w:spacing w:before="0" w:after="0"/>
    </w:pPr>
  </w:style>
  <w:style w:type="paragraph" w:customStyle="1" w:styleId="BodyTextBold">
    <w:name w:val="Body Text Bold"/>
    <w:basedOn w:val="BodyText"/>
    <w:qFormat/>
    <w:rsid w:val="001210AB"/>
    <w:rPr>
      <w:b/>
    </w:rPr>
  </w:style>
  <w:style w:type="character" w:styleId="Hyperlink">
    <w:name w:val="Hyperlink"/>
    <w:basedOn w:val="DefaultParagraphFont"/>
    <w:uiPriority w:val="99"/>
    <w:unhideWhenUsed/>
    <w:rsid w:val="00834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5560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MSFFM3026 Produce angled and curved components using manufactured board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