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B59" w:rsidP="00173B59">
      <w:pPr>
        <w:pStyle w:val="Title"/>
      </w:pPr>
      <w:r>
        <w:fldChar w:fldCharType="begin"/>
      </w:r>
      <w:r>
        <w:instrText xml:space="preserve"> TITLE   \* MERGEFORMAT </w:instrText>
      </w:r>
      <w:r>
        <w:fldChar w:fldCharType="separate"/>
      </w:r>
      <w:r>
        <w:t>MSFFM2015 Apply sheet laminates by hand</w:t>
      </w:r>
      <w:r>
        <w:fldChar w:fldCharType="end"/>
      </w:r>
    </w:p>
    <w:p w:rsidR="00173B59" w:rsidP="00173B59">
      <w:pPr>
        <w:pStyle w:val="Version"/>
        <w:sectPr w:rsidSect="009309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9DB" w:rsidP="009309DB">
      <w:pPr>
        <w:pStyle w:val="SuperHeading"/>
      </w:pPr>
      <w:r w:rsidRPr="009309DB">
        <w:t>MSFFM2015 Apply sheet laminates by hand</w:t>
      </w:r>
    </w:p>
    <w:p w:rsidR="00000000" w:rsidRPr="009309DB" w:rsidP="009309DB">
      <w:pPr>
        <w:pStyle w:val="Heading1"/>
      </w:pPr>
      <w:bookmarkStart w:id="1" w:name="O_1247940"/>
      <w:bookmarkEnd w:id="1"/>
      <w:r w:rsidRPr="009309DB">
        <w:t>Modification History</w:t>
      </w:r>
    </w:p>
    <w:p w:rsidR="00173B59" w:rsidP="00173B59">
      <w:pPr>
        <w:pStyle w:val="BodyText"/>
      </w:pPr>
      <w:r w:rsidRPr="009309DB">
        <w:t xml:space="preserve">Release 1. Changes to code, application, elements, performance criteria, assessment requirements. Foundation skills added. Range of conditions removed. Assessment requirements changed. </w:t>
      </w:r>
    </w:p>
    <w:p w:rsidR="00000000" w:rsidRPr="009309DB" w:rsidP="009309DB">
      <w:pPr>
        <w:pStyle w:val="Heading1"/>
      </w:pPr>
      <w:bookmarkStart w:id="2" w:name="O_1247941"/>
      <w:bookmarkEnd w:id="2"/>
      <w:r w:rsidRPr="009309DB">
        <w:t>Application</w:t>
      </w:r>
    </w:p>
    <w:p w:rsidR="00000000" w:rsidRPr="009309DB" w:rsidP="00173B59">
      <w:pPr>
        <w:pStyle w:val="BodyText"/>
      </w:pPr>
      <w:r w:rsidRPr="009309DB">
        <w:t>This unit describ</w:t>
      </w:r>
      <w:r w:rsidRPr="009309DB">
        <w:t>es the skills and knowledge required to prepare, lay out and apply sheet laminates by hand to base materials in furniture and cabinetry production. Workers with this competency follow established procedures using discretion, judgement and some problem solv</w:t>
      </w:r>
      <w:r w:rsidRPr="009309DB">
        <w:t>ing.</w:t>
      </w:r>
    </w:p>
    <w:p w:rsidR="00173B59" w:rsidP="00173B59">
      <w:pPr>
        <w:pStyle w:val="BodyText"/>
      </w:pPr>
      <w:r w:rsidRPr="009309DB">
        <w:t>No licensing or certification requirements exist at the time of publication. Relevant legislation, industry standards and codes of practice within Australia must be applied.</w:t>
      </w:r>
    </w:p>
    <w:p w:rsidR="00000000" w:rsidRPr="009309DB" w:rsidP="009309DB">
      <w:pPr>
        <w:pStyle w:val="Heading1"/>
      </w:pPr>
      <w:bookmarkStart w:id="3" w:name="O_1247943"/>
      <w:bookmarkEnd w:id="3"/>
      <w:r w:rsidRPr="009309DB">
        <w:t>Competency Field</w:t>
      </w:r>
    </w:p>
    <w:p w:rsidR="00173B59" w:rsidP="00173B59">
      <w:pPr>
        <w:pStyle w:val="BodyText"/>
      </w:pPr>
      <w:r w:rsidRPr="009309DB">
        <w:t>Cabinetry and Furniture</w:t>
      </w:r>
    </w:p>
    <w:p w:rsidR="00000000" w:rsidRPr="009309DB" w:rsidP="009309DB">
      <w:pPr>
        <w:pStyle w:val="Heading1"/>
      </w:pPr>
      <w:bookmarkStart w:id="4" w:name="O_1247945"/>
      <w:bookmarkEnd w:id="4"/>
      <w:r w:rsidRPr="009309DB">
        <w:t>Elements and Performance Criteria</w:t>
      </w:r>
    </w:p>
    <w:tbl>
      <w:tblPr>
        <w:tblW w:w="9639" w:type="dxa"/>
        <w:tblLayout w:type="fixed"/>
        <w:tblCellMar>
          <w:left w:w="62" w:type="dxa"/>
          <w:right w:w="62" w:type="dxa"/>
        </w:tblCellMar>
        <w:tblLook w:val="0000"/>
      </w:tblPr>
      <w:tblGrid>
        <w:gridCol w:w="2502"/>
        <w:gridCol w:w="7137"/>
      </w:tblGrid>
      <w:tr w:rsidTr="00173B5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09DB" w:rsidP="009309DB">
            <w:pPr>
              <w:pStyle w:val="BodyText"/>
            </w:pPr>
            <w:r w:rsidRPr="009309D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09DB">
            <w:pPr>
              <w:pStyle w:val="BodyText"/>
              <w:rPr>
                <w:lang w:val="en-NZ"/>
              </w:rPr>
            </w:pPr>
            <w:r w:rsidRPr="009309DB">
              <w:rPr>
                <w:rStyle w:val="SpecialBold"/>
              </w:rPr>
              <w:t>Performance Criteria</w:t>
            </w:r>
          </w:p>
        </w:tc>
      </w:tr>
      <w:tr w:rsidTr="00173B5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09DB">
            <w:pPr>
              <w:pStyle w:val="BodyText"/>
              <w:rPr>
                <w:lang w:val="en-NZ"/>
              </w:rPr>
            </w:pPr>
            <w:r w:rsidRPr="009309D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09DB">
            <w:pPr>
              <w:pStyle w:val="BodyText"/>
              <w:rPr>
                <w:lang w:val="en-NZ"/>
              </w:rPr>
            </w:pPr>
            <w:r w:rsidRPr="009309DB">
              <w:t>Performance criteria describe the performance needed to demonstrate achievement of the element.</w:t>
            </w:r>
          </w:p>
        </w:tc>
      </w:tr>
      <w:tr w:rsidTr="00173B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9DB">
            <w:pPr>
              <w:pStyle w:val="BodyText"/>
              <w:rPr>
                <w:lang w:val="en-NZ"/>
              </w:rPr>
            </w:pPr>
            <w:r w:rsidRPr="009309DB">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9DB" w:rsidP="009309DB">
            <w:pPr>
              <w:pStyle w:val="BodyText"/>
            </w:pPr>
            <w:r w:rsidRPr="009309DB">
              <w:t xml:space="preserve">1.1 Determine task requirements from work documentation </w:t>
            </w:r>
          </w:p>
          <w:p w:rsidR="00000000" w:rsidRPr="009309DB" w:rsidP="009309DB">
            <w:pPr>
              <w:pStyle w:val="BodyText"/>
            </w:pPr>
            <w:r w:rsidRPr="009309DB">
              <w:t xml:space="preserve">1.2 Plan task sequence and identify procedures for checking quality at each stage </w:t>
            </w:r>
          </w:p>
          <w:p w:rsidR="00000000" w:rsidRPr="009309DB" w:rsidP="009309DB">
            <w:pPr>
              <w:pStyle w:val="BodyText"/>
            </w:pPr>
            <w:r w:rsidRPr="009309DB">
              <w:t>1.3 Identify and follow work health and safety procedures</w:t>
            </w:r>
          </w:p>
          <w:p w:rsidR="00000000" w:rsidRPr="009309DB" w:rsidP="009309DB">
            <w:pPr>
              <w:pStyle w:val="BodyText"/>
            </w:pPr>
            <w:r w:rsidRPr="009309DB">
              <w:t>1.4 Select suitable work area for task</w:t>
            </w:r>
          </w:p>
          <w:p w:rsidR="00000000" w:rsidRPr="009309DB" w:rsidP="009309DB">
            <w:pPr>
              <w:pStyle w:val="BodyText"/>
            </w:pPr>
            <w:r w:rsidRPr="009309DB">
              <w:t>1.5 Select tools an</w:t>
            </w:r>
            <w:r w:rsidRPr="009309DB">
              <w:t>d equipment and check that they are safe and functional.</w:t>
            </w:r>
          </w:p>
          <w:p w:rsidR="00000000" w:rsidP="009309DB">
            <w:pPr>
              <w:pStyle w:val="BodyText"/>
              <w:rPr>
                <w:lang w:val="en-NZ"/>
              </w:rPr>
            </w:pPr>
            <w:r w:rsidRPr="009309DB">
              <w:t>1.6 Select laminate and adhesives and check that they meet quality requirements</w:t>
            </w:r>
          </w:p>
        </w:tc>
      </w:tr>
      <w:tr w:rsidTr="00173B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9DB">
            <w:pPr>
              <w:pStyle w:val="BodyText"/>
              <w:rPr>
                <w:lang w:val="en-NZ"/>
              </w:rPr>
            </w:pPr>
            <w:r w:rsidRPr="009309DB">
              <w:t>2. Lay out and prepare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9DB" w:rsidP="009309DB">
            <w:pPr>
              <w:pStyle w:val="BodyText"/>
            </w:pPr>
            <w:r w:rsidRPr="009309DB">
              <w:t xml:space="preserve">2.1 Prepare surfaces to be laminated using techniques suited to base material </w:t>
            </w:r>
          </w:p>
          <w:p w:rsidR="00000000" w:rsidRPr="009309DB" w:rsidP="009309DB">
            <w:pPr>
              <w:pStyle w:val="BodyText"/>
            </w:pPr>
            <w:r w:rsidRPr="009309DB">
              <w:t>2.2 Pr</w:t>
            </w:r>
            <w:r w:rsidRPr="009309DB">
              <w:t>epare and lay out laminates</w:t>
            </w:r>
          </w:p>
          <w:p w:rsidR="00000000" w:rsidP="009309DB">
            <w:pPr>
              <w:pStyle w:val="BodyText"/>
              <w:rPr>
                <w:lang w:val="en-NZ"/>
              </w:rPr>
            </w:pPr>
            <w:r w:rsidRPr="009309DB">
              <w:t>2.3 Position joining tools, equipment and materials ready for task</w:t>
            </w:r>
          </w:p>
        </w:tc>
      </w:tr>
      <w:tr w:rsidTr="00173B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9DB">
            <w:pPr>
              <w:pStyle w:val="BodyText"/>
              <w:rPr>
                <w:lang w:val="en-NZ"/>
              </w:rPr>
            </w:pPr>
            <w:r w:rsidRPr="009309DB">
              <w:t>3. Apply fit and finish</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9DB" w:rsidP="009309DB">
            <w:pPr>
              <w:pStyle w:val="BodyText"/>
            </w:pPr>
            <w:r w:rsidRPr="009309DB">
              <w:t>3.1 Use tools and equipment safely and in accordance with workplace procedures</w:t>
            </w:r>
          </w:p>
          <w:p w:rsidR="00000000" w:rsidRPr="009309DB" w:rsidP="009309DB">
            <w:pPr>
              <w:pStyle w:val="BodyText"/>
            </w:pPr>
            <w:r w:rsidRPr="009309DB">
              <w:t xml:space="preserve">3.2 Measure laminates within required tolerances and mark and cut to size </w:t>
            </w:r>
          </w:p>
          <w:p w:rsidR="00000000" w:rsidRPr="009309DB" w:rsidP="009309DB">
            <w:pPr>
              <w:pStyle w:val="BodyText"/>
            </w:pPr>
            <w:r w:rsidRPr="009309DB">
              <w:t xml:space="preserve">3.3 Apply adhesives suited to base material in accordance with workplace procedures and manufacturer instructions </w:t>
            </w:r>
          </w:p>
          <w:p w:rsidR="00000000" w:rsidRPr="009309DB" w:rsidP="009309DB">
            <w:pPr>
              <w:pStyle w:val="BodyText"/>
            </w:pPr>
            <w:r w:rsidRPr="009309DB">
              <w:t>3.4 Roll and hammer laminates to secure in accordance with workpla</w:t>
            </w:r>
            <w:r w:rsidRPr="009309DB">
              <w:t>ce procedures</w:t>
            </w:r>
          </w:p>
          <w:p w:rsidR="00000000" w:rsidRPr="009309DB" w:rsidP="009309DB">
            <w:pPr>
              <w:pStyle w:val="BodyText"/>
            </w:pPr>
            <w:r w:rsidRPr="009309DB">
              <w:t>3.5 Complete final trim and finishing to specifications</w:t>
            </w:r>
          </w:p>
          <w:p w:rsidR="00000000" w:rsidP="009309DB">
            <w:pPr>
              <w:pStyle w:val="BodyText"/>
              <w:rPr>
                <w:lang w:val="en-NZ"/>
              </w:rPr>
            </w:pPr>
            <w:r w:rsidRPr="009309DB">
              <w:t>3.6 Inspect completed work for compliance with quality requirements and rectify any deficiencies</w:t>
            </w:r>
          </w:p>
        </w:tc>
      </w:tr>
      <w:tr w:rsidTr="00173B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9DB">
            <w:pPr>
              <w:pStyle w:val="BodyText"/>
              <w:rPr>
                <w:lang w:val="en-NZ"/>
              </w:rPr>
            </w:pPr>
            <w:r w:rsidRPr="009309DB">
              <w:t>4. Finalise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9DB" w:rsidP="009309DB">
            <w:pPr>
              <w:pStyle w:val="BodyText"/>
            </w:pPr>
            <w:r w:rsidRPr="009309DB">
              <w:t>4.1 Clean work area, safely dispose of waste and identify items for rec</w:t>
            </w:r>
            <w:r w:rsidRPr="009309DB">
              <w:t>ycling in accordance with workplace procedures and environmental standards</w:t>
            </w:r>
          </w:p>
          <w:p w:rsidR="00000000" w:rsidRPr="009309DB" w:rsidP="009309DB">
            <w:pPr>
              <w:pStyle w:val="BodyText"/>
            </w:pPr>
            <w:r w:rsidRPr="009309DB">
              <w:t>4.2 Clean tools and equipment, complete routine maintenance and leave in safe mode in accordance with workplace procedures</w:t>
            </w:r>
          </w:p>
          <w:p w:rsidR="00000000" w:rsidRPr="009309DB" w:rsidP="009309DB">
            <w:pPr>
              <w:pStyle w:val="BodyText"/>
            </w:pPr>
            <w:r w:rsidRPr="009309DB">
              <w:t>4.3 Tag and report faulty equipment in accordance with wor</w:t>
            </w:r>
            <w:r w:rsidRPr="009309DB">
              <w:t>kplace procedures</w:t>
            </w:r>
          </w:p>
          <w:p w:rsidR="00000000" w:rsidRPr="009309DB" w:rsidP="009309DB">
            <w:pPr>
              <w:pStyle w:val="BodyText"/>
            </w:pPr>
            <w:r w:rsidRPr="009309DB">
              <w:t>4.4 Complete task documentation in accordance with workplace procedures</w:t>
            </w:r>
          </w:p>
        </w:tc>
      </w:tr>
    </w:tbl>
    <w:p w:rsidR="00173B59" w:rsidP="009309DB">
      <w:pPr>
        <w:pStyle w:val="BodyText"/>
      </w:pPr>
    </w:p>
    <w:p w:rsidR="00173B59" w:rsidP="009309DB">
      <w:pPr>
        <w:pStyle w:val="BodyText"/>
      </w:pPr>
    </w:p>
    <w:p w:rsidR="00000000" w:rsidRPr="009309DB" w:rsidP="009309DB">
      <w:pPr>
        <w:pStyle w:val="Heading1"/>
      </w:pPr>
      <w:bookmarkStart w:id="5" w:name="O_1247946"/>
      <w:bookmarkEnd w:id="5"/>
      <w:r w:rsidRPr="009309DB">
        <w:t>Foundation Skills</w:t>
      </w:r>
    </w:p>
    <w:p w:rsidR="00000000" w:rsidRPr="009309DB" w:rsidP="00173B59">
      <w:pPr>
        <w:pStyle w:val="BodyText"/>
      </w:pPr>
      <w:r w:rsidRPr="009309DB">
        <w:t>This section describes those language, literacy, numeracy and employment skills that are essential to performance but not expl</w:t>
      </w:r>
      <w:r w:rsidRPr="009309DB">
        <w:t>icit in the performance criteria.</w:t>
      </w:r>
    </w:p>
    <w:p w:rsidR="00000000" w:rsidRPr="009309DB" w:rsidP="009309DB">
      <w:pPr>
        <w:pStyle w:val="ListBullet"/>
      </w:pPr>
      <w:r w:rsidRPr="009309DB">
        <w:t>Reading skills to interpret familiar work documentation</w:t>
      </w:r>
    </w:p>
    <w:p w:rsidR="00000000" w:rsidRPr="009309DB" w:rsidP="009309DB">
      <w:pPr>
        <w:pStyle w:val="ListBullet"/>
      </w:pPr>
      <w:r w:rsidRPr="009309DB">
        <w:t>Writing skills to communicate simple information in familiar workplace documents and make clear and legible markings on materials</w:t>
      </w:r>
    </w:p>
    <w:p w:rsidR="00000000" w:rsidRPr="009309DB" w:rsidP="009309DB">
      <w:pPr>
        <w:pStyle w:val="ListBullet"/>
      </w:pPr>
      <w:r w:rsidRPr="009309DB">
        <w:t>Numeracy skills to measure and calculate lengths, areas and angles, estimate material requirements and interpret technical information on documentation</w:t>
      </w:r>
    </w:p>
    <w:p w:rsidR="00173B59" w:rsidP="00173B59">
      <w:pPr>
        <w:pStyle w:val="BodyText"/>
      </w:pPr>
      <w:r w:rsidRPr="009309DB">
        <w:t>Other foundation skills essential to performance are explicit in the performance criteria of this unit.</w:t>
      </w:r>
    </w:p>
    <w:p w:rsidR="00000000" w:rsidRPr="009309DB" w:rsidP="009309DB">
      <w:pPr>
        <w:pStyle w:val="Heading1"/>
      </w:pPr>
      <w:bookmarkStart w:id="6" w:name="O_1247948"/>
      <w:bookmarkEnd w:id="6"/>
      <w:r w:rsidRPr="009309DB">
        <w:t>Unit Mapping Information</w:t>
      </w:r>
    </w:p>
    <w:p w:rsidR="00173B59" w:rsidP="00173B59">
      <w:pPr>
        <w:pStyle w:val="BodyText"/>
      </w:pPr>
      <w:r w:rsidRPr="009309DB">
        <w:t>Release 1. Supersedes and is equivalent to MSFFM2004 Apply sheet laminates by hand.</w:t>
      </w:r>
    </w:p>
    <w:p w:rsidR="00000000" w:rsidRPr="009309DB" w:rsidP="009309DB">
      <w:pPr>
        <w:pStyle w:val="Heading1"/>
      </w:pPr>
      <w:bookmarkStart w:id="7" w:name="O_1247955"/>
      <w:bookmarkEnd w:id="7"/>
      <w:r w:rsidRPr="009309DB">
        <w:t>Links</w:t>
      </w:r>
    </w:p>
    <w:p w:rsidR="00000000" w:rsidRPr="009309DB" w:rsidP="00173B59">
      <w:pPr>
        <w:pStyle w:val="BodyText"/>
      </w:pPr>
      <w:r w:rsidRPr="009309D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834C98">
        <w:rPr>
          <w:rStyle w:val="Hyperlink"/>
        </w:rPr>
        <w:t>https://vetnet.gov.au/Pages/TrainingDocs.aspx?q=0601ab95-583a-4e93-b2d4-cfb27b03ed73</w:t>
      </w:r>
      <w:r>
        <w:fldChar w:fldCharType="end"/>
      </w:r>
    </w:p>
    <w:p w:rsidR="00000000" w:rsidRPr="009309DB" w:rsidP="009309DB"/>
    <w:sectPr w:rsidSect="009309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DB" w:rsidRPr="00173B59" w:rsidP="00173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59" w:rsidP="00930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3B59" w:rsidP="009309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3B59" w:rsidP="00930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9DB" w:rsidRPr="00173B59" w:rsidP="00173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59" w:rsidRPr="002D2AF8" w:rsidP="009309DB">
    <w:pPr>
      <w:pStyle w:val="Header"/>
      <w:framePr w:wrap="around"/>
    </w:pPr>
    <w:r>
      <w:fldChar w:fldCharType="begin"/>
    </w:r>
    <w:r>
      <w:instrText xml:space="preserve"> TITLE   \* MERGEFORMAT </w:instrText>
    </w:r>
    <w:r>
      <w:fldChar w:fldCharType="separate"/>
    </w:r>
    <w:r>
      <w:t>MSFFM2015 Apply sheet laminates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73B59" w:rsidP="00930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4613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FCD8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9DB"/>
    <w:pPr>
      <w:spacing w:before="360" w:after="60"/>
      <w:outlineLvl w:val="0"/>
    </w:pPr>
    <w:rPr>
      <w:sz w:val="32"/>
    </w:rPr>
  </w:style>
  <w:style w:type="paragraph" w:styleId="Heading2">
    <w:name w:val="heading 2"/>
    <w:basedOn w:val="HeadingBase"/>
    <w:next w:val="BodyText"/>
    <w:link w:val="Heading2Char"/>
    <w:qFormat/>
    <w:rsid w:val="009309DB"/>
    <w:pPr>
      <w:keepLines/>
      <w:spacing w:before="240" w:after="120"/>
      <w:outlineLvl w:val="1"/>
    </w:pPr>
    <w:rPr>
      <w:sz w:val="28"/>
      <w:szCs w:val="40"/>
    </w:rPr>
  </w:style>
  <w:style w:type="paragraph" w:styleId="Heading3">
    <w:name w:val="heading 3"/>
    <w:basedOn w:val="HeadingBase"/>
    <w:next w:val="BodyText"/>
    <w:link w:val="Heading3Char"/>
    <w:qFormat/>
    <w:rsid w:val="009309DB"/>
    <w:pPr>
      <w:spacing w:before="180" w:after="120"/>
      <w:outlineLvl w:val="2"/>
    </w:pPr>
    <w:rPr>
      <w:spacing w:val="-10"/>
      <w:kern w:val="32"/>
    </w:rPr>
  </w:style>
  <w:style w:type="paragraph" w:styleId="Heading4">
    <w:name w:val="heading 4"/>
    <w:basedOn w:val="HeadingBase"/>
    <w:next w:val="BodyText"/>
    <w:link w:val="Heading4Char"/>
    <w:qFormat/>
    <w:rsid w:val="009309DB"/>
    <w:pPr>
      <w:spacing w:before="160" w:after="120"/>
      <w:outlineLvl w:val="3"/>
    </w:pPr>
    <w:rPr>
      <w:sz w:val="22"/>
    </w:rPr>
  </w:style>
  <w:style w:type="paragraph" w:styleId="Heading5">
    <w:name w:val="heading 5"/>
    <w:basedOn w:val="HeadingBase"/>
    <w:next w:val="Normal"/>
    <w:link w:val="Heading5Char"/>
    <w:qFormat/>
    <w:rsid w:val="009309DB"/>
    <w:pPr>
      <w:spacing w:before="80"/>
      <w:outlineLvl w:val="4"/>
    </w:pPr>
    <w:rPr>
      <w:color w:val="918585"/>
      <w:sz w:val="20"/>
    </w:rPr>
  </w:style>
  <w:style w:type="paragraph" w:styleId="Heading6">
    <w:name w:val="heading 6"/>
    <w:basedOn w:val="HeadingBase"/>
    <w:next w:val="Normal"/>
    <w:link w:val="Heading6Char"/>
    <w:qFormat/>
    <w:rsid w:val="009309DB"/>
    <w:pPr>
      <w:spacing w:before="60"/>
      <w:outlineLvl w:val="5"/>
    </w:pPr>
    <w:rPr>
      <w:color w:val="918585"/>
      <w:sz w:val="20"/>
    </w:rPr>
  </w:style>
  <w:style w:type="paragraph" w:styleId="Heading7">
    <w:name w:val="heading 7"/>
    <w:basedOn w:val="Normal"/>
    <w:next w:val="Normal"/>
    <w:link w:val="Heading7Char"/>
    <w:qFormat/>
    <w:rsid w:val="009309DB"/>
    <w:pPr>
      <w:ind w:left="720"/>
      <w:outlineLvl w:val="6"/>
    </w:pPr>
    <w:rPr>
      <w:i/>
    </w:rPr>
  </w:style>
  <w:style w:type="paragraph" w:styleId="Heading8">
    <w:name w:val="heading 8"/>
    <w:basedOn w:val="Normal"/>
    <w:next w:val="Normal"/>
    <w:link w:val="Heading8Char"/>
    <w:qFormat/>
    <w:rsid w:val="009309DB"/>
    <w:pPr>
      <w:ind w:left="720"/>
      <w:outlineLvl w:val="7"/>
    </w:pPr>
    <w:rPr>
      <w:i/>
    </w:rPr>
  </w:style>
  <w:style w:type="paragraph" w:styleId="Heading9">
    <w:name w:val="heading 9"/>
    <w:basedOn w:val="Normal"/>
    <w:next w:val="Normal"/>
    <w:link w:val="Heading9Char"/>
    <w:qFormat/>
    <w:rsid w:val="009309DB"/>
    <w:pPr>
      <w:ind w:left="720"/>
      <w:outlineLvl w:val="8"/>
    </w:pPr>
    <w:rPr>
      <w:i/>
    </w:rPr>
  </w:style>
  <w:style w:type="character" w:default="1" w:styleId="DefaultParagraphFont">
    <w:name w:val="Default Paragraph Font"/>
    <w:uiPriority w:val="1"/>
    <w:unhideWhenUsed/>
    <w:rsid w:val="00930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9DB"/>
  </w:style>
  <w:style w:type="character" w:customStyle="1" w:styleId="Heading1Char">
    <w:name w:val="Heading 1 Char"/>
    <w:basedOn w:val="DefaultParagraphFont"/>
    <w:link w:val="Heading1"/>
    <w:rsid w:val="009309DB"/>
    <w:rPr>
      <w:rFonts w:ascii="Times New Roman" w:eastAsia="Times New Roman" w:hAnsi="Times New Roman" w:cs="Times New Roman"/>
      <w:b/>
      <w:sz w:val="32"/>
      <w:szCs w:val="20"/>
      <w:lang w:eastAsia="en-US"/>
    </w:rPr>
  </w:style>
  <w:style w:type="paragraph" w:styleId="BodyText">
    <w:name w:val="Body Text"/>
    <w:basedOn w:val="Normal"/>
    <w:link w:val="BodyTextChar"/>
    <w:rsid w:val="009309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9DB"/>
    <w:rPr>
      <w:rFonts w:ascii="Times New Roman" w:eastAsia="Times New Roman" w:hAnsi="Times New Roman" w:cs="Times New Roman"/>
      <w:sz w:val="24"/>
      <w:lang w:eastAsia="en-US"/>
    </w:rPr>
  </w:style>
  <w:style w:type="paragraph" w:styleId="ListBullet">
    <w:name w:val="List Bullet"/>
    <w:basedOn w:val="List"/>
    <w:rsid w:val="009309DB"/>
    <w:pPr>
      <w:numPr>
        <w:numId w:val="11"/>
      </w:numPr>
      <w:tabs>
        <w:tab w:val="clear" w:pos="340"/>
      </w:tabs>
      <w:spacing w:before="40" w:after="40"/>
    </w:pPr>
  </w:style>
  <w:style w:type="character" w:customStyle="1" w:styleId="SpecialBold">
    <w:name w:val="Special Bold"/>
    <w:basedOn w:val="DefaultParagraphFont"/>
    <w:rsid w:val="009309DB"/>
    <w:rPr>
      <w:b/>
      <w:spacing w:val="0"/>
    </w:rPr>
  </w:style>
  <w:style w:type="paragraph" w:customStyle="1" w:styleId="SuperHeading">
    <w:name w:val="SuperHeading"/>
    <w:basedOn w:val="Normal"/>
    <w:rsid w:val="009309DB"/>
    <w:pPr>
      <w:spacing w:before="240" w:after="120"/>
      <w:outlineLvl w:val="0"/>
    </w:pPr>
    <w:rPr>
      <w:rFonts w:ascii="Times New Roman" w:hAnsi="Times New Roman"/>
      <w:b/>
      <w:sz w:val="32"/>
    </w:rPr>
  </w:style>
  <w:style w:type="paragraph" w:customStyle="1" w:styleId="AllowPageBreak">
    <w:name w:val="AllowPageBreak"/>
    <w:rsid w:val="009309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0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9DB"/>
    <w:rPr>
      <w:rFonts w:ascii="Courier New" w:eastAsia="Times New Roman" w:hAnsi="Courier New" w:cs="Times New Roman"/>
      <w:i/>
      <w:szCs w:val="20"/>
      <w:lang w:eastAsia="en-US"/>
    </w:rPr>
  </w:style>
  <w:style w:type="paragraph" w:customStyle="1" w:styleId="HeadingBase">
    <w:name w:val="Heading Base"/>
    <w:rsid w:val="00930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9DB"/>
    <w:pPr>
      <w:tabs>
        <w:tab w:val="right" w:leader="dot" w:pos="9072"/>
      </w:tabs>
      <w:ind w:left="567"/>
    </w:pPr>
    <w:rPr>
      <w:szCs w:val="22"/>
    </w:rPr>
  </w:style>
  <w:style w:type="paragraph" w:customStyle="1" w:styleId="TOCBase">
    <w:name w:val="TOC Base"/>
    <w:rsid w:val="00930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9DB"/>
    <w:pPr>
      <w:tabs>
        <w:tab w:val="right" w:leader="dot" w:pos="9072"/>
      </w:tabs>
      <w:spacing w:before="40" w:after="40"/>
      <w:ind w:left="284"/>
    </w:pPr>
    <w:rPr>
      <w:rFonts w:ascii="Times New Roman" w:hAnsi="Times New Roman"/>
    </w:rPr>
  </w:style>
  <w:style w:type="paragraph" w:styleId="TOC1">
    <w:name w:val="toc 1"/>
    <w:basedOn w:val="TOCBase"/>
    <w:next w:val="Normal"/>
    <w:rsid w:val="00930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9DB"/>
    <w:rPr>
      <w:rFonts w:ascii="Times New Roman" w:eastAsia="Times New Roman" w:hAnsi="Times New Roman" w:cs="Times New Roman"/>
      <w:sz w:val="16"/>
      <w:lang w:eastAsia="en-US"/>
    </w:rPr>
  </w:style>
  <w:style w:type="paragraph" w:styleId="Title">
    <w:name w:val="Title"/>
    <w:basedOn w:val="HeadingBase"/>
    <w:link w:val="TitleChar"/>
    <w:qFormat/>
    <w:rsid w:val="009309DB"/>
    <w:pPr>
      <w:spacing w:before="5040"/>
      <w:jc w:val="center"/>
    </w:pPr>
    <w:rPr>
      <w:sz w:val="48"/>
      <w:szCs w:val="72"/>
      <w:lang w:val="en-US"/>
    </w:rPr>
  </w:style>
  <w:style w:type="character" w:customStyle="1" w:styleId="TitleChar">
    <w:name w:val="Title Char"/>
    <w:basedOn w:val="DefaultParagraphFont"/>
    <w:link w:val="Title"/>
    <w:rsid w:val="00930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9DB"/>
    <w:pPr>
      <w:tabs>
        <w:tab w:val="left" w:pos="3600"/>
        <w:tab w:val="left" w:pos="3958"/>
      </w:tabs>
    </w:pPr>
  </w:style>
  <w:style w:type="paragraph" w:styleId="List">
    <w:name w:val="List"/>
    <w:basedOn w:val="BodyText"/>
    <w:next w:val="BodyText"/>
    <w:rsid w:val="009309DB"/>
    <w:pPr>
      <w:tabs>
        <w:tab w:val="left" w:pos="340"/>
      </w:tabs>
      <w:spacing w:before="60" w:after="60"/>
      <w:ind w:left="340" w:hanging="340"/>
    </w:pPr>
  </w:style>
  <w:style w:type="paragraph" w:customStyle="1" w:styleId="Note">
    <w:name w:val="Note"/>
    <w:basedOn w:val="BodyText"/>
    <w:rsid w:val="00930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9DB"/>
    <w:pPr>
      <w:framePr w:wrap="auto" w:hAnchor="text" w:y="6049"/>
    </w:pPr>
    <w:rPr>
      <w:color w:val="000000"/>
      <w:sz w:val="40"/>
    </w:rPr>
  </w:style>
  <w:style w:type="paragraph" w:customStyle="1" w:styleId="TOCTitle">
    <w:name w:val="TOCTitle"/>
    <w:basedOn w:val="Heading1"/>
    <w:rsid w:val="009309DB"/>
    <w:pPr>
      <w:spacing w:after="240"/>
      <w:jc w:val="center"/>
      <w:outlineLvl w:val="9"/>
    </w:pPr>
    <w:rPr>
      <w:caps/>
    </w:rPr>
  </w:style>
  <w:style w:type="paragraph" w:customStyle="1" w:styleId="Version">
    <w:name w:val="Version"/>
    <w:rsid w:val="009309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9DB"/>
    <w:pPr>
      <w:numPr>
        <w:numId w:val="12"/>
      </w:numPr>
      <w:tabs>
        <w:tab w:val="clear" w:pos="680"/>
      </w:tabs>
    </w:pPr>
  </w:style>
  <w:style w:type="paragraph" w:styleId="Index1">
    <w:name w:val="index 1"/>
    <w:basedOn w:val="Normal"/>
    <w:next w:val="Normal"/>
    <w:semiHidden/>
    <w:rsid w:val="009309DB"/>
    <w:pPr>
      <w:keepNext w:val="0"/>
      <w:tabs>
        <w:tab w:val="right" w:pos="4176"/>
      </w:tabs>
      <w:ind w:left="198" w:hanging="198"/>
    </w:pPr>
    <w:rPr>
      <w:rFonts w:ascii="Garamond" w:hAnsi="Garamond"/>
    </w:rPr>
  </w:style>
  <w:style w:type="paragraph" w:styleId="IndexHeading">
    <w:name w:val="index heading"/>
    <w:basedOn w:val="Normal"/>
    <w:next w:val="Index1"/>
    <w:semiHidden/>
    <w:rsid w:val="009309DB"/>
    <w:pPr>
      <w:spacing w:before="120" w:after="120"/>
    </w:pPr>
    <w:rPr>
      <w:rFonts w:ascii="Arial" w:hAnsi="Arial"/>
      <w:b/>
      <w:color w:val="918585"/>
      <w:sz w:val="24"/>
    </w:rPr>
  </w:style>
  <w:style w:type="paragraph" w:styleId="Header">
    <w:name w:val="header"/>
    <w:basedOn w:val="Normal"/>
    <w:link w:val="HeaderChar"/>
    <w:rsid w:val="00930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9DB"/>
    <w:rPr>
      <w:rFonts w:ascii="Times New Roman" w:eastAsia="Times New Roman" w:hAnsi="Times New Roman" w:cs="Times New Roman"/>
      <w:sz w:val="16"/>
      <w:szCs w:val="20"/>
      <w:lang w:val="en-GB" w:eastAsia="en-US"/>
    </w:rPr>
  </w:style>
  <w:style w:type="paragraph" w:customStyle="1" w:styleId="Chapter">
    <w:name w:val="Chapter"/>
    <w:basedOn w:val="Normal"/>
    <w:rsid w:val="009309DB"/>
    <w:pPr>
      <w:spacing w:before="240"/>
    </w:pPr>
    <w:rPr>
      <w:rFonts w:ascii="Times New Roman" w:hAnsi="Times New Roman"/>
      <w:smallCaps/>
      <w:spacing w:val="80"/>
      <w:sz w:val="28"/>
    </w:rPr>
  </w:style>
  <w:style w:type="paragraph" w:customStyle="1" w:styleId="InChapter">
    <w:name w:val="InChapter"/>
    <w:basedOn w:val="Heading3"/>
    <w:rsid w:val="009309DB"/>
    <w:pPr>
      <w:spacing w:after="240"/>
      <w:outlineLvl w:val="9"/>
    </w:pPr>
    <w:rPr>
      <w:noProof/>
    </w:rPr>
  </w:style>
  <w:style w:type="paragraph" w:styleId="Index2">
    <w:name w:val="index 2"/>
    <w:basedOn w:val="Normal"/>
    <w:next w:val="Normal"/>
    <w:semiHidden/>
    <w:rsid w:val="009309DB"/>
    <w:pPr>
      <w:tabs>
        <w:tab w:val="right" w:pos="4176"/>
      </w:tabs>
      <w:ind w:left="568" w:hanging="284"/>
    </w:pPr>
    <w:rPr>
      <w:rFonts w:ascii="Garamond" w:hAnsi="Garamond"/>
    </w:rPr>
  </w:style>
  <w:style w:type="paragraph" w:customStyle="1" w:styleId="Byline">
    <w:name w:val="Byline"/>
    <w:rsid w:val="00930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9DB"/>
    <w:pPr>
      <w:tabs>
        <w:tab w:val="clear" w:pos="3600"/>
        <w:tab w:val="clear" w:pos="3958"/>
      </w:tabs>
      <w:jc w:val="right"/>
    </w:pPr>
  </w:style>
  <w:style w:type="character" w:styleId="Emphasis">
    <w:name w:val="Emphasis"/>
    <w:basedOn w:val="DefaultParagraphFont"/>
    <w:qFormat/>
    <w:rsid w:val="009309DB"/>
    <w:rPr>
      <w:i/>
    </w:rPr>
  </w:style>
  <w:style w:type="paragraph" w:styleId="Caption">
    <w:name w:val="caption"/>
    <w:basedOn w:val="BodyText"/>
    <w:next w:val="Normal"/>
    <w:qFormat/>
    <w:rsid w:val="009309DB"/>
    <w:pPr>
      <w:framePr w:w="2268" w:hSpace="181" w:vSpace="181" w:wrap="around" w:vAnchor="text" w:hAnchor="page" w:x="1135" w:y="285" w:anchorLock="1"/>
    </w:pPr>
    <w:rPr>
      <w:i/>
    </w:rPr>
  </w:style>
  <w:style w:type="paragraph" w:customStyle="1" w:styleId="MiniTOCTitle">
    <w:name w:val="MiniTOCTitle"/>
    <w:basedOn w:val="Heading4"/>
    <w:rsid w:val="009309DB"/>
    <w:pPr>
      <w:spacing w:before="240"/>
      <w:outlineLvl w:val="9"/>
    </w:pPr>
    <w:rPr>
      <w:noProof/>
      <w:sz w:val="24"/>
    </w:rPr>
  </w:style>
  <w:style w:type="paragraph" w:customStyle="1" w:styleId="MiniTOCItem">
    <w:name w:val="MiniTOCItem"/>
    <w:basedOn w:val="ListBullet"/>
    <w:rsid w:val="009309DB"/>
    <w:pPr>
      <w:numPr>
        <w:numId w:val="0"/>
      </w:numPr>
      <w:tabs>
        <w:tab w:val="right" w:leader="dot" w:pos="6521"/>
      </w:tabs>
      <w:spacing w:before="0" w:after="0"/>
    </w:pPr>
  </w:style>
  <w:style w:type="paragraph" w:customStyle="1" w:styleId="TOFTitle">
    <w:name w:val="TOFTitle"/>
    <w:basedOn w:val="TOCTitle"/>
    <w:rsid w:val="009309DB"/>
  </w:style>
  <w:style w:type="paragraph" w:styleId="TableofFigures">
    <w:name w:val="table of figures"/>
    <w:basedOn w:val="Normal"/>
    <w:next w:val="Normal"/>
    <w:semiHidden/>
    <w:rsid w:val="009309DB"/>
    <w:pPr>
      <w:tabs>
        <w:tab w:val="right" w:leader="dot" w:pos="9072"/>
      </w:tabs>
      <w:ind w:left="970" w:hanging="403"/>
    </w:pPr>
    <w:rPr>
      <w:rFonts w:ascii="Times New Roman" w:hAnsi="Times New Roman"/>
      <w:b/>
    </w:rPr>
  </w:style>
  <w:style w:type="paragraph" w:styleId="ListNumber">
    <w:name w:val="List Number"/>
    <w:basedOn w:val="List"/>
    <w:rsid w:val="009309DB"/>
    <w:pPr>
      <w:numPr>
        <w:numId w:val="14"/>
      </w:numPr>
      <w:tabs>
        <w:tab w:val="clear" w:pos="340"/>
      </w:tabs>
    </w:pPr>
  </w:style>
  <w:style w:type="character" w:customStyle="1" w:styleId="WingdingSymbols">
    <w:name w:val="Wingding Symbols"/>
    <w:rsid w:val="009309DB"/>
    <w:rPr>
      <w:rFonts w:ascii="Wingdings" w:hAnsi="Wingdings"/>
    </w:rPr>
  </w:style>
  <w:style w:type="paragraph" w:customStyle="1" w:styleId="TableHeading">
    <w:name w:val="Table Heading"/>
    <w:basedOn w:val="HeadingBase"/>
    <w:rsid w:val="009309DB"/>
    <w:pPr>
      <w:keepLines/>
      <w:pBdr>
        <w:bottom w:val="single" w:sz="6" w:space="1" w:color="918585"/>
      </w:pBdr>
      <w:spacing w:before="240"/>
    </w:pPr>
  </w:style>
  <w:style w:type="character" w:customStyle="1" w:styleId="HotSpot">
    <w:name w:val="HotSpot"/>
    <w:rsid w:val="009309DB"/>
    <w:rPr>
      <w:color w:val="0033CC"/>
      <w:u w:val="none"/>
    </w:rPr>
  </w:style>
  <w:style w:type="paragraph" w:customStyle="1" w:styleId="BodyTextRight">
    <w:name w:val="Body Text Right"/>
    <w:basedOn w:val="BodyText"/>
    <w:rsid w:val="009309DB"/>
    <w:pPr>
      <w:spacing w:before="0" w:after="0"/>
      <w:jc w:val="right"/>
    </w:pPr>
  </w:style>
  <w:style w:type="paragraph" w:styleId="Index3">
    <w:name w:val="index 3"/>
    <w:basedOn w:val="ListNumber2"/>
    <w:next w:val="Normal"/>
    <w:semiHidden/>
    <w:rsid w:val="009309DB"/>
    <w:pPr>
      <w:numPr>
        <w:numId w:val="0"/>
      </w:numPr>
      <w:tabs>
        <w:tab w:val="right" w:leader="dot" w:pos="4176"/>
      </w:tabs>
    </w:pPr>
  </w:style>
  <w:style w:type="paragraph" w:styleId="ListNumber2">
    <w:name w:val="List Number 2"/>
    <w:basedOn w:val="List2"/>
    <w:rsid w:val="009309DB"/>
    <w:pPr>
      <w:numPr>
        <w:numId w:val="9"/>
      </w:numPr>
      <w:tabs>
        <w:tab w:val="clear" w:pos="1060"/>
      </w:tabs>
    </w:pPr>
  </w:style>
  <w:style w:type="paragraph" w:customStyle="1" w:styleId="MarginNote">
    <w:name w:val="Margin Note"/>
    <w:basedOn w:val="BodyText"/>
    <w:rsid w:val="00930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9DB"/>
    <w:rPr>
      <w:sz w:val="32"/>
    </w:rPr>
  </w:style>
  <w:style w:type="paragraph" w:customStyle="1" w:styleId="HeadingProcedure">
    <w:name w:val="Heading Procedure"/>
    <w:basedOn w:val="HeadingBase"/>
    <w:next w:val="Normal"/>
    <w:rsid w:val="009309DB"/>
    <w:pPr>
      <w:tabs>
        <w:tab w:val="left" w:pos="0"/>
      </w:tabs>
      <w:spacing w:before="120" w:after="60"/>
    </w:pPr>
    <w:rPr>
      <w:i/>
      <w:color w:val="918585"/>
      <w:sz w:val="22"/>
    </w:rPr>
  </w:style>
  <w:style w:type="paragraph" w:customStyle="1" w:styleId="TableBodyText">
    <w:name w:val="Table Body Text"/>
    <w:basedOn w:val="BodyText"/>
    <w:rsid w:val="009309DB"/>
    <w:pPr>
      <w:spacing w:before="60" w:after="60"/>
    </w:pPr>
  </w:style>
  <w:style w:type="paragraph" w:styleId="ListContinue">
    <w:name w:val="List Continue"/>
    <w:basedOn w:val="List"/>
    <w:rsid w:val="009309DB"/>
    <w:pPr>
      <w:ind w:firstLine="0"/>
    </w:pPr>
  </w:style>
  <w:style w:type="paragraph" w:customStyle="1" w:styleId="ListNote">
    <w:name w:val="List Note"/>
    <w:basedOn w:val="List"/>
    <w:rsid w:val="009309DB"/>
    <w:pPr>
      <w:pBdr>
        <w:top w:val="single" w:sz="6" w:space="2" w:color="918585"/>
        <w:bottom w:val="single" w:sz="6" w:space="2" w:color="918585"/>
      </w:pBdr>
      <w:tabs>
        <w:tab w:val="left" w:pos="1021"/>
      </w:tabs>
      <w:ind w:firstLine="0"/>
    </w:pPr>
  </w:style>
  <w:style w:type="paragraph" w:customStyle="1" w:styleId="Warning">
    <w:name w:val="Warning"/>
    <w:basedOn w:val="BodyText"/>
    <w:rsid w:val="009309DB"/>
    <w:pPr>
      <w:shd w:val="clear" w:color="auto" w:fill="D9D9D9"/>
      <w:tabs>
        <w:tab w:val="left" w:pos="992"/>
      </w:tabs>
      <w:ind w:left="119" w:right="119"/>
    </w:pPr>
    <w:rPr>
      <w:sz w:val="20"/>
    </w:rPr>
  </w:style>
  <w:style w:type="paragraph" w:customStyle="1" w:styleId="MarginIcons">
    <w:name w:val="Margin Icons"/>
    <w:basedOn w:val="BodyText"/>
    <w:rsid w:val="00930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9DB"/>
    <w:rPr>
      <w:rFonts w:ascii="Courier New" w:hAnsi="Courier New"/>
    </w:rPr>
  </w:style>
  <w:style w:type="paragraph" w:customStyle="1" w:styleId="NoteBullet">
    <w:name w:val="Note Bullet"/>
    <w:basedOn w:val="Note"/>
    <w:rsid w:val="009309DB"/>
    <w:pPr>
      <w:tabs>
        <w:tab w:val="clear" w:pos="680"/>
      </w:tabs>
      <w:spacing w:before="60" w:after="60"/>
    </w:pPr>
  </w:style>
  <w:style w:type="paragraph" w:customStyle="1" w:styleId="SubHeading2">
    <w:name w:val="SubHeading2"/>
    <w:basedOn w:val="HeadingBase"/>
    <w:rsid w:val="009309DB"/>
    <w:pPr>
      <w:spacing w:before="240" w:after="60"/>
    </w:pPr>
    <w:rPr>
      <w:sz w:val="20"/>
    </w:rPr>
  </w:style>
  <w:style w:type="paragraph" w:customStyle="1" w:styleId="SubHeading1">
    <w:name w:val="SubHeading1"/>
    <w:basedOn w:val="HeadingBase"/>
    <w:rsid w:val="009309DB"/>
    <w:pPr>
      <w:spacing w:before="240" w:after="60"/>
    </w:pPr>
    <w:rPr>
      <w:color w:val="918585"/>
      <w:sz w:val="22"/>
    </w:rPr>
  </w:style>
  <w:style w:type="paragraph" w:customStyle="1" w:styleId="SideHeading">
    <w:name w:val="Side Heading"/>
    <w:basedOn w:val="HeadingBase"/>
    <w:rsid w:val="00930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9DB"/>
    <w:pPr>
      <w:numPr>
        <w:numId w:val="10"/>
      </w:numPr>
    </w:pPr>
  </w:style>
  <w:style w:type="paragraph" w:styleId="PlainText">
    <w:name w:val="Plain Text"/>
    <w:basedOn w:val="Normal"/>
    <w:link w:val="PlainTextChar"/>
    <w:rsid w:val="009309DB"/>
    <w:rPr>
      <w:sz w:val="20"/>
    </w:rPr>
  </w:style>
  <w:style w:type="character" w:customStyle="1" w:styleId="PlainTextChar">
    <w:name w:val="Plain Text Char"/>
    <w:basedOn w:val="DefaultParagraphFont"/>
    <w:link w:val="PlainText"/>
    <w:rsid w:val="009309DB"/>
    <w:rPr>
      <w:rFonts w:ascii="Courier New" w:eastAsia="Times New Roman" w:hAnsi="Courier New" w:cs="Times New Roman"/>
      <w:sz w:val="20"/>
      <w:szCs w:val="20"/>
      <w:lang w:eastAsia="en-US"/>
    </w:rPr>
  </w:style>
  <w:style w:type="character" w:customStyle="1" w:styleId="MenuOption">
    <w:name w:val="Menu Option"/>
    <w:basedOn w:val="DefaultParagraphFont"/>
    <w:rsid w:val="009309DB"/>
    <w:rPr>
      <w:b/>
      <w:smallCaps/>
    </w:rPr>
  </w:style>
  <w:style w:type="paragraph" w:customStyle="1" w:styleId="TableListNumber">
    <w:name w:val="Table List Number"/>
    <w:basedOn w:val="ListNumber"/>
    <w:rsid w:val="009309DB"/>
    <w:pPr>
      <w:numPr>
        <w:numId w:val="0"/>
      </w:numPr>
    </w:pPr>
  </w:style>
  <w:style w:type="paragraph" w:styleId="TOC4">
    <w:name w:val="toc 4"/>
    <w:basedOn w:val="TOCBase"/>
    <w:next w:val="Normal"/>
    <w:semiHidden/>
    <w:rsid w:val="009309DB"/>
    <w:pPr>
      <w:tabs>
        <w:tab w:val="right" w:leader="dot" w:pos="9071"/>
      </w:tabs>
      <w:ind w:left="1701"/>
    </w:pPr>
  </w:style>
  <w:style w:type="paragraph" w:customStyle="1" w:styleId="ListAlpha">
    <w:name w:val="List Alpha"/>
    <w:basedOn w:val="List"/>
    <w:rsid w:val="009309DB"/>
    <w:pPr>
      <w:numPr>
        <w:numId w:val="8"/>
      </w:numPr>
    </w:pPr>
  </w:style>
  <w:style w:type="paragraph" w:customStyle="1" w:styleId="ListAlpha2">
    <w:name w:val="List Alpha 2"/>
    <w:basedOn w:val="List2"/>
    <w:rsid w:val="009309DB"/>
    <w:pPr>
      <w:numPr>
        <w:numId w:val="7"/>
      </w:numPr>
    </w:pPr>
  </w:style>
  <w:style w:type="paragraph" w:styleId="List2">
    <w:name w:val="List 2"/>
    <w:basedOn w:val="BodyText"/>
    <w:rsid w:val="009309DB"/>
    <w:pPr>
      <w:tabs>
        <w:tab w:val="left" w:pos="680"/>
      </w:tabs>
      <w:spacing w:before="60" w:after="60"/>
      <w:ind w:left="680" w:hanging="340"/>
    </w:pPr>
  </w:style>
  <w:style w:type="paragraph" w:styleId="List3">
    <w:name w:val="List 3"/>
    <w:basedOn w:val="BodyText"/>
    <w:rsid w:val="009309DB"/>
    <w:pPr>
      <w:tabs>
        <w:tab w:val="left" w:pos="1021"/>
      </w:tabs>
      <w:spacing w:before="60" w:after="60"/>
      <w:ind w:left="1020" w:hanging="340"/>
    </w:pPr>
  </w:style>
  <w:style w:type="paragraph" w:styleId="List4">
    <w:name w:val="List 4"/>
    <w:basedOn w:val="BodyText"/>
    <w:rsid w:val="009309DB"/>
    <w:pPr>
      <w:tabs>
        <w:tab w:val="left" w:pos="1361"/>
      </w:tabs>
      <w:spacing w:before="60" w:after="60"/>
      <w:ind w:left="1361" w:hanging="340"/>
    </w:pPr>
  </w:style>
  <w:style w:type="paragraph" w:styleId="List5">
    <w:name w:val="List 5"/>
    <w:basedOn w:val="BodyText"/>
    <w:rsid w:val="009309DB"/>
    <w:pPr>
      <w:tabs>
        <w:tab w:val="left" w:pos="1701"/>
      </w:tabs>
      <w:spacing w:before="60" w:after="60"/>
      <w:ind w:left="1701" w:hanging="340"/>
    </w:pPr>
  </w:style>
  <w:style w:type="paragraph" w:styleId="ListBullet3">
    <w:name w:val="List Bullet 3"/>
    <w:basedOn w:val="List3"/>
    <w:rsid w:val="009309DB"/>
    <w:pPr>
      <w:numPr>
        <w:numId w:val="13"/>
      </w:numPr>
      <w:tabs>
        <w:tab w:val="clear" w:pos="1021"/>
      </w:tabs>
      <w:ind w:left="1037" w:hanging="357"/>
    </w:pPr>
  </w:style>
  <w:style w:type="paragraph" w:styleId="ListBullet4">
    <w:name w:val="List Bullet 4"/>
    <w:basedOn w:val="List4"/>
    <w:rsid w:val="009309DB"/>
    <w:pPr>
      <w:numPr>
        <w:numId w:val="2"/>
      </w:numPr>
      <w:tabs>
        <w:tab w:val="clear" w:pos="1361"/>
      </w:tabs>
    </w:pPr>
  </w:style>
  <w:style w:type="paragraph" w:styleId="ListBullet5">
    <w:name w:val="List Bullet 5"/>
    <w:basedOn w:val="List5"/>
    <w:rsid w:val="009309DB"/>
    <w:pPr>
      <w:numPr>
        <w:numId w:val="3"/>
      </w:numPr>
    </w:pPr>
  </w:style>
  <w:style w:type="paragraph" w:styleId="ListContinue2">
    <w:name w:val="List Continue 2"/>
    <w:basedOn w:val="List2"/>
    <w:rsid w:val="009309DB"/>
    <w:pPr>
      <w:ind w:firstLine="0"/>
    </w:pPr>
  </w:style>
  <w:style w:type="paragraph" w:styleId="ListContinue3">
    <w:name w:val="List Continue 3"/>
    <w:basedOn w:val="List3"/>
    <w:rsid w:val="009309DB"/>
    <w:pPr>
      <w:ind w:left="1021" w:firstLine="0"/>
    </w:pPr>
  </w:style>
  <w:style w:type="paragraph" w:styleId="ListContinue4">
    <w:name w:val="List Continue 4"/>
    <w:basedOn w:val="List4"/>
    <w:rsid w:val="009309DB"/>
    <w:pPr>
      <w:ind w:firstLine="0"/>
    </w:pPr>
  </w:style>
  <w:style w:type="paragraph" w:styleId="ListContinue5">
    <w:name w:val="List Continue 5"/>
    <w:basedOn w:val="List5"/>
    <w:rsid w:val="009309DB"/>
    <w:pPr>
      <w:ind w:firstLine="0"/>
    </w:pPr>
  </w:style>
  <w:style w:type="paragraph" w:styleId="ListNumber3">
    <w:name w:val="List Number 3"/>
    <w:basedOn w:val="List3"/>
    <w:rsid w:val="009309DB"/>
    <w:pPr>
      <w:numPr>
        <w:numId w:val="4"/>
      </w:numPr>
    </w:pPr>
  </w:style>
  <w:style w:type="paragraph" w:styleId="ListNumber4">
    <w:name w:val="List Number 4"/>
    <w:basedOn w:val="List4"/>
    <w:rsid w:val="009309DB"/>
    <w:pPr>
      <w:numPr>
        <w:numId w:val="5"/>
      </w:numPr>
    </w:pPr>
  </w:style>
  <w:style w:type="paragraph" w:styleId="ListNumber5">
    <w:name w:val="List Number 5"/>
    <w:basedOn w:val="List5"/>
    <w:rsid w:val="009309DB"/>
    <w:pPr>
      <w:numPr>
        <w:numId w:val="6"/>
      </w:numPr>
    </w:pPr>
  </w:style>
  <w:style w:type="paragraph" w:styleId="BlockText">
    <w:name w:val="Block Text"/>
    <w:basedOn w:val="Normal"/>
    <w:rsid w:val="009309DB"/>
    <w:pPr>
      <w:spacing w:after="120"/>
      <w:ind w:left="1440" w:right="1440"/>
    </w:pPr>
  </w:style>
  <w:style w:type="character" w:customStyle="1" w:styleId="Subscript">
    <w:name w:val="Subscript"/>
    <w:basedOn w:val="DefaultParagraphFont"/>
    <w:rsid w:val="009309DB"/>
    <w:rPr>
      <w:sz w:val="16"/>
      <w:vertAlign w:val="subscript"/>
    </w:rPr>
  </w:style>
  <w:style w:type="character" w:customStyle="1" w:styleId="Superscript">
    <w:name w:val="Superscript"/>
    <w:basedOn w:val="DefaultParagraphFont"/>
    <w:rsid w:val="009309DB"/>
    <w:rPr>
      <w:sz w:val="16"/>
      <w:vertAlign w:val="superscript"/>
    </w:rPr>
  </w:style>
  <w:style w:type="character" w:customStyle="1" w:styleId="Symbols">
    <w:name w:val="Symbols"/>
    <w:basedOn w:val="DefaultParagraphFont"/>
    <w:rsid w:val="009309DB"/>
    <w:rPr>
      <w:rFonts w:ascii="Symbol" w:hAnsi="Symbol"/>
    </w:rPr>
  </w:style>
  <w:style w:type="character" w:customStyle="1" w:styleId="MenuOptions">
    <w:name w:val="Menu Options"/>
    <w:basedOn w:val="DefaultParagraphFont"/>
    <w:rsid w:val="009309DB"/>
    <w:rPr>
      <w:rFonts w:ascii="Arial Narrow" w:hAnsi="Arial Narrow"/>
      <w:smallCaps/>
    </w:rPr>
  </w:style>
  <w:style w:type="character" w:customStyle="1" w:styleId="Buttons">
    <w:name w:val="Buttons"/>
    <w:basedOn w:val="DefaultParagraphFont"/>
    <w:rsid w:val="009309DB"/>
    <w:rPr>
      <w:b/>
    </w:rPr>
  </w:style>
  <w:style w:type="character" w:customStyle="1" w:styleId="Underlined">
    <w:name w:val="Underlined"/>
    <w:basedOn w:val="DefaultParagraphFont"/>
    <w:rsid w:val="009309DB"/>
    <w:rPr>
      <w:u w:val="single"/>
    </w:rPr>
  </w:style>
  <w:style w:type="paragraph" w:customStyle="1" w:styleId="TableBodyTextRight">
    <w:name w:val="Table Body Text Right"/>
    <w:basedOn w:val="TableBodyText"/>
    <w:rsid w:val="009309DB"/>
    <w:pPr>
      <w:widowControl w:val="0"/>
      <w:autoSpaceDE w:val="0"/>
      <w:autoSpaceDN w:val="0"/>
      <w:adjustRightInd w:val="0"/>
      <w:jc w:val="right"/>
    </w:pPr>
    <w:rPr>
      <w:rFonts w:cs="Arial"/>
      <w:szCs w:val="18"/>
    </w:rPr>
  </w:style>
  <w:style w:type="paragraph" w:customStyle="1" w:styleId="CopyrightText">
    <w:name w:val="Copyright Text"/>
    <w:basedOn w:val="BodyText"/>
    <w:rsid w:val="009309DB"/>
    <w:rPr>
      <w:sz w:val="18"/>
    </w:rPr>
  </w:style>
  <w:style w:type="paragraph" w:customStyle="1" w:styleId="BodySmallRight">
    <w:name w:val="Body Small Right"/>
    <w:basedOn w:val="BodyTextRight"/>
    <w:rsid w:val="009309DB"/>
    <w:rPr>
      <w:sz w:val="18"/>
      <w:szCs w:val="18"/>
    </w:rPr>
  </w:style>
  <w:style w:type="paragraph" w:customStyle="1" w:styleId="MarginEdition">
    <w:name w:val="Margin Edition"/>
    <w:basedOn w:val="MarginNote"/>
    <w:rsid w:val="009309DB"/>
    <w:pPr>
      <w:spacing w:before="0" w:after="0"/>
    </w:pPr>
    <w:rPr>
      <w:rFonts w:ascii="Times New Roman" w:hAnsi="Times New Roman"/>
      <w:color w:val="999999"/>
    </w:rPr>
  </w:style>
  <w:style w:type="paragraph" w:customStyle="1" w:styleId="Spacer">
    <w:name w:val="Spacer"/>
    <w:basedOn w:val="Normal"/>
    <w:rsid w:val="009309DB"/>
    <w:rPr>
      <w:sz w:val="2"/>
      <w:szCs w:val="2"/>
    </w:rPr>
  </w:style>
  <w:style w:type="character" w:customStyle="1" w:styleId="Small">
    <w:name w:val="Small"/>
    <w:basedOn w:val="DefaultParagraphFont"/>
    <w:rsid w:val="009309DB"/>
    <w:rPr>
      <w:sz w:val="16"/>
    </w:rPr>
  </w:style>
  <w:style w:type="paragraph" w:customStyle="1" w:styleId="WideTable">
    <w:name w:val="Wide Table"/>
    <w:basedOn w:val="Normal"/>
    <w:rsid w:val="009309DB"/>
    <w:pPr>
      <w:ind w:left="-1418"/>
    </w:pPr>
    <w:rPr>
      <w:sz w:val="2"/>
      <w:szCs w:val="2"/>
    </w:rPr>
  </w:style>
  <w:style w:type="character" w:styleId="PageNumber">
    <w:name w:val="page number"/>
    <w:basedOn w:val="DefaultParagraphFont"/>
    <w:rsid w:val="009309DB"/>
  </w:style>
  <w:style w:type="paragraph" w:styleId="Quote">
    <w:name w:val="Quote"/>
    <w:basedOn w:val="Heading1"/>
    <w:link w:val="QuoteChar"/>
    <w:qFormat/>
    <w:rsid w:val="009309DB"/>
    <w:rPr>
      <w:b w:val="0"/>
      <w:sz w:val="72"/>
      <w:szCs w:val="72"/>
      <w:lang w:val="en-NZ"/>
    </w:rPr>
  </w:style>
  <w:style w:type="character" w:customStyle="1" w:styleId="QuoteChar">
    <w:name w:val="Quote Char"/>
    <w:basedOn w:val="DefaultParagraphFont"/>
    <w:link w:val="Quote"/>
    <w:rsid w:val="00930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9DB"/>
    <w:pPr>
      <w:pageBreakBefore/>
    </w:pPr>
  </w:style>
  <w:style w:type="paragraph" w:customStyle="1" w:styleId="Border">
    <w:name w:val="Border"/>
    <w:basedOn w:val="Normal"/>
    <w:qFormat/>
    <w:rsid w:val="00930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9DB"/>
    <w:rPr>
      <w:b/>
      <w:bCs/>
      <w:i/>
      <w:iCs/>
      <w:color w:val="auto"/>
    </w:rPr>
  </w:style>
  <w:style w:type="paragraph" w:styleId="IntenseQuote">
    <w:name w:val="Intense Quote"/>
    <w:basedOn w:val="Normal"/>
    <w:next w:val="Normal"/>
    <w:link w:val="IntenseQuoteChar"/>
    <w:uiPriority w:val="30"/>
    <w:qFormat/>
    <w:rsid w:val="00930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9DB"/>
    <w:rPr>
      <w:smallCaps/>
      <w:color w:val="auto"/>
      <w:u w:val="single"/>
    </w:rPr>
  </w:style>
  <w:style w:type="character" w:styleId="IntenseReference">
    <w:name w:val="Intense Reference"/>
    <w:basedOn w:val="DefaultParagraphFont"/>
    <w:uiPriority w:val="32"/>
    <w:qFormat/>
    <w:rsid w:val="009309DB"/>
    <w:rPr>
      <w:b/>
      <w:bCs/>
      <w:smallCaps/>
      <w:color w:val="auto"/>
      <w:spacing w:val="5"/>
      <w:u w:val="single"/>
    </w:rPr>
  </w:style>
  <w:style w:type="paragraph" w:customStyle="1" w:styleId="2ColumnHeading">
    <w:name w:val="2Column Heading"/>
    <w:basedOn w:val="BodyText"/>
    <w:qFormat/>
    <w:rsid w:val="009309DB"/>
    <w:pPr>
      <w:spacing w:after="60"/>
      <w:ind w:left="-2268"/>
    </w:pPr>
    <w:rPr>
      <w:b/>
    </w:rPr>
  </w:style>
  <w:style w:type="paragraph" w:customStyle="1" w:styleId="Heading1TOC">
    <w:name w:val="Heading1 TOC"/>
    <w:basedOn w:val="Normal"/>
    <w:qFormat/>
    <w:rsid w:val="009309DB"/>
    <w:pPr>
      <w:spacing w:before="240" w:after="120"/>
    </w:pPr>
    <w:rPr>
      <w:rFonts w:ascii="Times New Roman" w:hAnsi="Times New Roman"/>
      <w:b/>
      <w:sz w:val="32"/>
    </w:rPr>
  </w:style>
  <w:style w:type="paragraph" w:customStyle="1" w:styleId="Heading2TOC">
    <w:name w:val="Heading2 TOC"/>
    <w:basedOn w:val="Normal"/>
    <w:qFormat/>
    <w:rsid w:val="009309DB"/>
    <w:pPr>
      <w:spacing w:before="240" w:after="60"/>
    </w:pPr>
    <w:rPr>
      <w:rFonts w:ascii="Times New Roman" w:hAnsi="Times New Roman"/>
      <w:b/>
      <w:sz w:val="28"/>
    </w:rPr>
  </w:style>
  <w:style w:type="character" w:customStyle="1" w:styleId="Underline">
    <w:name w:val="Underline"/>
    <w:basedOn w:val="DefaultParagraphFont"/>
    <w:qFormat/>
    <w:rsid w:val="009309DB"/>
    <w:rPr>
      <w:u w:val="single"/>
    </w:rPr>
  </w:style>
  <w:style w:type="character" w:customStyle="1" w:styleId="BoldandItalics">
    <w:name w:val="Bold and Italics"/>
    <w:qFormat/>
    <w:rsid w:val="009309DB"/>
    <w:rPr>
      <w:b/>
      <w:i/>
      <w:u w:val="none"/>
    </w:rPr>
  </w:style>
  <w:style w:type="paragraph" w:styleId="BalloonText">
    <w:name w:val="Balloon Text"/>
    <w:basedOn w:val="Normal"/>
    <w:link w:val="BalloonTextChar"/>
    <w:rsid w:val="009309DB"/>
    <w:rPr>
      <w:rFonts w:ascii="Tahoma" w:hAnsi="Tahoma" w:cs="Tahoma"/>
      <w:sz w:val="16"/>
      <w:szCs w:val="16"/>
    </w:rPr>
  </w:style>
  <w:style w:type="character" w:customStyle="1" w:styleId="BalloonTextChar">
    <w:name w:val="Balloon Text Char"/>
    <w:basedOn w:val="DefaultParagraphFont"/>
    <w:link w:val="BalloonText"/>
    <w:rsid w:val="00930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9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9DB"/>
    <w:rPr>
      <w:b/>
      <w:color w:val="660033"/>
      <w:spacing w:val="0"/>
    </w:rPr>
  </w:style>
  <w:style w:type="paragraph" w:customStyle="1" w:styleId="Nameditemlist">
    <w:name w:val="Named item list"/>
    <w:basedOn w:val="BodyText"/>
    <w:qFormat/>
    <w:rsid w:val="009309DB"/>
    <w:pPr>
      <w:tabs>
        <w:tab w:val="left" w:pos="2835"/>
      </w:tabs>
      <w:ind w:left="2835" w:hanging="2835"/>
    </w:pPr>
  </w:style>
  <w:style w:type="paragraph" w:customStyle="1" w:styleId="BodyTextnopadding">
    <w:name w:val="Body Text no padding"/>
    <w:basedOn w:val="BodyText"/>
    <w:qFormat/>
    <w:rsid w:val="009309DB"/>
    <w:pPr>
      <w:spacing w:before="0" w:after="0"/>
    </w:pPr>
  </w:style>
  <w:style w:type="paragraph" w:customStyle="1" w:styleId="BodyTextBold">
    <w:name w:val="Body Text Bold"/>
    <w:basedOn w:val="BodyText"/>
    <w:qFormat/>
    <w:rsid w:val="009309DB"/>
    <w:rPr>
      <w:b/>
    </w:rPr>
  </w:style>
  <w:style w:type="character" w:styleId="Hyperlink">
    <w:name w:val="Hyperlink"/>
    <w:basedOn w:val="DefaultParagraphFont"/>
    <w:uiPriority w:val="99"/>
    <w:unhideWhenUsed/>
    <w:rsid w:val="00173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3149</Characters>
  <Application>Microsoft Office Word</Application>
  <DocSecurity>0</DocSecurity>
  <Lines>92</Lines>
  <Paragraphs>57</Paragraphs>
  <ScaleCrop>false</ScaleCrop>
  <Company>Author-it Software Corporation Ltd.</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MSFFM2015 Apply sheet laminates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2022-12-21T05:55:00Z</dcterms:created>
  <dcterms:modified xsi:type="dcterms:W3CDTF">2022-12-21T05:55:00Z</dcterms:modified>
</cp:coreProperties>
</file>