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6C9" w:rsidP="00F056C9">
      <w:pPr>
        <w:pStyle w:val="Title"/>
      </w:pPr>
      <w:r>
        <w:fldChar w:fldCharType="begin"/>
      </w:r>
      <w:r>
        <w:instrText xml:space="preserve"> TITLE   \* MERGEFORMAT </w:instrText>
      </w:r>
      <w:r>
        <w:fldChar w:fldCharType="separate"/>
      </w:r>
      <w:r>
        <w:t>MSFFL3118 Install sprung timber flooring</w:t>
      </w:r>
      <w:r>
        <w:fldChar w:fldCharType="end"/>
      </w:r>
    </w:p>
    <w:p w:rsidR="00F056C9" w:rsidP="00F056C9">
      <w:pPr>
        <w:pStyle w:val="Version"/>
        <w:sectPr w:rsidSect="00E61D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D7B" w:rsidP="00E61D7B">
      <w:pPr>
        <w:pStyle w:val="SuperHeading"/>
      </w:pPr>
      <w:r w:rsidRPr="00E61D7B">
        <w:t>MSFFL3118 Install sprung timber flooring</w:t>
      </w:r>
    </w:p>
    <w:p w:rsidR="00000000" w:rsidRPr="00E61D7B" w:rsidP="00E61D7B">
      <w:pPr>
        <w:pStyle w:val="Heading1"/>
      </w:pPr>
      <w:bookmarkStart w:id="1" w:name="O_1263716"/>
      <w:bookmarkEnd w:id="1"/>
      <w:r w:rsidRPr="00E61D7B">
        <w:t>Modification History</w:t>
      </w:r>
    </w:p>
    <w:p w:rsidR="00000000" w:rsidRPr="00E61D7B" w:rsidP="00F056C9">
      <w:pPr>
        <w:pStyle w:val="BodyText"/>
      </w:pPr>
      <w:r w:rsidRPr="00E61D7B">
        <w:t>Release 1. New unit.</w:t>
      </w:r>
    </w:p>
    <w:p w:rsidR="00000000" w:rsidRPr="00E61D7B" w:rsidP="00E61D7B">
      <w:pPr>
        <w:pStyle w:val="Heading1"/>
      </w:pPr>
      <w:bookmarkStart w:id="2" w:name="O_1263717"/>
      <w:bookmarkEnd w:id="2"/>
      <w:r w:rsidRPr="00E61D7B">
        <w:t>Application</w:t>
      </w:r>
    </w:p>
    <w:p w:rsidR="00000000" w:rsidRPr="00E61D7B" w:rsidP="00F056C9">
      <w:pPr>
        <w:pStyle w:val="BodyText"/>
      </w:pPr>
      <w:r w:rsidRPr="00E61D7B">
        <w:t xml:space="preserve">This unit describes the skills and knowledge required to set out, cut and lay timber for the installation of a special-purpose sprung platform-based timber floor (such as in a sports </w:t>
      </w:r>
      <w:r w:rsidRPr="00E61D7B">
        <w:t>or leisure facility).</w:t>
      </w:r>
    </w:p>
    <w:p w:rsidR="00000000" w:rsidRPr="00E61D7B" w:rsidP="00F056C9">
      <w:pPr>
        <w:pStyle w:val="BodyText"/>
      </w:pPr>
      <w:r w:rsidRPr="00E61D7B">
        <w:t>Workers with this competency undertake routine tasks according to job instructions and workplace procedures using discretion, judgement and problem-solving to identify and resolve routine issues. They work with a high degree of self-d</w:t>
      </w:r>
      <w:r w:rsidRPr="00E61D7B">
        <w:t>irection under routine supervision, and they are responsible for their output.</w:t>
      </w:r>
    </w:p>
    <w:p w:rsidR="00000000" w:rsidRPr="00E61D7B" w:rsidP="00F056C9">
      <w:pPr>
        <w:pStyle w:val="BodyText"/>
      </w:pPr>
      <w:r w:rsidRPr="00E61D7B">
        <w:t>The work described in this unit may require a licence or certification in some jurisdictions, and state or territory authorities should be consulted to determine the current sta</w:t>
      </w:r>
      <w:r w:rsidRPr="00E61D7B">
        <w:t>tus. Workers on construction sites are required by law to complete induction training. They must also comply with relevant legislation, regulations, Australian Standards, codes and manufacturer installation instructions.</w:t>
      </w:r>
    </w:p>
    <w:p w:rsidR="00000000" w:rsidRPr="00E61D7B" w:rsidP="00E61D7B">
      <w:pPr>
        <w:pStyle w:val="Heading1"/>
      </w:pPr>
      <w:bookmarkStart w:id="3" w:name="O_1263719"/>
      <w:bookmarkEnd w:id="3"/>
      <w:r w:rsidRPr="00E61D7B">
        <w:t>Competency Field</w:t>
      </w:r>
    </w:p>
    <w:p w:rsidR="00000000" w:rsidRPr="00E61D7B" w:rsidP="00F056C9">
      <w:pPr>
        <w:pStyle w:val="BodyText"/>
      </w:pPr>
      <w:r w:rsidRPr="00E61D7B">
        <w:t>Flooring technology</w:t>
      </w:r>
    </w:p>
    <w:p w:rsidR="00000000" w:rsidRPr="00E61D7B" w:rsidP="00E61D7B">
      <w:pPr>
        <w:pStyle w:val="Heading1"/>
      </w:pPr>
      <w:bookmarkStart w:id="4" w:name="O_1263721"/>
      <w:bookmarkEnd w:id="4"/>
      <w:r w:rsidRPr="00E61D7B">
        <w:t>Elements and Performance Criteria</w:t>
      </w:r>
    </w:p>
    <w:tbl>
      <w:tblPr>
        <w:tblW w:w="9639" w:type="dxa"/>
        <w:tblLayout w:type="fixed"/>
        <w:tblCellMar>
          <w:left w:w="62" w:type="dxa"/>
          <w:right w:w="62" w:type="dxa"/>
        </w:tblCellMar>
        <w:tblLook w:val="0000"/>
      </w:tblPr>
      <w:tblGrid>
        <w:gridCol w:w="2502"/>
        <w:gridCol w:w="7137"/>
      </w:tblGrid>
      <w:tr w:rsidTr="00F056C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1D7B" w:rsidP="00E61D7B">
            <w:pPr>
              <w:pStyle w:val="BodyText"/>
            </w:pPr>
            <w:r w:rsidRPr="00E61D7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1D7B">
            <w:pPr>
              <w:pStyle w:val="BodyText"/>
              <w:rPr>
                <w:lang w:val="en-NZ"/>
              </w:rPr>
            </w:pPr>
            <w:r w:rsidRPr="00E61D7B">
              <w:rPr>
                <w:rStyle w:val="SpecialBold"/>
              </w:rPr>
              <w:t>Performance Criteria</w:t>
            </w:r>
          </w:p>
        </w:tc>
      </w:tr>
      <w:tr w:rsidTr="00F056C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D7B">
            <w:pPr>
              <w:pStyle w:val="BodyText"/>
              <w:rPr>
                <w:lang w:val="en-NZ"/>
              </w:rPr>
            </w:pPr>
            <w:r w:rsidRPr="00E61D7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D7B">
            <w:pPr>
              <w:pStyle w:val="BodyText"/>
              <w:rPr>
                <w:lang w:val="en-NZ"/>
              </w:rPr>
            </w:pPr>
            <w:r w:rsidRPr="00E61D7B">
              <w:t>Performance criteria describe the performance needed to demonstrate achievement of the element.</w:t>
            </w:r>
          </w:p>
        </w:tc>
      </w:tr>
      <w:tr w:rsidTr="00F056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D7B">
            <w:pPr>
              <w:pStyle w:val="BodyText"/>
              <w:rPr>
                <w:lang w:val="en-NZ"/>
              </w:rPr>
            </w:pPr>
            <w:r w:rsidRPr="00E61D7B">
              <w:t>1. Prepare to install sprung timber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D7B" w:rsidP="00E61D7B">
            <w:pPr>
              <w:pStyle w:val="BodyText"/>
            </w:pPr>
            <w:r w:rsidRPr="00E61D7B">
              <w:t>1.1 Interpret sprung timber flooring installation requirements from job and manufacturer instructions and calculate the quantities of materials required</w:t>
            </w:r>
          </w:p>
          <w:p w:rsidR="00000000" w:rsidRPr="00E61D7B" w:rsidP="00E61D7B">
            <w:pPr>
              <w:pStyle w:val="BodyText"/>
            </w:pPr>
            <w:r w:rsidRPr="00E61D7B">
              <w:t>1.2 Identify hazards relating to the work site, work pract</w:t>
            </w:r>
            <w:r w:rsidRPr="00E61D7B">
              <w:t>ices, materials, tools and equipment, and check risk treatments are in place and operating</w:t>
            </w:r>
          </w:p>
          <w:p w:rsidR="00000000" w:rsidRPr="00E61D7B" w:rsidP="00E61D7B">
            <w:pPr>
              <w:pStyle w:val="BodyText"/>
            </w:pPr>
            <w:r w:rsidRPr="00E61D7B">
              <w:t>1.3 Select and check all required tools and equipment are ready to use, and organise to fix any deficiencies according to workplace procedures</w:t>
            </w:r>
          </w:p>
          <w:p w:rsidR="00000000" w:rsidRPr="00E61D7B" w:rsidP="00E61D7B">
            <w:pPr>
              <w:pStyle w:val="BodyText"/>
            </w:pPr>
            <w:r w:rsidRPr="00E61D7B">
              <w:t>1.4 Gather the floorin</w:t>
            </w:r>
            <w:r w:rsidRPr="00E61D7B">
              <w:t xml:space="preserve">g material and confirm its species, grade, size, </w:t>
            </w:r>
            <w:r w:rsidRPr="00E61D7B">
              <w:t>quantity and quality against job instructions</w:t>
            </w:r>
          </w:p>
          <w:p w:rsidR="00000000" w:rsidRPr="00E61D7B" w:rsidP="00E61D7B">
            <w:pPr>
              <w:pStyle w:val="BodyText"/>
            </w:pPr>
            <w:r w:rsidRPr="00E61D7B">
              <w:t>1.5 Check and confirm the flooring material’s moisture content is suitable for site conditions according to workplace procedures</w:t>
            </w:r>
          </w:p>
          <w:p w:rsidR="00000000" w:rsidRPr="00E61D7B" w:rsidP="00E61D7B">
            <w:pPr>
              <w:pStyle w:val="BodyText"/>
            </w:pPr>
            <w:r w:rsidRPr="00E61D7B">
              <w:t>1.6 Gather the underlay, adhesiv</w:t>
            </w:r>
            <w:r w:rsidRPr="00E61D7B">
              <w:t>es, trims and other materials required by job instructions, and check they meet quality requirements and are prepared and ready to install according to the manufacturer instructions, product labels, safety data sheets and workplace procedures</w:t>
            </w:r>
          </w:p>
          <w:p w:rsidR="00000000" w:rsidRPr="00E61D7B" w:rsidP="00E61D7B">
            <w:pPr>
              <w:pStyle w:val="BodyText"/>
            </w:pPr>
            <w:r w:rsidRPr="00E61D7B">
              <w:t>1.7 Confirm t</w:t>
            </w:r>
            <w:r w:rsidRPr="00E61D7B">
              <w:t>he subfloor is clean and suitable for installing the flooring, and fix or report any deficiencies according to workplace procedures</w:t>
            </w:r>
          </w:p>
          <w:p w:rsidR="00000000" w:rsidP="00E61D7B">
            <w:pPr>
              <w:pStyle w:val="BodyText"/>
              <w:rPr>
                <w:lang w:val="en-NZ"/>
              </w:rPr>
            </w:pPr>
            <w:r w:rsidRPr="00E61D7B">
              <w:t>1.8 Remove or undercut door jambs, cover trims and other joinery, and store for refitting or send for machining according to</w:t>
            </w:r>
            <w:r w:rsidRPr="00E61D7B">
              <w:t xml:space="preserve"> job instructions</w:t>
            </w:r>
          </w:p>
        </w:tc>
      </w:tr>
      <w:tr w:rsidTr="00F056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D7B">
            <w:pPr>
              <w:pStyle w:val="BodyText"/>
              <w:rPr>
                <w:lang w:val="en-NZ"/>
              </w:rPr>
            </w:pPr>
            <w:r w:rsidRPr="00E61D7B">
              <w:t>2. Cut, fit and fasten sprung timber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D7B" w:rsidP="00E61D7B">
            <w:pPr>
              <w:pStyle w:val="BodyText"/>
            </w:pPr>
            <w:r w:rsidRPr="00E61D7B">
              <w:t>2.1 Install underfloor pads according to manufacturer instructions</w:t>
            </w:r>
          </w:p>
          <w:p w:rsidR="00000000" w:rsidRPr="00E61D7B" w:rsidP="00E61D7B">
            <w:pPr>
              <w:pStyle w:val="BodyText"/>
            </w:pPr>
            <w:r w:rsidRPr="00E61D7B">
              <w:t>2.2. Install batten and/or sheet substrate materials according to job and manufacturer instructions</w:t>
            </w:r>
          </w:p>
          <w:p w:rsidR="00000000" w:rsidRPr="00E61D7B" w:rsidP="00E61D7B">
            <w:pPr>
              <w:pStyle w:val="BodyText"/>
            </w:pPr>
            <w:r w:rsidRPr="00E61D7B">
              <w:t>2.3 Establish the starti</w:t>
            </w:r>
            <w:r w:rsidRPr="00E61D7B">
              <w:t>ng point and mark out working lines</w:t>
            </w:r>
          </w:p>
          <w:p w:rsidR="00000000" w:rsidRPr="00E61D7B" w:rsidP="00E61D7B">
            <w:pPr>
              <w:pStyle w:val="BodyText"/>
            </w:pPr>
            <w:r w:rsidRPr="00E61D7B">
              <w:t>2.4 Lay out the flooring according to job instructions to maximise aesthetics with respect to material colours, grains and patterns, to minimise waste and joins, and to ensure an efficient, quality installation</w:t>
            </w:r>
          </w:p>
          <w:p w:rsidR="00000000" w:rsidRPr="00E61D7B" w:rsidP="00E61D7B">
            <w:pPr>
              <w:pStyle w:val="BodyText"/>
            </w:pPr>
            <w:r w:rsidRPr="00E61D7B">
              <w:t>2.5 Measu</w:t>
            </w:r>
            <w:r w:rsidRPr="00E61D7B">
              <w:t>re, mark and cut the flooring to length and size</w:t>
            </w:r>
          </w:p>
          <w:p w:rsidR="00000000" w:rsidRPr="00E61D7B" w:rsidP="00E61D7B">
            <w:pPr>
              <w:pStyle w:val="BodyText"/>
            </w:pPr>
            <w:r w:rsidRPr="00E61D7B">
              <w:t>2.6 Install the flooring according to the manufacturer instructions, allowing appropriate field and perimeter expansion joints</w:t>
            </w:r>
          </w:p>
          <w:p w:rsidR="00000000" w:rsidRPr="00E61D7B" w:rsidP="00E61D7B">
            <w:pPr>
              <w:pStyle w:val="BodyText"/>
            </w:pPr>
            <w:r w:rsidRPr="00E61D7B">
              <w:t>2.7 Refit removed items and finish installing the flooring</w:t>
            </w:r>
          </w:p>
          <w:p w:rsidR="00000000" w:rsidRPr="00E61D7B" w:rsidP="00E61D7B">
            <w:pPr>
              <w:pStyle w:val="BodyText"/>
            </w:pPr>
            <w:r w:rsidRPr="00E61D7B">
              <w:t>2.8 Check the flooring is installed correctly according to job instructions and quality requirements, and fix any deficiencies</w:t>
            </w:r>
          </w:p>
          <w:p w:rsidR="00000000" w:rsidP="00E61D7B">
            <w:pPr>
              <w:pStyle w:val="BodyText"/>
              <w:rPr>
                <w:lang w:val="en-NZ"/>
              </w:rPr>
            </w:pPr>
            <w:r w:rsidRPr="00E61D7B">
              <w:t>2.9 Make any necessary preparations for sanding the flooring, according to job instructions</w:t>
            </w:r>
          </w:p>
        </w:tc>
      </w:tr>
      <w:tr w:rsidTr="00F056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D7B">
            <w:pPr>
              <w:pStyle w:val="BodyText"/>
              <w:rPr>
                <w:lang w:val="en-NZ"/>
              </w:rPr>
            </w:pPr>
            <w:r w:rsidRPr="00E61D7B">
              <w:t>3. Complete the task according to wo</w:t>
            </w:r>
            <w:r w:rsidRPr="00E61D7B">
              <w:t>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D7B" w:rsidP="00E61D7B">
            <w:pPr>
              <w:pStyle w:val="BodyText"/>
            </w:pPr>
            <w:r w:rsidRPr="00E61D7B">
              <w:t>3.1 Clean up the work area, identify items for recycling and dispose of waste</w:t>
            </w:r>
          </w:p>
          <w:p w:rsidR="00000000" w:rsidRPr="00E61D7B" w:rsidP="00E61D7B">
            <w:pPr>
              <w:pStyle w:val="BodyText"/>
            </w:pPr>
            <w:r w:rsidRPr="00E61D7B">
              <w:t>3.2 Identify, tag and report any damage to equipment and tools</w:t>
            </w:r>
          </w:p>
          <w:p w:rsidR="00000000" w:rsidRPr="00E61D7B" w:rsidP="00E61D7B">
            <w:pPr>
              <w:pStyle w:val="BodyText"/>
            </w:pPr>
            <w:r w:rsidRPr="00E61D7B">
              <w:t>3.3 Check, clean and do routine maintenance on equipment and tools and store them and unused mat</w:t>
            </w:r>
            <w:r w:rsidRPr="00E61D7B">
              <w:t>erials</w:t>
            </w:r>
          </w:p>
          <w:p w:rsidR="00000000" w:rsidRPr="00E61D7B" w:rsidP="00E61D7B">
            <w:pPr>
              <w:pStyle w:val="BodyText"/>
            </w:pPr>
            <w:r w:rsidRPr="00E61D7B">
              <w:t>3.4 Complete task outcome documentation</w:t>
            </w:r>
          </w:p>
        </w:tc>
      </w:tr>
    </w:tbl>
    <w:p w:rsidR="00000000" w:rsidRPr="00E61D7B" w:rsidP="00E61D7B">
      <w:pPr>
        <w:pStyle w:val="BodyText"/>
      </w:pPr>
    </w:p>
    <w:p w:rsidR="00000000" w:rsidRPr="00E61D7B" w:rsidP="00E61D7B">
      <w:pPr>
        <w:pStyle w:val="AllowPageBreak"/>
      </w:pPr>
    </w:p>
    <w:p w:rsidR="00000000" w:rsidRPr="00E61D7B" w:rsidP="00E61D7B">
      <w:pPr>
        <w:pStyle w:val="Heading1"/>
      </w:pPr>
      <w:bookmarkStart w:id="5" w:name="O_1263722"/>
      <w:bookmarkEnd w:id="5"/>
      <w:r w:rsidRPr="00E61D7B">
        <w:t>Foundation Skills</w:t>
      </w:r>
    </w:p>
    <w:p w:rsidR="00000000" w:rsidRPr="00E61D7B" w:rsidP="00F056C9">
      <w:pPr>
        <w:pStyle w:val="BodyText"/>
      </w:pPr>
      <w:r w:rsidRPr="00E61D7B">
        <w:t>This section describes those language, literacy, numeracy and employment skills that are essential to performance but not explicit in the performance criteria.</w:t>
      </w:r>
    </w:p>
    <w:p w:rsidR="00000000" w:rsidRPr="00E61D7B" w:rsidP="00F056C9">
      <w:pPr>
        <w:pStyle w:val="BodyText"/>
      </w:pPr>
      <w:r w:rsidRPr="00E61D7B">
        <w:t>Foundation</w:t>
      </w:r>
      <w:r w:rsidRPr="00E61D7B">
        <w:t xml:space="preserve"> skills essential to performance are explicit in the performance criteria of this unit of competency.</w:t>
      </w:r>
    </w:p>
    <w:p w:rsidR="00000000" w:rsidRPr="00E61D7B" w:rsidP="00E61D7B">
      <w:pPr>
        <w:pStyle w:val="Heading1"/>
      </w:pPr>
      <w:bookmarkStart w:id="6" w:name="O_1263724"/>
      <w:bookmarkEnd w:id="6"/>
      <w:r w:rsidRPr="00E61D7B">
        <w:t>Unit Mapping Information</w:t>
      </w:r>
    </w:p>
    <w:p w:rsidR="00000000" w:rsidRPr="00E61D7B" w:rsidP="00F056C9">
      <w:pPr>
        <w:pStyle w:val="BodyText"/>
      </w:pPr>
      <w:r w:rsidRPr="00E61D7B">
        <w:t>No equivalent unit.</w:t>
      </w:r>
    </w:p>
    <w:p w:rsidR="00000000" w:rsidRPr="00E61D7B" w:rsidP="00E61D7B">
      <w:pPr>
        <w:pStyle w:val="Heading1"/>
      </w:pPr>
      <w:bookmarkStart w:id="7" w:name="O_1263731"/>
      <w:bookmarkEnd w:id="7"/>
      <w:r w:rsidRPr="00E61D7B">
        <w:t>Links</w:t>
      </w:r>
    </w:p>
    <w:p w:rsidR="00000000" w:rsidRPr="00E61D7B" w:rsidP="00F056C9">
      <w:pPr>
        <w:pStyle w:val="BodyText"/>
      </w:pPr>
      <w:r w:rsidRPr="00E61D7B">
        <w:t>Companion Volume Implementation Guides are found in VETNet –</w:t>
      </w:r>
      <w:r w:rsidRPr="00E61D7B">
        <w:t xml:space="preserve"> - </w:t>
      </w:r>
      <w:r>
        <w:fldChar w:fldCharType="begin"/>
      </w:r>
      <w:r>
        <w:instrText xml:space="preserve"> HYPERLINK "https://vetnet.gov.au/Pages/TrainingDocs.aspx?q=0601ab95-583a-4e93-b2d4-cfb27b03ed73" </w:instrText>
      </w:r>
      <w:r>
        <w:fldChar w:fldCharType="separate"/>
      </w:r>
      <w:r w:rsidRPr="00BB685B">
        <w:rPr>
          <w:rStyle w:val="Hyperlink"/>
        </w:rPr>
        <w:t>https://vetnet.gov.au/Pages/TrainingDocs.aspx?q=0601ab95-583a-4e93-b2d4-cfb27b03ed73</w:t>
      </w:r>
      <w:r>
        <w:fldChar w:fldCharType="end"/>
      </w:r>
    </w:p>
    <w:p w:rsidR="00000000" w:rsidRPr="00E61D7B" w:rsidP="00F056C9">
      <w:pPr>
        <w:pStyle w:val="BodyText"/>
        <w:sectPr w:rsidSect="00E61D7B">
          <w:headerReference w:type="default" r:id="rId10"/>
          <w:footerReference w:type="default" r:id="rId11"/>
          <w:pgSz w:w="11908" w:h="16833"/>
          <w:pgMar w:top="1702" w:right="1418" w:bottom="1702" w:left="1418" w:header="992" w:footer="992" w:gutter="0"/>
          <w:cols w:space="720"/>
          <w:noEndnote/>
          <w:docGrid w:linePitch="299"/>
        </w:sectPr>
      </w:pPr>
    </w:p>
    <w:p w:rsidR="00000000" w:rsidRPr="00E61D7B" w:rsidP="00E61D7B">
      <w:pPr>
        <w:pStyle w:val="SuperHeading"/>
      </w:pPr>
      <w:r w:rsidRPr="00E61D7B">
        <w:t>Assessment Requirements for MSFFL3118 Install sprung timber flooring</w:t>
      </w:r>
    </w:p>
    <w:p w:rsidR="00000000" w:rsidRPr="00E61D7B" w:rsidP="00E61D7B">
      <w:pPr>
        <w:pStyle w:val="Heading1"/>
      </w:pPr>
      <w:bookmarkStart w:id="8" w:name="O_1263726"/>
      <w:bookmarkEnd w:id="8"/>
      <w:r w:rsidRPr="00E61D7B">
        <w:t>Modification History</w:t>
      </w:r>
    </w:p>
    <w:p w:rsidR="00000000" w:rsidRPr="00E61D7B" w:rsidP="00F056C9">
      <w:pPr>
        <w:pStyle w:val="BodyText"/>
      </w:pPr>
      <w:r w:rsidRPr="00E61D7B">
        <w:t>Release 1. Ne</w:t>
      </w:r>
      <w:r w:rsidRPr="00E61D7B">
        <w:t>w unit.</w:t>
      </w:r>
    </w:p>
    <w:p w:rsidR="00000000" w:rsidRPr="00E61D7B" w:rsidP="00E61D7B">
      <w:pPr>
        <w:pStyle w:val="Heading1"/>
      </w:pPr>
      <w:bookmarkStart w:id="9" w:name="O_1263727"/>
      <w:bookmarkEnd w:id="9"/>
      <w:r w:rsidRPr="00E61D7B">
        <w:t>Performance Evidence</w:t>
      </w:r>
    </w:p>
    <w:p w:rsidR="00000000" w:rsidRPr="00E61D7B" w:rsidP="00F056C9">
      <w:pPr>
        <w:pStyle w:val="BodyText"/>
      </w:pPr>
      <w:r w:rsidRPr="00E61D7B">
        <w:t>There must be evidence the candidate has completed the tasks in the elements and performance criteria of this unit of competency and has demonstrated the ability to install according to job instructions one t</w:t>
      </w:r>
      <w:r w:rsidRPr="00E61D7B">
        <w:t>ype of sprung timber sports floor as part of a team, demonstrating at least 20 m² as the lead installer for the subfloor system and flooring installation.</w:t>
      </w:r>
    </w:p>
    <w:p w:rsidR="00000000" w:rsidRPr="00E61D7B" w:rsidP="00E61D7B">
      <w:pPr>
        <w:pStyle w:val="Heading1"/>
      </w:pPr>
      <w:bookmarkStart w:id="10" w:name="O_1263728"/>
      <w:bookmarkEnd w:id="10"/>
      <w:r w:rsidRPr="00E61D7B">
        <w:t>Knowledge Evidence</w:t>
      </w:r>
    </w:p>
    <w:p w:rsidR="00000000" w:rsidRPr="00E61D7B" w:rsidP="00F056C9">
      <w:pPr>
        <w:pStyle w:val="BodyText"/>
      </w:pPr>
      <w:r w:rsidRPr="00E61D7B">
        <w:t>There must be evidence the candidate has knowledge of:</w:t>
      </w:r>
    </w:p>
    <w:p w:rsidR="00000000" w:rsidRPr="00E61D7B" w:rsidP="00E61D7B">
      <w:pPr>
        <w:pStyle w:val="ListBullet"/>
      </w:pPr>
      <w:r w:rsidRPr="00E61D7B">
        <w:t>manufac</w:t>
      </w:r>
      <w:r w:rsidRPr="00E61D7B">
        <w:t>turer installation instructions for sprung timber flooring including:</w:t>
      </w:r>
    </w:p>
    <w:p w:rsidR="00000000" w:rsidRPr="00E61D7B" w:rsidP="00E61D7B">
      <w:pPr>
        <w:pStyle w:val="ListBullet2"/>
      </w:pPr>
      <w:r w:rsidRPr="00E61D7B">
        <w:t>strip tongue and groove</w:t>
      </w:r>
    </w:p>
    <w:p w:rsidR="00000000" w:rsidRPr="00E61D7B" w:rsidP="00E61D7B">
      <w:pPr>
        <w:pStyle w:val="ListBullet2"/>
      </w:pPr>
      <w:r w:rsidRPr="00E61D7B">
        <w:t>parquetry floating floors</w:t>
      </w:r>
    </w:p>
    <w:p w:rsidR="00000000" w:rsidRPr="00E61D7B" w:rsidP="00E61D7B">
      <w:pPr>
        <w:pStyle w:val="ListBullet2"/>
      </w:pPr>
      <w:r w:rsidRPr="00E61D7B">
        <w:t>manufactured engineered flooring used for indoor sporting applications</w:t>
      </w:r>
    </w:p>
    <w:p w:rsidR="00000000" w:rsidRPr="00E61D7B" w:rsidP="00E61D7B">
      <w:pPr>
        <w:pStyle w:val="ListBullet"/>
      </w:pPr>
      <w:r w:rsidRPr="00E61D7B">
        <w:t>manufacturer installation instructions for rubber and neoprene underfloor pads</w:t>
      </w:r>
    </w:p>
    <w:p w:rsidR="00000000" w:rsidRPr="00E61D7B" w:rsidP="00E61D7B">
      <w:pPr>
        <w:pStyle w:val="ListBullet"/>
      </w:pPr>
      <w:r w:rsidRPr="00E61D7B">
        <w:t>manufacturer use instructions for sprung timber flooring adhesives including:</w:t>
      </w:r>
    </w:p>
    <w:p w:rsidR="00000000" w:rsidRPr="00E61D7B" w:rsidP="00E61D7B">
      <w:pPr>
        <w:pStyle w:val="ListBullet2"/>
      </w:pPr>
      <w:r w:rsidRPr="00E61D7B">
        <w:t>polyvinyl alcohol (PVA)</w:t>
      </w:r>
    </w:p>
    <w:p w:rsidR="00000000" w:rsidRPr="00E61D7B" w:rsidP="00E61D7B">
      <w:pPr>
        <w:pStyle w:val="ListBullet2"/>
      </w:pPr>
      <w:r w:rsidRPr="00E61D7B">
        <w:t>polyurethane elastomeric</w:t>
      </w:r>
    </w:p>
    <w:p w:rsidR="00000000" w:rsidRPr="00E61D7B" w:rsidP="00E61D7B">
      <w:pPr>
        <w:pStyle w:val="ListBullet"/>
      </w:pPr>
      <w:r w:rsidRPr="00E61D7B">
        <w:t>the safe and correct use of, and maintenance req</w:t>
      </w:r>
      <w:r w:rsidRPr="00E61D7B">
        <w:t>uirements for tools and equipment for, installing sprung timber flooring</w:t>
      </w:r>
    </w:p>
    <w:p w:rsidR="00000000" w:rsidRPr="00E61D7B" w:rsidP="00E61D7B">
      <w:pPr>
        <w:pStyle w:val="ListBullet"/>
      </w:pPr>
      <w:r w:rsidRPr="00E61D7B">
        <w:t>the most common issues that can arise when installing sprung timber flooring and how to avoid and respond to them</w:t>
      </w:r>
    </w:p>
    <w:p w:rsidR="00000000" w:rsidRPr="00E61D7B" w:rsidP="00E61D7B">
      <w:pPr>
        <w:pStyle w:val="ListBullet"/>
      </w:pPr>
      <w:r w:rsidRPr="00E61D7B">
        <w:t>workplace policies and procedures relevant to their job role and resp</w:t>
      </w:r>
      <w:r w:rsidRPr="00E61D7B">
        <w:t>onsibilities including for:</w:t>
      </w:r>
    </w:p>
    <w:p w:rsidR="00000000" w:rsidRPr="00E61D7B" w:rsidP="00E61D7B">
      <w:pPr>
        <w:pStyle w:val="ListBullet2"/>
      </w:pPr>
      <w:r w:rsidRPr="00E61D7B">
        <w:t>installing sprung timber flooring</w:t>
      </w:r>
    </w:p>
    <w:p w:rsidR="00000000" w:rsidRPr="00E61D7B" w:rsidP="00E61D7B">
      <w:pPr>
        <w:pStyle w:val="ListBullet2"/>
      </w:pPr>
      <w:r w:rsidRPr="00E61D7B">
        <w:t>communication and reporting</w:t>
      </w:r>
    </w:p>
    <w:p w:rsidR="00000000" w:rsidRPr="00E61D7B" w:rsidP="00E61D7B">
      <w:pPr>
        <w:pStyle w:val="ListBullet2"/>
      </w:pPr>
      <w:r w:rsidRPr="00E61D7B">
        <w:t>environmental protection and sustainability, including maximising resource utilisation and minimising waste</w:t>
      </w:r>
    </w:p>
    <w:p w:rsidR="00000000" w:rsidRPr="00E61D7B" w:rsidP="00E61D7B">
      <w:pPr>
        <w:pStyle w:val="ListBullet2"/>
      </w:pPr>
      <w:r w:rsidRPr="00E61D7B">
        <w:t>quality indicators for completed work and process improve</w:t>
      </w:r>
      <w:r w:rsidRPr="00E61D7B">
        <w:t>ments</w:t>
      </w:r>
    </w:p>
    <w:p w:rsidR="00000000" w:rsidRPr="00E61D7B" w:rsidP="00E61D7B">
      <w:pPr>
        <w:pStyle w:val="ListBullet2"/>
      </w:pPr>
      <w:r w:rsidRPr="00E61D7B">
        <w:t>work health and safety, including the use of personal protective equipment and safety data sheets</w:t>
      </w:r>
    </w:p>
    <w:p w:rsidR="00000000" w:rsidRPr="00E61D7B" w:rsidP="00E61D7B">
      <w:pPr>
        <w:pStyle w:val="ListBullet2"/>
      </w:pPr>
      <w:r w:rsidRPr="00E61D7B">
        <w:t>work planning</w:t>
      </w:r>
    </w:p>
    <w:p w:rsidR="00000000" w:rsidRPr="00E61D7B" w:rsidP="00E61D7B">
      <w:pPr>
        <w:pStyle w:val="ListBullet"/>
      </w:pPr>
      <w:r w:rsidRPr="00E61D7B">
        <w:t>how to identify if a subfloor is suitable for installing sprung timber flooring</w:t>
      </w:r>
    </w:p>
    <w:p w:rsidR="00000000" w:rsidRPr="00E61D7B" w:rsidP="00E61D7B">
      <w:pPr>
        <w:pStyle w:val="ListBullet"/>
      </w:pPr>
      <w:r w:rsidRPr="00E61D7B">
        <w:t>how to identify if sprung timber flooring is installed correctly.</w:t>
      </w:r>
    </w:p>
    <w:p w:rsidR="00000000" w:rsidRPr="00E61D7B" w:rsidP="00E61D7B">
      <w:pPr>
        <w:pStyle w:val="AllowPageBreak"/>
      </w:pPr>
    </w:p>
    <w:p w:rsidR="00000000" w:rsidRPr="00E61D7B" w:rsidP="00E61D7B">
      <w:pPr>
        <w:pStyle w:val="Heading1"/>
      </w:pPr>
      <w:bookmarkStart w:id="11" w:name="O_1263729"/>
      <w:bookmarkEnd w:id="11"/>
      <w:r w:rsidRPr="00E61D7B">
        <w:t>Assessment Conditions</w:t>
      </w:r>
    </w:p>
    <w:p w:rsidR="00000000" w:rsidRPr="00E61D7B" w:rsidP="00F056C9">
      <w:pPr>
        <w:pStyle w:val="BodyText"/>
      </w:pPr>
      <w:r w:rsidRPr="00E61D7B">
        <w:t>Skills must have been demonstrated in the workplace or in a simulated environment that reflects workplace conditions and contingencies. The following</w:t>
      </w:r>
      <w:r w:rsidRPr="00E61D7B">
        <w:t xml:space="preserve"> conditions must be met for this unit:</w:t>
      </w:r>
    </w:p>
    <w:p w:rsidR="00000000" w:rsidRPr="00E61D7B" w:rsidP="00E61D7B">
      <w:pPr>
        <w:pStyle w:val="ListBullet"/>
      </w:pPr>
      <w:r w:rsidRPr="00E61D7B">
        <w:t>use of suitable facilities, equipment and resources, including:</w:t>
      </w:r>
    </w:p>
    <w:p w:rsidR="00000000" w:rsidRPr="00E61D7B" w:rsidP="00E61D7B">
      <w:pPr>
        <w:pStyle w:val="ListBullet2"/>
      </w:pPr>
      <w:r w:rsidRPr="00E61D7B">
        <w:t>locations in which to install sprung timber flooring</w:t>
      </w:r>
    </w:p>
    <w:p w:rsidR="00000000" w:rsidRPr="00E61D7B" w:rsidP="00E61D7B">
      <w:pPr>
        <w:pStyle w:val="ListBullet2"/>
      </w:pPr>
      <w:r w:rsidRPr="00E61D7B">
        <w:t>sprung timber flooring and other materials required by job instructions</w:t>
      </w:r>
    </w:p>
    <w:p w:rsidR="00000000" w:rsidRPr="00E61D7B" w:rsidP="00E61D7B">
      <w:pPr>
        <w:pStyle w:val="ListBullet2"/>
      </w:pPr>
      <w:r w:rsidRPr="00E61D7B">
        <w:t>equipment and tools requir</w:t>
      </w:r>
      <w:r w:rsidRPr="00E61D7B">
        <w:t>ed for the activities set out in the elements and performance criteria, including those to control hazards</w:t>
      </w:r>
    </w:p>
    <w:p w:rsidR="00000000" w:rsidRPr="00E61D7B" w:rsidP="00E61D7B">
      <w:pPr>
        <w:pStyle w:val="ListBullet2"/>
      </w:pPr>
      <w:r w:rsidRPr="00E61D7B">
        <w:t>job instructions and workplace procedures.</w:t>
      </w:r>
    </w:p>
    <w:p w:rsidR="00000000" w:rsidRPr="00E61D7B" w:rsidP="00F056C9">
      <w:pPr>
        <w:pStyle w:val="BodyText"/>
      </w:pPr>
      <w:r w:rsidRPr="00E61D7B">
        <w:t>Assessors must satisfy the NVR/AQTF mandatory competency requirements for assessors.</w:t>
      </w:r>
    </w:p>
    <w:p w:rsidR="00000000" w:rsidRPr="00E61D7B" w:rsidP="00E61D7B">
      <w:pPr>
        <w:pStyle w:val="Heading1"/>
      </w:pPr>
      <w:bookmarkStart w:id="12" w:name="O_1263732"/>
      <w:bookmarkEnd w:id="12"/>
      <w:r w:rsidRPr="00E61D7B">
        <w:t>Links</w:t>
      </w:r>
    </w:p>
    <w:p w:rsidR="00000000" w:rsidRPr="00E61D7B" w:rsidP="00F056C9">
      <w:pPr>
        <w:pStyle w:val="BodyText"/>
      </w:pPr>
      <w:r w:rsidRPr="00E61D7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B685B">
        <w:rPr>
          <w:rStyle w:val="Hyperlink"/>
        </w:rPr>
        <w:t>https://vetnet.gov.au/Pages/TrainingDocs.aspx?q=0601ab95-583a-4e93-b2d4-cfb27b03ed73</w:t>
      </w:r>
      <w:r>
        <w:fldChar w:fldCharType="end"/>
      </w:r>
    </w:p>
    <w:p w:rsidR="00000000" w:rsidRPr="00E61D7B" w:rsidP="00E61D7B"/>
    <w:sectPr w:rsidSect="00E61D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7B" w:rsidRPr="00F056C9" w:rsidP="00F05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C9" w:rsidP="00E61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6C9" w:rsidP="00E61D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56C9" w:rsidP="00E61D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7B" w:rsidP="00E61D7B">
    <w:pPr>
      <w:pStyle w:val="Footer"/>
      <w:framePr w:wrap="around"/>
    </w:pPr>
    <w:r>
      <w:fldChar w:fldCharType="begin"/>
    </w:r>
    <w:r>
      <w:instrText xml:space="preserve"> DOCPROPERTY  Subject  \* MERGEFORMAT </w:instrText>
    </w:r>
    <w:r>
      <w:fldChar w:fldCharType="separate"/>
    </w:r>
    <w:r w:rsidR="00F056C9">
      <w:t>Approved</w:t>
    </w:r>
    <w:r w:rsidR="00F056C9">
      <w:fldChar w:fldCharType="end"/>
    </w:r>
    <w:r>
      <w:tab/>
      <w:t xml:space="preserve">Page </w:t>
    </w:r>
    <w:r>
      <w:fldChar w:fldCharType="begin"/>
    </w:r>
    <w:r>
      <w:instrText xml:space="preserve"> PAGE  \* Arabic  \* MERGEFORMAT </w:instrText>
    </w:r>
    <w:r>
      <w:fldChar w:fldCharType="separate"/>
    </w:r>
    <w:r w:rsidR="00F056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56C9">
      <w:rPr>
        <w:noProof/>
      </w:rPr>
      <w:t>4</w:t>
    </w:r>
    <w:r>
      <w:rPr>
        <w:noProof/>
      </w:rPr>
      <w:fldChar w:fldCharType="end"/>
    </w:r>
  </w:p>
  <w:p w:rsidR="00E61D7B" w:rsidP="00E61D7B">
    <w:pPr>
      <w:pStyle w:val="Footer"/>
      <w:framePr w:wrap="around"/>
    </w:pPr>
    <w:r>
      <w:t xml:space="preserve">© Commonwealth of Australia, </w:t>
    </w:r>
    <w:r>
      <w:fldChar w:fldCharType="begin"/>
    </w:r>
    <w:r>
      <w:instrText xml:space="preserve"> DATE  \@ "yyyy"  \* MERGEFORMAT </w:instrText>
    </w:r>
    <w:r>
      <w:fldChar w:fldCharType="separate"/>
    </w:r>
    <w:r w:rsidR="00F056C9">
      <w:rPr>
        <w:noProof/>
      </w:rPr>
      <w:t>2025</w:t>
    </w:r>
    <w:r>
      <w:fldChar w:fldCharType="end"/>
    </w:r>
    <w:r>
      <w:tab/>
    </w:r>
    <w:r>
      <w:fldChar w:fldCharType="begin"/>
    </w:r>
    <w:r>
      <w:instrText xml:space="preserve"> DOCPROPERTY  Author  \* MERGEFORMAT </w:instrText>
    </w:r>
    <w:r>
      <w:fldChar w:fldCharType="separate"/>
    </w:r>
    <w:r w:rsidR="00F056C9">
      <w:t>Skills Insight</w:t>
    </w:r>
    <w:r w:rsidR="00F056C9">
      <w:fldChar w:fldCharType="end"/>
    </w:r>
  </w:p>
  <w:p w:rsidR="00E61D7B" w:rsidP="00E61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D7B" w:rsidRPr="00F056C9" w:rsidP="00F056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C9" w:rsidRPr="002D2AF8" w:rsidP="00E61D7B">
    <w:pPr>
      <w:pStyle w:val="Header"/>
      <w:framePr w:wrap="around"/>
    </w:pPr>
    <w:r>
      <w:fldChar w:fldCharType="begin"/>
    </w:r>
    <w:r>
      <w:instrText xml:space="preserve"> TITLE   \* MERGEFORMAT </w:instrText>
    </w:r>
    <w:r>
      <w:fldChar w:fldCharType="separate"/>
    </w:r>
    <w:r>
      <w:t>MSFFL3118 Install sprung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56C9" w:rsidP="00E61D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D7B" w:rsidRPr="002D2AF8" w:rsidP="00E61D7B">
    <w:pPr>
      <w:pStyle w:val="Header"/>
      <w:framePr w:wrap="around"/>
    </w:pPr>
    <w:r>
      <w:fldChar w:fldCharType="begin"/>
    </w:r>
    <w:r>
      <w:instrText xml:space="preserve"> TITLE   \* MERGEFORMAT </w:instrText>
    </w:r>
    <w:r>
      <w:fldChar w:fldCharType="separate"/>
    </w:r>
    <w:r w:rsidR="00F056C9">
      <w:t>MSFFL3118 Install sprung timber flooring</w:t>
    </w:r>
    <w:r w:rsidR="00F056C9">
      <w:fldChar w:fldCharType="end"/>
    </w:r>
    <w:r>
      <w:tab/>
      <w:t xml:space="preserve">Date this document was generated: </w:t>
    </w:r>
    <w:r>
      <w:fldChar w:fldCharType="begin"/>
    </w:r>
    <w:r>
      <w:instrText xml:space="preserve"> CREATEDATE  \@ "d MMMM yyyy"  \* MERGEFORMAT </w:instrText>
    </w:r>
    <w:r>
      <w:fldChar w:fldCharType="separate"/>
    </w:r>
    <w:r w:rsidR="00F056C9">
      <w:rPr>
        <w:noProof/>
      </w:rPr>
      <w:t>2 March 2025</w:t>
    </w:r>
    <w:r>
      <w:fldChar w:fldCharType="end"/>
    </w:r>
  </w:p>
  <w:p w:rsidR="00E61D7B" w:rsidP="00E61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12D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47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E3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D7B"/>
    <w:pPr>
      <w:spacing w:before="360" w:after="60"/>
      <w:outlineLvl w:val="0"/>
    </w:pPr>
    <w:rPr>
      <w:sz w:val="32"/>
    </w:rPr>
  </w:style>
  <w:style w:type="paragraph" w:styleId="Heading2">
    <w:name w:val="heading 2"/>
    <w:basedOn w:val="HeadingBase"/>
    <w:next w:val="BodyText"/>
    <w:link w:val="Heading2Char"/>
    <w:qFormat/>
    <w:rsid w:val="00E61D7B"/>
    <w:pPr>
      <w:keepLines/>
      <w:spacing w:before="240" w:after="120"/>
      <w:outlineLvl w:val="1"/>
    </w:pPr>
    <w:rPr>
      <w:sz w:val="28"/>
      <w:szCs w:val="40"/>
    </w:rPr>
  </w:style>
  <w:style w:type="paragraph" w:styleId="Heading3">
    <w:name w:val="heading 3"/>
    <w:basedOn w:val="HeadingBase"/>
    <w:next w:val="BodyText"/>
    <w:link w:val="Heading3Char"/>
    <w:qFormat/>
    <w:rsid w:val="00E61D7B"/>
    <w:pPr>
      <w:spacing w:before="180" w:after="120"/>
      <w:outlineLvl w:val="2"/>
    </w:pPr>
    <w:rPr>
      <w:spacing w:val="-10"/>
      <w:kern w:val="32"/>
    </w:rPr>
  </w:style>
  <w:style w:type="paragraph" w:styleId="Heading4">
    <w:name w:val="heading 4"/>
    <w:basedOn w:val="HeadingBase"/>
    <w:next w:val="BodyText"/>
    <w:link w:val="Heading4Char"/>
    <w:qFormat/>
    <w:rsid w:val="00E61D7B"/>
    <w:pPr>
      <w:spacing w:before="160" w:after="120"/>
      <w:outlineLvl w:val="3"/>
    </w:pPr>
    <w:rPr>
      <w:sz w:val="22"/>
    </w:rPr>
  </w:style>
  <w:style w:type="paragraph" w:styleId="Heading5">
    <w:name w:val="heading 5"/>
    <w:basedOn w:val="HeadingBase"/>
    <w:next w:val="Normal"/>
    <w:link w:val="Heading5Char"/>
    <w:qFormat/>
    <w:rsid w:val="00E61D7B"/>
    <w:pPr>
      <w:spacing w:before="80"/>
      <w:outlineLvl w:val="4"/>
    </w:pPr>
    <w:rPr>
      <w:color w:val="918585"/>
      <w:sz w:val="20"/>
    </w:rPr>
  </w:style>
  <w:style w:type="paragraph" w:styleId="Heading6">
    <w:name w:val="heading 6"/>
    <w:basedOn w:val="HeadingBase"/>
    <w:next w:val="Normal"/>
    <w:link w:val="Heading6Char"/>
    <w:qFormat/>
    <w:rsid w:val="00E61D7B"/>
    <w:pPr>
      <w:spacing w:before="60"/>
      <w:outlineLvl w:val="5"/>
    </w:pPr>
    <w:rPr>
      <w:color w:val="918585"/>
      <w:sz w:val="20"/>
    </w:rPr>
  </w:style>
  <w:style w:type="paragraph" w:styleId="Heading7">
    <w:name w:val="heading 7"/>
    <w:basedOn w:val="Normal"/>
    <w:next w:val="Normal"/>
    <w:link w:val="Heading7Char"/>
    <w:qFormat/>
    <w:rsid w:val="00E61D7B"/>
    <w:pPr>
      <w:ind w:left="720"/>
      <w:outlineLvl w:val="6"/>
    </w:pPr>
    <w:rPr>
      <w:i/>
    </w:rPr>
  </w:style>
  <w:style w:type="paragraph" w:styleId="Heading8">
    <w:name w:val="heading 8"/>
    <w:basedOn w:val="Normal"/>
    <w:next w:val="Normal"/>
    <w:link w:val="Heading8Char"/>
    <w:qFormat/>
    <w:rsid w:val="00E61D7B"/>
    <w:pPr>
      <w:ind w:left="720"/>
      <w:outlineLvl w:val="7"/>
    </w:pPr>
    <w:rPr>
      <w:i/>
    </w:rPr>
  </w:style>
  <w:style w:type="paragraph" w:styleId="Heading9">
    <w:name w:val="heading 9"/>
    <w:basedOn w:val="Normal"/>
    <w:next w:val="Normal"/>
    <w:link w:val="Heading9Char"/>
    <w:qFormat/>
    <w:rsid w:val="00E61D7B"/>
    <w:pPr>
      <w:ind w:left="720"/>
      <w:outlineLvl w:val="8"/>
    </w:pPr>
    <w:rPr>
      <w:i/>
    </w:rPr>
  </w:style>
  <w:style w:type="character" w:default="1" w:styleId="DefaultParagraphFont">
    <w:name w:val="Default Paragraph Font"/>
    <w:uiPriority w:val="1"/>
    <w:unhideWhenUsed/>
    <w:rsid w:val="00E61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D7B"/>
  </w:style>
  <w:style w:type="character" w:customStyle="1" w:styleId="Heading1Char">
    <w:name w:val="Heading 1 Char"/>
    <w:basedOn w:val="DefaultParagraphFont"/>
    <w:link w:val="Heading1"/>
    <w:rsid w:val="00E61D7B"/>
    <w:rPr>
      <w:rFonts w:ascii="Times New Roman" w:eastAsia="Times New Roman" w:hAnsi="Times New Roman" w:cs="Times New Roman"/>
      <w:b/>
      <w:sz w:val="32"/>
      <w:szCs w:val="20"/>
      <w:lang w:eastAsia="en-US"/>
    </w:rPr>
  </w:style>
  <w:style w:type="paragraph" w:styleId="BodyText">
    <w:name w:val="Body Text"/>
    <w:basedOn w:val="Normal"/>
    <w:link w:val="BodyTextChar"/>
    <w:rsid w:val="00E61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D7B"/>
    <w:rPr>
      <w:rFonts w:ascii="Times New Roman" w:eastAsia="Times New Roman" w:hAnsi="Times New Roman" w:cs="Times New Roman"/>
      <w:sz w:val="24"/>
      <w:lang w:eastAsia="en-US"/>
    </w:rPr>
  </w:style>
  <w:style w:type="paragraph" w:styleId="ListBullet">
    <w:name w:val="List Bullet"/>
    <w:basedOn w:val="List"/>
    <w:rsid w:val="00E61D7B"/>
    <w:pPr>
      <w:numPr>
        <w:numId w:val="12"/>
      </w:numPr>
      <w:tabs>
        <w:tab w:val="clear" w:pos="340"/>
      </w:tabs>
      <w:spacing w:before="40" w:after="40"/>
    </w:pPr>
  </w:style>
  <w:style w:type="character" w:customStyle="1" w:styleId="SpecialBold">
    <w:name w:val="Special Bold"/>
    <w:basedOn w:val="DefaultParagraphFont"/>
    <w:rsid w:val="00E61D7B"/>
    <w:rPr>
      <w:b/>
      <w:spacing w:val="0"/>
    </w:rPr>
  </w:style>
  <w:style w:type="paragraph" w:styleId="ListBullet2">
    <w:name w:val="List Bullet 2"/>
    <w:basedOn w:val="List2"/>
    <w:rsid w:val="00E61D7B"/>
    <w:pPr>
      <w:numPr>
        <w:numId w:val="13"/>
      </w:numPr>
      <w:tabs>
        <w:tab w:val="clear" w:pos="680"/>
      </w:tabs>
    </w:pPr>
  </w:style>
  <w:style w:type="paragraph" w:customStyle="1" w:styleId="SuperHeading">
    <w:name w:val="SuperHeading"/>
    <w:basedOn w:val="Normal"/>
    <w:rsid w:val="00E61D7B"/>
    <w:pPr>
      <w:spacing w:before="240" w:after="120"/>
      <w:outlineLvl w:val="0"/>
    </w:pPr>
    <w:rPr>
      <w:rFonts w:ascii="Times New Roman" w:hAnsi="Times New Roman"/>
      <w:b/>
      <w:sz w:val="32"/>
    </w:rPr>
  </w:style>
  <w:style w:type="paragraph" w:customStyle="1" w:styleId="AllowPageBreak">
    <w:name w:val="AllowPageBreak"/>
    <w:rsid w:val="00E61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D7B"/>
    <w:rPr>
      <w:rFonts w:ascii="Courier New" w:eastAsia="Times New Roman" w:hAnsi="Courier New" w:cs="Times New Roman"/>
      <w:i/>
      <w:szCs w:val="20"/>
      <w:lang w:eastAsia="en-US"/>
    </w:rPr>
  </w:style>
  <w:style w:type="paragraph" w:customStyle="1" w:styleId="HeadingBase">
    <w:name w:val="Heading Base"/>
    <w:rsid w:val="00E61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D7B"/>
    <w:pPr>
      <w:tabs>
        <w:tab w:val="right" w:leader="dot" w:pos="9072"/>
      </w:tabs>
      <w:ind w:left="567"/>
    </w:pPr>
    <w:rPr>
      <w:szCs w:val="22"/>
    </w:rPr>
  </w:style>
  <w:style w:type="paragraph" w:customStyle="1" w:styleId="TOCBase">
    <w:name w:val="TOC Base"/>
    <w:rsid w:val="00E61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D7B"/>
    <w:pPr>
      <w:tabs>
        <w:tab w:val="right" w:leader="dot" w:pos="9072"/>
      </w:tabs>
      <w:spacing w:before="40" w:after="40"/>
      <w:ind w:left="284"/>
    </w:pPr>
    <w:rPr>
      <w:rFonts w:ascii="Times New Roman" w:hAnsi="Times New Roman"/>
    </w:rPr>
  </w:style>
  <w:style w:type="paragraph" w:styleId="TOC1">
    <w:name w:val="toc 1"/>
    <w:basedOn w:val="TOCBase"/>
    <w:next w:val="Normal"/>
    <w:rsid w:val="00E61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D7B"/>
    <w:rPr>
      <w:rFonts w:ascii="Times New Roman" w:eastAsia="Times New Roman" w:hAnsi="Times New Roman" w:cs="Times New Roman"/>
      <w:sz w:val="16"/>
      <w:lang w:eastAsia="en-US"/>
    </w:rPr>
  </w:style>
  <w:style w:type="paragraph" w:styleId="Title">
    <w:name w:val="Title"/>
    <w:basedOn w:val="HeadingBase"/>
    <w:link w:val="TitleChar"/>
    <w:qFormat/>
    <w:rsid w:val="00E61D7B"/>
    <w:pPr>
      <w:spacing w:before="5040"/>
      <w:jc w:val="center"/>
    </w:pPr>
    <w:rPr>
      <w:sz w:val="48"/>
      <w:szCs w:val="72"/>
      <w:lang w:val="en-US"/>
    </w:rPr>
  </w:style>
  <w:style w:type="character" w:customStyle="1" w:styleId="TitleChar">
    <w:name w:val="Title Char"/>
    <w:basedOn w:val="DefaultParagraphFont"/>
    <w:link w:val="Title"/>
    <w:rsid w:val="00E61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D7B"/>
    <w:pPr>
      <w:tabs>
        <w:tab w:val="left" w:pos="3600"/>
        <w:tab w:val="left" w:pos="3958"/>
      </w:tabs>
    </w:pPr>
  </w:style>
  <w:style w:type="paragraph" w:styleId="List">
    <w:name w:val="List"/>
    <w:basedOn w:val="BodyText"/>
    <w:next w:val="BodyText"/>
    <w:rsid w:val="00E61D7B"/>
    <w:pPr>
      <w:tabs>
        <w:tab w:val="left" w:pos="340"/>
      </w:tabs>
      <w:spacing w:before="60" w:after="60"/>
      <w:ind w:left="340" w:hanging="340"/>
    </w:pPr>
  </w:style>
  <w:style w:type="paragraph" w:customStyle="1" w:styleId="Note">
    <w:name w:val="Note"/>
    <w:basedOn w:val="BodyText"/>
    <w:rsid w:val="00E61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D7B"/>
    <w:pPr>
      <w:framePr w:wrap="auto" w:hAnchor="text" w:y="6049"/>
    </w:pPr>
    <w:rPr>
      <w:color w:val="000000"/>
      <w:sz w:val="40"/>
    </w:rPr>
  </w:style>
  <w:style w:type="paragraph" w:customStyle="1" w:styleId="TOCTitle">
    <w:name w:val="TOCTitle"/>
    <w:basedOn w:val="Heading1"/>
    <w:rsid w:val="00E61D7B"/>
    <w:pPr>
      <w:spacing w:after="240"/>
      <w:jc w:val="center"/>
      <w:outlineLvl w:val="9"/>
    </w:pPr>
    <w:rPr>
      <w:caps/>
    </w:rPr>
  </w:style>
  <w:style w:type="paragraph" w:customStyle="1" w:styleId="Version">
    <w:name w:val="Version"/>
    <w:rsid w:val="00E61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D7B"/>
    <w:pPr>
      <w:keepNext w:val="0"/>
      <w:tabs>
        <w:tab w:val="right" w:pos="4176"/>
      </w:tabs>
      <w:ind w:left="198" w:hanging="198"/>
    </w:pPr>
    <w:rPr>
      <w:rFonts w:ascii="Garamond" w:hAnsi="Garamond"/>
    </w:rPr>
  </w:style>
  <w:style w:type="paragraph" w:styleId="IndexHeading">
    <w:name w:val="index heading"/>
    <w:basedOn w:val="Normal"/>
    <w:next w:val="Index1"/>
    <w:semiHidden/>
    <w:rsid w:val="00E61D7B"/>
    <w:pPr>
      <w:spacing w:before="120" w:after="120"/>
    </w:pPr>
    <w:rPr>
      <w:rFonts w:ascii="Arial" w:hAnsi="Arial"/>
      <w:b/>
      <w:color w:val="918585"/>
      <w:sz w:val="24"/>
    </w:rPr>
  </w:style>
  <w:style w:type="paragraph" w:styleId="Header">
    <w:name w:val="header"/>
    <w:basedOn w:val="Normal"/>
    <w:link w:val="HeaderChar"/>
    <w:rsid w:val="00E61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D7B"/>
    <w:rPr>
      <w:rFonts w:ascii="Times New Roman" w:eastAsia="Times New Roman" w:hAnsi="Times New Roman" w:cs="Times New Roman"/>
      <w:sz w:val="16"/>
      <w:szCs w:val="20"/>
      <w:lang w:val="en-GB" w:eastAsia="en-US"/>
    </w:rPr>
  </w:style>
  <w:style w:type="paragraph" w:customStyle="1" w:styleId="Chapter">
    <w:name w:val="Chapter"/>
    <w:basedOn w:val="Normal"/>
    <w:rsid w:val="00E61D7B"/>
    <w:pPr>
      <w:spacing w:before="240"/>
    </w:pPr>
    <w:rPr>
      <w:rFonts w:ascii="Times New Roman" w:hAnsi="Times New Roman"/>
      <w:smallCaps/>
      <w:spacing w:val="80"/>
      <w:sz w:val="28"/>
    </w:rPr>
  </w:style>
  <w:style w:type="paragraph" w:customStyle="1" w:styleId="InChapter">
    <w:name w:val="InChapter"/>
    <w:basedOn w:val="Heading3"/>
    <w:rsid w:val="00E61D7B"/>
    <w:pPr>
      <w:spacing w:after="240"/>
      <w:outlineLvl w:val="9"/>
    </w:pPr>
    <w:rPr>
      <w:noProof/>
    </w:rPr>
  </w:style>
  <w:style w:type="paragraph" w:styleId="Index2">
    <w:name w:val="index 2"/>
    <w:basedOn w:val="Normal"/>
    <w:next w:val="Normal"/>
    <w:semiHidden/>
    <w:rsid w:val="00E61D7B"/>
    <w:pPr>
      <w:tabs>
        <w:tab w:val="right" w:pos="4176"/>
      </w:tabs>
      <w:ind w:left="568" w:hanging="284"/>
    </w:pPr>
    <w:rPr>
      <w:rFonts w:ascii="Garamond" w:hAnsi="Garamond"/>
    </w:rPr>
  </w:style>
  <w:style w:type="paragraph" w:customStyle="1" w:styleId="Byline">
    <w:name w:val="Byline"/>
    <w:rsid w:val="00E61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D7B"/>
    <w:pPr>
      <w:tabs>
        <w:tab w:val="clear" w:pos="3600"/>
        <w:tab w:val="clear" w:pos="3958"/>
      </w:tabs>
      <w:jc w:val="right"/>
    </w:pPr>
  </w:style>
  <w:style w:type="character" w:styleId="Emphasis">
    <w:name w:val="Emphasis"/>
    <w:basedOn w:val="DefaultParagraphFont"/>
    <w:qFormat/>
    <w:rsid w:val="00E61D7B"/>
    <w:rPr>
      <w:i/>
    </w:rPr>
  </w:style>
  <w:style w:type="paragraph" w:styleId="Caption">
    <w:name w:val="caption"/>
    <w:basedOn w:val="BodyText"/>
    <w:next w:val="Normal"/>
    <w:qFormat/>
    <w:rsid w:val="00E61D7B"/>
    <w:pPr>
      <w:framePr w:w="2268" w:hSpace="181" w:vSpace="181" w:wrap="around" w:vAnchor="text" w:hAnchor="page" w:x="1135" w:y="285" w:anchorLock="1"/>
    </w:pPr>
    <w:rPr>
      <w:i/>
    </w:rPr>
  </w:style>
  <w:style w:type="paragraph" w:customStyle="1" w:styleId="MiniTOCTitle">
    <w:name w:val="MiniTOCTitle"/>
    <w:basedOn w:val="Heading4"/>
    <w:rsid w:val="00E61D7B"/>
    <w:pPr>
      <w:spacing w:before="240"/>
      <w:outlineLvl w:val="9"/>
    </w:pPr>
    <w:rPr>
      <w:noProof/>
      <w:sz w:val="24"/>
    </w:rPr>
  </w:style>
  <w:style w:type="paragraph" w:customStyle="1" w:styleId="MiniTOCItem">
    <w:name w:val="MiniTOCItem"/>
    <w:basedOn w:val="ListBullet"/>
    <w:rsid w:val="00E61D7B"/>
    <w:pPr>
      <w:numPr>
        <w:numId w:val="0"/>
      </w:numPr>
      <w:tabs>
        <w:tab w:val="right" w:leader="dot" w:pos="6521"/>
      </w:tabs>
      <w:spacing w:before="0" w:after="0"/>
    </w:pPr>
  </w:style>
  <w:style w:type="paragraph" w:customStyle="1" w:styleId="TOFTitle">
    <w:name w:val="TOFTitle"/>
    <w:basedOn w:val="TOCTitle"/>
    <w:rsid w:val="00E61D7B"/>
  </w:style>
  <w:style w:type="paragraph" w:styleId="TableofFigures">
    <w:name w:val="table of figures"/>
    <w:basedOn w:val="Normal"/>
    <w:next w:val="Normal"/>
    <w:semiHidden/>
    <w:rsid w:val="00E61D7B"/>
    <w:pPr>
      <w:tabs>
        <w:tab w:val="right" w:leader="dot" w:pos="9072"/>
      </w:tabs>
      <w:ind w:left="970" w:hanging="403"/>
    </w:pPr>
    <w:rPr>
      <w:rFonts w:ascii="Times New Roman" w:hAnsi="Times New Roman"/>
      <w:b/>
    </w:rPr>
  </w:style>
  <w:style w:type="paragraph" w:styleId="ListNumber">
    <w:name w:val="List Number"/>
    <w:basedOn w:val="List"/>
    <w:rsid w:val="00E61D7B"/>
    <w:pPr>
      <w:numPr>
        <w:numId w:val="15"/>
      </w:numPr>
      <w:tabs>
        <w:tab w:val="clear" w:pos="340"/>
      </w:tabs>
    </w:pPr>
  </w:style>
  <w:style w:type="character" w:customStyle="1" w:styleId="WingdingSymbols">
    <w:name w:val="Wingding Symbols"/>
    <w:rsid w:val="00E61D7B"/>
    <w:rPr>
      <w:rFonts w:ascii="Wingdings" w:hAnsi="Wingdings"/>
    </w:rPr>
  </w:style>
  <w:style w:type="paragraph" w:customStyle="1" w:styleId="TableHeading">
    <w:name w:val="Table Heading"/>
    <w:basedOn w:val="HeadingBase"/>
    <w:rsid w:val="00E61D7B"/>
    <w:pPr>
      <w:keepLines/>
      <w:pBdr>
        <w:bottom w:val="single" w:sz="6" w:space="1" w:color="918585"/>
      </w:pBdr>
      <w:spacing w:before="240"/>
    </w:pPr>
  </w:style>
  <w:style w:type="character" w:customStyle="1" w:styleId="HotSpot">
    <w:name w:val="HotSpot"/>
    <w:rsid w:val="00E61D7B"/>
    <w:rPr>
      <w:color w:val="0033CC"/>
      <w:u w:val="none"/>
    </w:rPr>
  </w:style>
  <w:style w:type="paragraph" w:customStyle="1" w:styleId="BodyTextRight">
    <w:name w:val="Body Text Right"/>
    <w:basedOn w:val="BodyText"/>
    <w:rsid w:val="00E61D7B"/>
    <w:pPr>
      <w:spacing w:before="0" w:after="0"/>
      <w:jc w:val="right"/>
    </w:pPr>
  </w:style>
  <w:style w:type="paragraph" w:styleId="Index3">
    <w:name w:val="index 3"/>
    <w:basedOn w:val="ListNumber2"/>
    <w:next w:val="Normal"/>
    <w:semiHidden/>
    <w:rsid w:val="00E61D7B"/>
    <w:pPr>
      <w:numPr>
        <w:numId w:val="0"/>
      </w:numPr>
      <w:tabs>
        <w:tab w:val="right" w:leader="dot" w:pos="4176"/>
      </w:tabs>
    </w:pPr>
  </w:style>
  <w:style w:type="paragraph" w:styleId="ListNumber2">
    <w:name w:val="List Number 2"/>
    <w:basedOn w:val="List2"/>
    <w:rsid w:val="00E61D7B"/>
    <w:pPr>
      <w:numPr>
        <w:numId w:val="10"/>
      </w:numPr>
      <w:tabs>
        <w:tab w:val="clear" w:pos="1060"/>
      </w:tabs>
    </w:pPr>
  </w:style>
  <w:style w:type="paragraph" w:customStyle="1" w:styleId="MarginNote">
    <w:name w:val="Margin Note"/>
    <w:basedOn w:val="BodyText"/>
    <w:rsid w:val="00E61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D7B"/>
    <w:rPr>
      <w:sz w:val="32"/>
    </w:rPr>
  </w:style>
  <w:style w:type="paragraph" w:customStyle="1" w:styleId="HeadingProcedure">
    <w:name w:val="Heading Procedure"/>
    <w:basedOn w:val="HeadingBase"/>
    <w:next w:val="Normal"/>
    <w:rsid w:val="00E61D7B"/>
    <w:pPr>
      <w:tabs>
        <w:tab w:val="left" w:pos="0"/>
      </w:tabs>
      <w:spacing w:before="120" w:after="60"/>
    </w:pPr>
    <w:rPr>
      <w:i/>
      <w:color w:val="918585"/>
      <w:sz w:val="22"/>
    </w:rPr>
  </w:style>
  <w:style w:type="paragraph" w:customStyle="1" w:styleId="TableBodyText">
    <w:name w:val="Table Body Text"/>
    <w:basedOn w:val="BodyText"/>
    <w:rsid w:val="00E61D7B"/>
    <w:pPr>
      <w:spacing w:before="60" w:after="60"/>
    </w:pPr>
  </w:style>
  <w:style w:type="paragraph" w:styleId="ListContinue">
    <w:name w:val="List Continue"/>
    <w:basedOn w:val="List"/>
    <w:rsid w:val="00E61D7B"/>
    <w:pPr>
      <w:ind w:firstLine="0"/>
    </w:pPr>
  </w:style>
  <w:style w:type="paragraph" w:customStyle="1" w:styleId="ListNote">
    <w:name w:val="List Note"/>
    <w:basedOn w:val="List"/>
    <w:rsid w:val="00E61D7B"/>
    <w:pPr>
      <w:pBdr>
        <w:top w:val="single" w:sz="6" w:space="2" w:color="918585"/>
        <w:bottom w:val="single" w:sz="6" w:space="2" w:color="918585"/>
      </w:pBdr>
      <w:tabs>
        <w:tab w:val="left" w:pos="1021"/>
      </w:tabs>
      <w:ind w:firstLine="0"/>
    </w:pPr>
  </w:style>
  <w:style w:type="paragraph" w:customStyle="1" w:styleId="Warning">
    <w:name w:val="Warning"/>
    <w:basedOn w:val="BodyText"/>
    <w:rsid w:val="00E61D7B"/>
    <w:pPr>
      <w:shd w:val="clear" w:color="auto" w:fill="D9D9D9"/>
      <w:tabs>
        <w:tab w:val="left" w:pos="992"/>
      </w:tabs>
      <w:ind w:left="119" w:right="119"/>
    </w:pPr>
    <w:rPr>
      <w:sz w:val="20"/>
    </w:rPr>
  </w:style>
  <w:style w:type="paragraph" w:customStyle="1" w:styleId="MarginIcons">
    <w:name w:val="Margin Icons"/>
    <w:basedOn w:val="BodyText"/>
    <w:rsid w:val="00E61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D7B"/>
    <w:rPr>
      <w:rFonts w:ascii="Courier New" w:hAnsi="Courier New"/>
    </w:rPr>
  </w:style>
  <w:style w:type="paragraph" w:customStyle="1" w:styleId="NoteBullet">
    <w:name w:val="Note Bullet"/>
    <w:basedOn w:val="Note"/>
    <w:rsid w:val="00E61D7B"/>
    <w:pPr>
      <w:tabs>
        <w:tab w:val="clear" w:pos="680"/>
      </w:tabs>
      <w:spacing w:before="60" w:after="60"/>
    </w:pPr>
  </w:style>
  <w:style w:type="paragraph" w:customStyle="1" w:styleId="SubHeading2">
    <w:name w:val="SubHeading2"/>
    <w:basedOn w:val="HeadingBase"/>
    <w:rsid w:val="00E61D7B"/>
    <w:pPr>
      <w:spacing w:before="240" w:after="60"/>
    </w:pPr>
    <w:rPr>
      <w:sz w:val="20"/>
    </w:rPr>
  </w:style>
  <w:style w:type="paragraph" w:customStyle="1" w:styleId="SubHeading1">
    <w:name w:val="SubHeading1"/>
    <w:basedOn w:val="HeadingBase"/>
    <w:rsid w:val="00E61D7B"/>
    <w:pPr>
      <w:spacing w:before="240" w:after="60"/>
    </w:pPr>
    <w:rPr>
      <w:color w:val="918585"/>
      <w:sz w:val="22"/>
    </w:rPr>
  </w:style>
  <w:style w:type="paragraph" w:customStyle="1" w:styleId="SideHeading">
    <w:name w:val="Side Heading"/>
    <w:basedOn w:val="HeadingBase"/>
    <w:rsid w:val="00E61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D7B"/>
    <w:pPr>
      <w:tabs>
        <w:tab w:val="num" w:pos="360"/>
      </w:tabs>
    </w:pPr>
  </w:style>
  <w:style w:type="paragraph" w:styleId="PlainText">
    <w:name w:val="Plain Text"/>
    <w:basedOn w:val="Normal"/>
    <w:link w:val="PlainTextChar"/>
    <w:rsid w:val="00E61D7B"/>
    <w:rPr>
      <w:sz w:val="20"/>
    </w:rPr>
  </w:style>
  <w:style w:type="character" w:customStyle="1" w:styleId="PlainTextChar">
    <w:name w:val="Plain Text Char"/>
    <w:basedOn w:val="DefaultParagraphFont"/>
    <w:link w:val="PlainText"/>
    <w:rsid w:val="00E61D7B"/>
    <w:rPr>
      <w:rFonts w:ascii="Courier New" w:eastAsia="Times New Roman" w:hAnsi="Courier New" w:cs="Times New Roman"/>
      <w:sz w:val="20"/>
      <w:szCs w:val="20"/>
      <w:lang w:eastAsia="en-US"/>
    </w:rPr>
  </w:style>
  <w:style w:type="character" w:customStyle="1" w:styleId="MenuOption">
    <w:name w:val="Menu Option"/>
    <w:basedOn w:val="DefaultParagraphFont"/>
    <w:rsid w:val="00E61D7B"/>
    <w:rPr>
      <w:b/>
      <w:smallCaps/>
    </w:rPr>
  </w:style>
  <w:style w:type="paragraph" w:customStyle="1" w:styleId="TableListNumber">
    <w:name w:val="Table List Number"/>
    <w:basedOn w:val="ListNumber"/>
    <w:rsid w:val="00E61D7B"/>
    <w:pPr>
      <w:numPr>
        <w:numId w:val="0"/>
      </w:numPr>
    </w:pPr>
  </w:style>
  <w:style w:type="paragraph" w:styleId="TOC4">
    <w:name w:val="toc 4"/>
    <w:basedOn w:val="TOCBase"/>
    <w:next w:val="Normal"/>
    <w:semiHidden/>
    <w:rsid w:val="00E61D7B"/>
    <w:pPr>
      <w:tabs>
        <w:tab w:val="right" w:leader="dot" w:pos="9071"/>
      </w:tabs>
      <w:ind w:left="1701"/>
    </w:pPr>
  </w:style>
  <w:style w:type="paragraph" w:customStyle="1" w:styleId="ListAlpha">
    <w:name w:val="List Alpha"/>
    <w:basedOn w:val="List"/>
    <w:rsid w:val="00E61D7B"/>
    <w:pPr>
      <w:numPr>
        <w:numId w:val="9"/>
      </w:numPr>
    </w:pPr>
  </w:style>
  <w:style w:type="paragraph" w:customStyle="1" w:styleId="ListAlpha2">
    <w:name w:val="List Alpha 2"/>
    <w:basedOn w:val="List2"/>
    <w:rsid w:val="00E61D7B"/>
    <w:pPr>
      <w:numPr>
        <w:numId w:val="8"/>
      </w:numPr>
    </w:pPr>
  </w:style>
  <w:style w:type="paragraph" w:styleId="List2">
    <w:name w:val="List 2"/>
    <w:basedOn w:val="BodyText"/>
    <w:rsid w:val="00E61D7B"/>
    <w:pPr>
      <w:tabs>
        <w:tab w:val="left" w:pos="680"/>
      </w:tabs>
      <w:spacing w:before="60" w:after="60"/>
      <w:ind w:left="680" w:hanging="340"/>
    </w:pPr>
  </w:style>
  <w:style w:type="paragraph" w:styleId="List3">
    <w:name w:val="List 3"/>
    <w:basedOn w:val="BodyText"/>
    <w:rsid w:val="00E61D7B"/>
    <w:pPr>
      <w:tabs>
        <w:tab w:val="left" w:pos="1021"/>
      </w:tabs>
      <w:spacing w:before="60" w:after="60"/>
      <w:ind w:left="1020" w:hanging="340"/>
    </w:pPr>
  </w:style>
  <w:style w:type="paragraph" w:styleId="List4">
    <w:name w:val="List 4"/>
    <w:basedOn w:val="BodyText"/>
    <w:rsid w:val="00E61D7B"/>
    <w:pPr>
      <w:tabs>
        <w:tab w:val="left" w:pos="1361"/>
      </w:tabs>
      <w:spacing w:before="60" w:after="60"/>
      <w:ind w:left="1361" w:hanging="340"/>
    </w:pPr>
  </w:style>
  <w:style w:type="paragraph" w:styleId="List5">
    <w:name w:val="List 5"/>
    <w:basedOn w:val="BodyText"/>
    <w:rsid w:val="00E61D7B"/>
    <w:pPr>
      <w:tabs>
        <w:tab w:val="left" w:pos="1701"/>
      </w:tabs>
      <w:spacing w:before="60" w:after="60"/>
      <w:ind w:left="1701" w:hanging="340"/>
    </w:pPr>
  </w:style>
  <w:style w:type="paragraph" w:styleId="ListBullet3">
    <w:name w:val="List Bullet 3"/>
    <w:basedOn w:val="List3"/>
    <w:rsid w:val="00E61D7B"/>
    <w:pPr>
      <w:numPr>
        <w:numId w:val="14"/>
      </w:numPr>
      <w:tabs>
        <w:tab w:val="clear" w:pos="1021"/>
      </w:tabs>
      <w:ind w:left="1037" w:hanging="357"/>
    </w:pPr>
  </w:style>
  <w:style w:type="paragraph" w:styleId="ListBullet4">
    <w:name w:val="List Bullet 4"/>
    <w:basedOn w:val="List4"/>
    <w:rsid w:val="00E61D7B"/>
    <w:pPr>
      <w:numPr>
        <w:numId w:val="3"/>
      </w:numPr>
      <w:tabs>
        <w:tab w:val="clear" w:pos="1361"/>
      </w:tabs>
    </w:pPr>
  </w:style>
  <w:style w:type="paragraph" w:styleId="ListBullet5">
    <w:name w:val="List Bullet 5"/>
    <w:basedOn w:val="List5"/>
    <w:rsid w:val="00E61D7B"/>
    <w:pPr>
      <w:numPr>
        <w:numId w:val="4"/>
      </w:numPr>
    </w:pPr>
  </w:style>
  <w:style w:type="paragraph" w:styleId="ListContinue2">
    <w:name w:val="List Continue 2"/>
    <w:basedOn w:val="List2"/>
    <w:rsid w:val="00E61D7B"/>
    <w:pPr>
      <w:ind w:firstLine="0"/>
    </w:pPr>
  </w:style>
  <w:style w:type="paragraph" w:styleId="ListContinue3">
    <w:name w:val="List Continue 3"/>
    <w:basedOn w:val="List3"/>
    <w:rsid w:val="00E61D7B"/>
    <w:pPr>
      <w:ind w:left="1021" w:firstLine="0"/>
    </w:pPr>
  </w:style>
  <w:style w:type="paragraph" w:styleId="ListContinue4">
    <w:name w:val="List Continue 4"/>
    <w:basedOn w:val="List4"/>
    <w:rsid w:val="00E61D7B"/>
    <w:pPr>
      <w:ind w:firstLine="0"/>
    </w:pPr>
  </w:style>
  <w:style w:type="paragraph" w:styleId="ListContinue5">
    <w:name w:val="List Continue 5"/>
    <w:basedOn w:val="List5"/>
    <w:rsid w:val="00E61D7B"/>
    <w:pPr>
      <w:ind w:firstLine="0"/>
    </w:pPr>
  </w:style>
  <w:style w:type="paragraph" w:styleId="ListNumber3">
    <w:name w:val="List Number 3"/>
    <w:basedOn w:val="List3"/>
    <w:rsid w:val="00E61D7B"/>
    <w:pPr>
      <w:numPr>
        <w:numId w:val="5"/>
      </w:numPr>
    </w:pPr>
  </w:style>
  <w:style w:type="paragraph" w:styleId="ListNumber4">
    <w:name w:val="List Number 4"/>
    <w:basedOn w:val="List4"/>
    <w:rsid w:val="00E61D7B"/>
    <w:pPr>
      <w:numPr>
        <w:numId w:val="6"/>
      </w:numPr>
    </w:pPr>
  </w:style>
  <w:style w:type="paragraph" w:styleId="ListNumber5">
    <w:name w:val="List Number 5"/>
    <w:basedOn w:val="List5"/>
    <w:rsid w:val="00E61D7B"/>
    <w:pPr>
      <w:numPr>
        <w:numId w:val="7"/>
      </w:numPr>
    </w:pPr>
  </w:style>
  <w:style w:type="paragraph" w:styleId="BlockText">
    <w:name w:val="Block Text"/>
    <w:basedOn w:val="Normal"/>
    <w:rsid w:val="00E61D7B"/>
    <w:pPr>
      <w:spacing w:after="120"/>
      <w:ind w:left="1440" w:right="1440"/>
    </w:pPr>
  </w:style>
  <w:style w:type="character" w:customStyle="1" w:styleId="Subscript">
    <w:name w:val="Subscript"/>
    <w:basedOn w:val="DefaultParagraphFont"/>
    <w:rsid w:val="00E61D7B"/>
    <w:rPr>
      <w:sz w:val="16"/>
      <w:vertAlign w:val="subscript"/>
    </w:rPr>
  </w:style>
  <w:style w:type="character" w:customStyle="1" w:styleId="Superscript">
    <w:name w:val="Superscript"/>
    <w:basedOn w:val="DefaultParagraphFont"/>
    <w:rsid w:val="00E61D7B"/>
    <w:rPr>
      <w:sz w:val="16"/>
      <w:vertAlign w:val="superscript"/>
    </w:rPr>
  </w:style>
  <w:style w:type="character" w:customStyle="1" w:styleId="Symbols">
    <w:name w:val="Symbols"/>
    <w:basedOn w:val="DefaultParagraphFont"/>
    <w:rsid w:val="00E61D7B"/>
    <w:rPr>
      <w:rFonts w:ascii="Symbol" w:hAnsi="Symbol"/>
    </w:rPr>
  </w:style>
  <w:style w:type="character" w:customStyle="1" w:styleId="MenuOptions">
    <w:name w:val="Menu Options"/>
    <w:basedOn w:val="DefaultParagraphFont"/>
    <w:rsid w:val="00E61D7B"/>
    <w:rPr>
      <w:rFonts w:ascii="Arial Narrow" w:hAnsi="Arial Narrow"/>
      <w:smallCaps/>
    </w:rPr>
  </w:style>
  <w:style w:type="character" w:customStyle="1" w:styleId="Buttons">
    <w:name w:val="Buttons"/>
    <w:basedOn w:val="DefaultParagraphFont"/>
    <w:rsid w:val="00E61D7B"/>
    <w:rPr>
      <w:b/>
    </w:rPr>
  </w:style>
  <w:style w:type="character" w:customStyle="1" w:styleId="Underlined">
    <w:name w:val="Underlined"/>
    <w:basedOn w:val="DefaultParagraphFont"/>
    <w:rsid w:val="00E61D7B"/>
    <w:rPr>
      <w:u w:val="single"/>
    </w:rPr>
  </w:style>
  <w:style w:type="paragraph" w:customStyle="1" w:styleId="TableBodyTextRight">
    <w:name w:val="Table Body Text Right"/>
    <w:basedOn w:val="TableBodyText"/>
    <w:rsid w:val="00E61D7B"/>
    <w:pPr>
      <w:widowControl w:val="0"/>
      <w:autoSpaceDE w:val="0"/>
      <w:autoSpaceDN w:val="0"/>
      <w:adjustRightInd w:val="0"/>
      <w:jc w:val="right"/>
    </w:pPr>
    <w:rPr>
      <w:rFonts w:cs="Arial"/>
      <w:szCs w:val="18"/>
    </w:rPr>
  </w:style>
  <w:style w:type="paragraph" w:customStyle="1" w:styleId="CopyrightText">
    <w:name w:val="Copyright Text"/>
    <w:basedOn w:val="BodyText"/>
    <w:rsid w:val="00E61D7B"/>
    <w:rPr>
      <w:sz w:val="18"/>
    </w:rPr>
  </w:style>
  <w:style w:type="paragraph" w:customStyle="1" w:styleId="BodySmallRight">
    <w:name w:val="Body Small Right"/>
    <w:basedOn w:val="BodyTextRight"/>
    <w:rsid w:val="00E61D7B"/>
    <w:rPr>
      <w:sz w:val="18"/>
      <w:szCs w:val="18"/>
    </w:rPr>
  </w:style>
  <w:style w:type="paragraph" w:customStyle="1" w:styleId="MarginEdition">
    <w:name w:val="Margin Edition"/>
    <w:basedOn w:val="MarginNote"/>
    <w:rsid w:val="00E61D7B"/>
    <w:pPr>
      <w:spacing w:before="0" w:after="0"/>
    </w:pPr>
    <w:rPr>
      <w:rFonts w:ascii="Times New Roman" w:hAnsi="Times New Roman"/>
      <w:color w:val="999999"/>
    </w:rPr>
  </w:style>
  <w:style w:type="paragraph" w:customStyle="1" w:styleId="Spacer">
    <w:name w:val="Spacer"/>
    <w:basedOn w:val="Normal"/>
    <w:rsid w:val="00E61D7B"/>
    <w:rPr>
      <w:sz w:val="2"/>
      <w:szCs w:val="2"/>
    </w:rPr>
  </w:style>
  <w:style w:type="character" w:customStyle="1" w:styleId="Small">
    <w:name w:val="Small"/>
    <w:basedOn w:val="DefaultParagraphFont"/>
    <w:rsid w:val="00E61D7B"/>
    <w:rPr>
      <w:sz w:val="16"/>
    </w:rPr>
  </w:style>
  <w:style w:type="paragraph" w:customStyle="1" w:styleId="WideTable">
    <w:name w:val="Wide Table"/>
    <w:basedOn w:val="Normal"/>
    <w:rsid w:val="00E61D7B"/>
    <w:pPr>
      <w:ind w:left="-1418"/>
    </w:pPr>
    <w:rPr>
      <w:sz w:val="2"/>
      <w:szCs w:val="2"/>
    </w:rPr>
  </w:style>
  <w:style w:type="character" w:styleId="PageNumber">
    <w:name w:val="page number"/>
    <w:basedOn w:val="DefaultParagraphFont"/>
    <w:rsid w:val="00E61D7B"/>
  </w:style>
  <w:style w:type="paragraph" w:styleId="Quote">
    <w:name w:val="Quote"/>
    <w:basedOn w:val="Heading1"/>
    <w:link w:val="QuoteChar"/>
    <w:qFormat/>
    <w:rsid w:val="00E61D7B"/>
    <w:rPr>
      <w:b w:val="0"/>
      <w:sz w:val="72"/>
      <w:szCs w:val="72"/>
      <w:lang w:val="en-NZ"/>
    </w:rPr>
  </w:style>
  <w:style w:type="character" w:customStyle="1" w:styleId="QuoteChar">
    <w:name w:val="Quote Char"/>
    <w:basedOn w:val="DefaultParagraphFont"/>
    <w:link w:val="Quote"/>
    <w:rsid w:val="00E61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D7B"/>
    <w:pPr>
      <w:pageBreakBefore/>
    </w:pPr>
  </w:style>
  <w:style w:type="paragraph" w:customStyle="1" w:styleId="Border">
    <w:name w:val="Border"/>
    <w:basedOn w:val="Normal"/>
    <w:qFormat/>
    <w:rsid w:val="00E61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D7B"/>
    <w:rPr>
      <w:b/>
      <w:bCs/>
      <w:i/>
      <w:iCs/>
      <w:color w:val="auto"/>
    </w:rPr>
  </w:style>
  <w:style w:type="paragraph" w:styleId="IntenseQuote">
    <w:name w:val="Intense Quote"/>
    <w:basedOn w:val="Normal"/>
    <w:next w:val="Normal"/>
    <w:link w:val="IntenseQuoteChar"/>
    <w:uiPriority w:val="30"/>
    <w:qFormat/>
    <w:rsid w:val="00E61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D7B"/>
    <w:rPr>
      <w:smallCaps/>
      <w:color w:val="auto"/>
      <w:u w:val="single"/>
    </w:rPr>
  </w:style>
  <w:style w:type="character" w:styleId="IntenseReference">
    <w:name w:val="Intense Reference"/>
    <w:basedOn w:val="DefaultParagraphFont"/>
    <w:uiPriority w:val="32"/>
    <w:qFormat/>
    <w:rsid w:val="00E61D7B"/>
    <w:rPr>
      <w:b/>
      <w:bCs/>
      <w:smallCaps/>
      <w:color w:val="auto"/>
      <w:spacing w:val="5"/>
      <w:u w:val="single"/>
    </w:rPr>
  </w:style>
  <w:style w:type="paragraph" w:customStyle="1" w:styleId="2ColumnHeading">
    <w:name w:val="2Column Heading"/>
    <w:basedOn w:val="BodyText"/>
    <w:qFormat/>
    <w:rsid w:val="00E61D7B"/>
    <w:pPr>
      <w:spacing w:after="60"/>
      <w:ind w:left="-2268"/>
    </w:pPr>
    <w:rPr>
      <w:b/>
    </w:rPr>
  </w:style>
  <w:style w:type="paragraph" w:customStyle="1" w:styleId="Heading1TOC">
    <w:name w:val="Heading1 TOC"/>
    <w:basedOn w:val="Normal"/>
    <w:qFormat/>
    <w:rsid w:val="00E61D7B"/>
    <w:pPr>
      <w:spacing w:before="240" w:after="120"/>
    </w:pPr>
    <w:rPr>
      <w:rFonts w:ascii="Times New Roman" w:hAnsi="Times New Roman"/>
      <w:b/>
      <w:sz w:val="32"/>
    </w:rPr>
  </w:style>
  <w:style w:type="paragraph" w:customStyle="1" w:styleId="Heading2TOC">
    <w:name w:val="Heading2 TOC"/>
    <w:basedOn w:val="Normal"/>
    <w:qFormat/>
    <w:rsid w:val="00E61D7B"/>
    <w:pPr>
      <w:spacing w:before="240" w:after="60"/>
    </w:pPr>
    <w:rPr>
      <w:rFonts w:ascii="Times New Roman" w:hAnsi="Times New Roman"/>
      <w:b/>
      <w:sz w:val="28"/>
    </w:rPr>
  </w:style>
  <w:style w:type="character" w:customStyle="1" w:styleId="Underline">
    <w:name w:val="Underline"/>
    <w:basedOn w:val="DefaultParagraphFont"/>
    <w:qFormat/>
    <w:rsid w:val="00E61D7B"/>
    <w:rPr>
      <w:u w:val="single"/>
    </w:rPr>
  </w:style>
  <w:style w:type="character" w:customStyle="1" w:styleId="BoldandItalics">
    <w:name w:val="Bold and Italics"/>
    <w:qFormat/>
    <w:rsid w:val="00E61D7B"/>
    <w:rPr>
      <w:b/>
      <w:i/>
      <w:u w:val="none"/>
    </w:rPr>
  </w:style>
  <w:style w:type="paragraph" w:styleId="BalloonText">
    <w:name w:val="Balloon Text"/>
    <w:basedOn w:val="Normal"/>
    <w:link w:val="BalloonTextChar"/>
    <w:rsid w:val="00E61D7B"/>
    <w:rPr>
      <w:rFonts w:ascii="Tahoma" w:hAnsi="Tahoma" w:cs="Tahoma"/>
      <w:sz w:val="16"/>
      <w:szCs w:val="16"/>
    </w:rPr>
  </w:style>
  <w:style w:type="character" w:customStyle="1" w:styleId="BalloonTextChar">
    <w:name w:val="Balloon Text Char"/>
    <w:basedOn w:val="DefaultParagraphFont"/>
    <w:link w:val="BalloonText"/>
    <w:rsid w:val="00E61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D7B"/>
    <w:rPr>
      <w:b/>
      <w:color w:val="660033"/>
      <w:spacing w:val="0"/>
    </w:rPr>
  </w:style>
  <w:style w:type="paragraph" w:customStyle="1" w:styleId="Nameditemlist">
    <w:name w:val="Named item list"/>
    <w:basedOn w:val="BodyText"/>
    <w:qFormat/>
    <w:rsid w:val="00E61D7B"/>
    <w:pPr>
      <w:tabs>
        <w:tab w:val="left" w:pos="2835"/>
      </w:tabs>
      <w:ind w:left="2835" w:hanging="2835"/>
    </w:pPr>
  </w:style>
  <w:style w:type="paragraph" w:customStyle="1" w:styleId="BodyTextnopadding">
    <w:name w:val="Body Text no padding"/>
    <w:basedOn w:val="BodyText"/>
    <w:qFormat/>
    <w:rsid w:val="00E61D7B"/>
    <w:pPr>
      <w:spacing w:before="0" w:after="0"/>
    </w:pPr>
  </w:style>
  <w:style w:type="paragraph" w:customStyle="1" w:styleId="BodyTextBold">
    <w:name w:val="Body Text Bold"/>
    <w:basedOn w:val="BodyText"/>
    <w:qFormat/>
    <w:rsid w:val="00E61D7B"/>
    <w:rPr>
      <w:b/>
    </w:rPr>
  </w:style>
  <w:style w:type="character" w:styleId="Hyperlink">
    <w:name w:val="Hyperlink"/>
    <w:basedOn w:val="DefaultParagraphFont"/>
    <w:uiPriority w:val="99"/>
    <w:unhideWhenUsed/>
    <w:rsid w:val="00F056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6259</Characters>
  <Application>Microsoft Office Word</Application>
  <DocSecurity>0</DocSecurity>
  <Lines>156</Lines>
  <Paragraphs>99</Paragraphs>
  <ScaleCrop>false</ScaleCrop>
  <Company>Author-it Software Corporation Ltd.</Company>
  <LinksUpToDate>false</LinksUpToDate>
  <CharactersWithSpaces>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MSFFL3118 Install sprung timber flooring</dc:title>
  <dc:subject>Approved</dc:subject>
  <dc:creator>Skills Insight</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