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7581" w:rsidP="000875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MSFFDM5013 Work collaboratively on design projects</w:t>
      </w:r>
      <w:r>
        <w:fldChar w:fldCharType="end"/>
      </w:r>
    </w:p>
    <w:p w:rsidR="00087581" w:rsidP="00087581">
      <w:pPr>
        <w:pStyle w:val="Version"/>
        <w:sectPr w:rsidSect="00D126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269B" w:rsidP="00D1269B">
      <w:pPr>
        <w:pStyle w:val="SuperHeading"/>
      </w:pPr>
      <w:r w:rsidRPr="00D1269B">
        <w:t>MSFFDM5013 Work collaboratively on design projects</w:t>
      </w:r>
    </w:p>
    <w:p w:rsidR="00000000" w:rsidRPr="00D1269B" w:rsidP="00D1269B">
      <w:pPr>
        <w:pStyle w:val="Heading1"/>
      </w:pPr>
      <w:bookmarkStart w:id="1" w:name="O_1109731"/>
      <w:bookmarkEnd w:id="1"/>
      <w:r w:rsidRPr="00D1269B">
        <w:t>Modification History</w:t>
      </w:r>
    </w:p>
    <w:p w:rsidR="00000000" w:rsidRPr="00D1269B" w:rsidP="00087581">
      <w:pPr>
        <w:pStyle w:val="BodyText"/>
      </w:pPr>
      <w:r w:rsidRPr="00D1269B">
        <w:t>Release 1. Unit code and title changed. Application changed. Elements and Performance Criteria changed. Range of Conditions removed and relevant content moved to Assessment Requirements. Assessment Requirements changed. Supers</w:t>
      </w:r>
      <w:r w:rsidRPr="00D1269B">
        <w:t>edes and is not equivalent to MSFFDT5015 Work collaboratively on a design project.</w:t>
      </w:r>
    </w:p>
    <w:p w:rsidR="00000000" w:rsidRPr="00D1269B" w:rsidP="00D1269B">
      <w:pPr>
        <w:pStyle w:val="Heading1"/>
      </w:pPr>
      <w:bookmarkStart w:id="2" w:name="O_1109732"/>
      <w:bookmarkEnd w:id="2"/>
      <w:r w:rsidRPr="00D1269B">
        <w:t>Application</w:t>
      </w:r>
    </w:p>
    <w:p w:rsidR="00000000" w:rsidRPr="00D1269B" w:rsidP="00087581">
      <w:pPr>
        <w:pStyle w:val="BodyText"/>
      </w:pPr>
      <w:r w:rsidRPr="00D1269B">
        <w:t xml:space="preserve">This unit describes the skills and knowledge required to establish, implement and maintain collaboration on a complete design project. </w:t>
      </w:r>
    </w:p>
    <w:p w:rsidR="00000000" w:rsidRPr="00D1269B" w:rsidP="00087581">
      <w:pPr>
        <w:pStyle w:val="BodyText"/>
      </w:pPr>
      <w:r w:rsidRPr="00D1269B">
        <w:t>This u</w:t>
      </w:r>
      <w:r w:rsidRPr="00D1269B">
        <w:t xml:space="preserve">nit applies to individuals working in a manufacturing or design studio environment who participate in the management of a design project as part of a collaborative team. </w:t>
      </w:r>
    </w:p>
    <w:p w:rsidR="00000000" w:rsidRPr="00D1269B" w:rsidP="00087581">
      <w:pPr>
        <w:pStyle w:val="BodyText"/>
      </w:pPr>
      <w:r w:rsidRPr="00D1269B">
        <w:t>No licensing or certification requirements exist at the time of publication. Relevant</w:t>
      </w:r>
      <w:r w:rsidRPr="00D1269B">
        <w:t xml:space="preserve"> legislation, industry standards and codes of practice within Australia must be applied.</w:t>
      </w:r>
    </w:p>
    <w:p w:rsidR="00000000" w:rsidRPr="00D1269B" w:rsidP="00D1269B">
      <w:pPr>
        <w:pStyle w:val="Heading1"/>
      </w:pPr>
      <w:bookmarkStart w:id="3" w:name="O_1109734"/>
      <w:bookmarkEnd w:id="3"/>
      <w:r w:rsidRPr="00D1269B">
        <w:t>Competency Field</w:t>
      </w:r>
    </w:p>
    <w:p w:rsidR="00000000" w:rsidRPr="00D1269B" w:rsidP="00087581">
      <w:pPr>
        <w:pStyle w:val="BodyText"/>
      </w:pPr>
      <w:r w:rsidRPr="00D1269B">
        <w:t>Furniture design and manufacturing – general</w:t>
      </w:r>
    </w:p>
    <w:p w:rsidR="00000000" w:rsidRPr="00D1269B" w:rsidP="00D1269B">
      <w:pPr>
        <w:pStyle w:val="Heading1"/>
      </w:pPr>
      <w:bookmarkStart w:id="4" w:name="O_1109736"/>
      <w:bookmarkEnd w:id="4"/>
      <w:r w:rsidRPr="00D1269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0875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B" w:rsidP="00D1269B">
            <w:pPr>
              <w:pStyle w:val="BodyText"/>
            </w:pPr>
            <w:r w:rsidRPr="00D1269B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B">
            <w:pPr>
              <w:pStyle w:val="BodyText"/>
              <w:rPr>
                <w:lang w:val="en-NZ"/>
              </w:rPr>
            </w:pPr>
            <w:r w:rsidRPr="00D1269B">
              <w:rPr>
                <w:rStyle w:val="SpecialBold"/>
              </w:rPr>
              <w:t>Performance Criteria</w:t>
            </w:r>
          </w:p>
        </w:tc>
      </w:tr>
      <w:tr w:rsidTr="000875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B">
            <w:pPr>
              <w:pStyle w:val="BodyText"/>
              <w:rPr>
                <w:lang w:val="en-NZ"/>
              </w:rPr>
            </w:pPr>
            <w:r w:rsidRPr="00D1269B">
              <w:t>El</w:t>
            </w:r>
            <w:r w:rsidRPr="00D1269B">
              <w:t>ements describe the essential 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B">
            <w:pPr>
              <w:pStyle w:val="BodyText"/>
              <w:rPr>
                <w:lang w:val="en-NZ"/>
              </w:rPr>
            </w:pPr>
            <w:r w:rsidRPr="00D1269B">
              <w:t>Performance criteria describe the performance needed to demonstrate achievement of the element.</w:t>
            </w:r>
          </w:p>
        </w:tc>
      </w:tr>
      <w:tr w:rsidTr="000875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B">
            <w:pPr>
              <w:pStyle w:val="BodyText"/>
              <w:rPr>
                <w:lang w:val="en-NZ"/>
              </w:rPr>
            </w:pPr>
            <w:r w:rsidRPr="00D1269B">
              <w:t>1. Plan for project collaboration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B" w:rsidP="00D1269B">
            <w:pPr>
              <w:pStyle w:val="BodyText"/>
            </w:pPr>
            <w:r w:rsidRPr="00D1269B">
              <w:t>1.1 Agree, confirm and clarify project requirements with client</w:t>
            </w:r>
          </w:p>
          <w:p w:rsidR="00000000" w:rsidP="00D1269B">
            <w:pPr>
              <w:pStyle w:val="BodyText"/>
              <w:rPr>
                <w:lang w:val="en-NZ"/>
              </w:rPr>
            </w:pPr>
            <w:r w:rsidRPr="00D1269B">
              <w:t>1.2 Identify and purs</w:t>
            </w:r>
            <w:r w:rsidRPr="00D1269B">
              <w:t>ue opportunities for collaboration in project, establishing communication with all those involved in design process</w:t>
            </w:r>
          </w:p>
        </w:tc>
      </w:tr>
      <w:tr w:rsidTr="000875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B">
            <w:pPr>
              <w:pStyle w:val="BodyText"/>
              <w:rPr>
                <w:lang w:val="en-NZ"/>
              </w:rPr>
            </w:pPr>
            <w:r w:rsidRPr="00D1269B">
              <w:t>2. Establish and implement collaborative approaches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B" w:rsidP="00D1269B">
            <w:pPr>
              <w:pStyle w:val="BodyText"/>
            </w:pPr>
            <w:r w:rsidRPr="00D1269B">
              <w:t xml:space="preserve">2.1 Establish shared understandings of objectives and parameters through discussion and ongoing communication </w:t>
            </w:r>
          </w:p>
          <w:p w:rsidR="00000000" w:rsidRPr="00D1269B" w:rsidP="00D1269B">
            <w:pPr>
              <w:pStyle w:val="BodyText"/>
            </w:pPr>
            <w:r w:rsidRPr="00D1269B">
              <w:t>2.2 Agree on ways of working that acknowledge different contributions of those involved and need for a holistic approach</w:t>
            </w:r>
          </w:p>
          <w:p w:rsidR="00000000" w:rsidRPr="00D1269B" w:rsidP="00D1269B">
            <w:pPr>
              <w:pStyle w:val="BodyText"/>
            </w:pPr>
            <w:r w:rsidRPr="00D1269B">
              <w:t>2.3 Acknowledge and foll</w:t>
            </w:r>
            <w:r w:rsidRPr="00D1269B">
              <w:t>ow ethical approaches to information sharing, privacy and need to take responsibility for outcomes</w:t>
            </w:r>
          </w:p>
          <w:p w:rsidR="00000000" w:rsidRPr="00D1269B" w:rsidP="00D1269B">
            <w:pPr>
              <w:pStyle w:val="BodyText"/>
            </w:pPr>
            <w:r w:rsidRPr="00D1269B">
              <w:t xml:space="preserve">2.4 Share, challenge and test ideas and approaches to design and manufacturing challenges in a supportive way </w:t>
            </w:r>
          </w:p>
          <w:p w:rsidR="00000000" w:rsidP="00D1269B">
            <w:pPr>
              <w:pStyle w:val="BodyText"/>
              <w:rPr>
                <w:lang w:val="en-NZ"/>
              </w:rPr>
            </w:pPr>
            <w:r w:rsidRPr="00D1269B">
              <w:t xml:space="preserve">2.5 Organise, allocate and document tasks and </w:t>
            </w:r>
            <w:r w:rsidRPr="00D1269B">
              <w:t xml:space="preserve">activities in </w:t>
            </w:r>
            <w:r w:rsidRPr="00D1269B">
              <w:t>cost-effective and equitable manner with clear, agreed outcomes</w:t>
            </w:r>
          </w:p>
        </w:tc>
      </w:tr>
      <w:tr w:rsidTr="000875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69B">
            <w:pPr>
              <w:pStyle w:val="BodyText"/>
              <w:rPr>
                <w:lang w:val="en-NZ"/>
              </w:rPr>
            </w:pPr>
            <w:r w:rsidRPr="00D1269B">
              <w:t>3. Maintain and evaluate design collaboration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69B" w:rsidP="00D1269B">
            <w:pPr>
              <w:pStyle w:val="BodyText"/>
            </w:pPr>
            <w:r w:rsidRPr="00D1269B">
              <w:t>3.1 Engage in an open process of review and evaluation with others</w:t>
            </w:r>
          </w:p>
          <w:p w:rsidR="00000000" w:rsidRPr="00D1269B" w:rsidP="00D1269B">
            <w:pPr>
              <w:pStyle w:val="BodyText"/>
            </w:pPr>
            <w:r w:rsidRPr="00D1269B">
              <w:t>3.2 Measure client satisfaction with project outcome based on fe</w:t>
            </w:r>
            <w:r w:rsidRPr="00D1269B">
              <w:t>edback</w:t>
            </w:r>
          </w:p>
          <w:p w:rsidR="00000000" w:rsidRPr="00D1269B" w:rsidP="00D1269B">
            <w:pPr>
              <w:pStyle w:val="BodyText"/>
            </w:pPr>
            <w:r w:rsidRPr="00D1269B">
              <w:t>3.3 Collect observations from others about possible improvements for future projects</w:t>
            </w:r>
          </w:p>
          <w:p w:rsidR="00000000" w:rsidRPr="00D1269B" w:rsidP="00D1269B">
            <w:pPr>
              <w:pStyle w:val="BodyText"/>
            </w:pPr>
            <w:r w:rsidRPr="00D1269B">
              <w:t>3.4 Identify and use outcomes of evaluation for own development</w:t>
            </w:r>
          </w:p>
        </w:tc>
      </w:tr>
    </w:tbl>
    <w:p w:rsidR="00000000" w:rsidRPr="00D1269B" w:rsidP="00D1269B">
      <w:pPr>
        <w:pStyle w:val="BodyText"/>
      </w:pPr>
    </w:p>
    <w:p w:rsidR="00000000" w:rsidRPr="00D1269B" w:rsidP="00D1269B">
      <w:pPr>
        <w:pStyle w:val="AllowPageBreak"/>
      </w:pPr>
    </w:p>
    <w:p w:rsidR="00000000" w:rsidRPr="00D1269B" w:rsidP="00D1269B">
      <w:pPr>
        <w:pStyle w:val="Heading1"/>
      </w:pPr>
      <w:bookmarkStart w:id="5" w:name="O_1109737"/>
      <w:bookmarkEnd w:id="5"/>
      <w:r w:rsidRPr="00D1269B">
        <w:t>Foundation Skills</w:t>
      </w:r>
    </w:p>
    <w:p w:rsidR="00000000" w:rsidRPr="00D1269B" w:rsidP="00087581">
      <w:pPr>
        <w:pStyle w:val="BodyText"/>
      </w:pPr>
      <w:r w:rsidRPr="00D1269B">
        <w:t>Foundation skills essential to performance are explicit in th</w:t>
      </w:r>
      <w:r w:rsidRPr="00D1269B">
        <w:t>e performance criteria of this unit of competency but not explicit in the performance criteria.</w:t>
      </w:r>
    </w:p>
    <w:p w:rsidR="00000000" w:rsidRPr="00D1269B" w:rsidP="00D1269B">
      <w:pPr>
        <w:pStyle w:val="ListBullet"/>
      </w:pPr>
      <w:r w:rsidRPr="00D1269B">
        <w:t>Writing and oral communication skills to collaborate with design partners.</w:t>
      </w:r>
    </w:p>
    <w:p w:rsidR="00000000" w:rsidRPr="00087581" w:rsidP="00087581">
      <w:pPr>
        <w:pStyle w:val="BodyText"/>
        <w:rPr>
          <w:i/>
        </w:rPr>
      </w:pPr>
      <w:r w:rsidRPr="00087581">
        <w:rPr>
          <w:rStyle w:val="Emphasis"/>
        </w:rPr>
        <w:t xml:space="preserve">Other foundation skills essential to performance are explicit in </w:t>
      </w:r>
      <w:r w:rsidRPr="00087581">
        <w:rPr>
          <w:rStyle w:val="Emphasis"/>
        </w:rPr>
        <w:t>the performance criteria of this unit of competency.</w:t>
      </w:r>
    </w:p>
    <w:p w:rsidR="00000000" w:rsidRPr="00D1269B" w:rsidP="00D1269B">
      <w:pPr>
        <w:pStyle w:val="Heading1"/>
      </w:pPr>
      <w:bookmarkStart w:id="6" w:name="O_1109739"/>
      <w:bookmarkEnd w:id="6"/>
      <w:r w:rsidRPr="00D1269B">
        <w:t>Unit Mapping Information</w:t>
      </w:r>
    </w:p>
    <w:p w:rsidR="00000000" w:rsidRPr="00D1269B" w:rsidP="00087581">
      <w:pPr>
        <w:pStyle w:val="BodyText"/>
      </w:pPr>
      <w:r w:rsidRPr="00D1269B">
        <w:t>Release 1. Supersedes and is not equivalent to MSFFDT5015 Work collaboratively on a design project.</w:t>
      </w:r>
    </w:p>
    <w:p w:rsidR="00000000" w:rsidRPr="00D1269B" w:rsidP="00D1269B">
      <w:pPr>
        <w:pStyle w:val="Heading1"/>
      </w:pPr>
      <w:bookmarkStart w:id="7" w:name="O_1109746"/>
      <w:bookmarkEnd w:id="7"/>
      <w:r w:rsidRPr="00D1269B">
        <w:t>Links</w:t>
      </w:r>
    </w:p>
    <w:p w:rsidR="00000000" w:rsidRPr="00D1269B" w:rsidP="00087581">
      <w:pPr>
        <w:pStyle w:val="BodyText"/>
      </w:pPr>
      <w:r w:rsidRPr="00D1269B">
        <w:t>Companion Volume implementation gu</w:t>
      </w:r>
      <w:r w:rsidRPr="00D1269B">
        <w:t xml:space="preserve">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E2B0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1269B" w:rsidP="00D1269B"/>
    <w:sectPr w:rsidSect="00D126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6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69B" w:rsidRPr="00087581" w:rsidP="000875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6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581" w:rsidP="00D126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7581" w:rsidP="00D126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87581" w:rsidP="00D126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6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5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269B" w:rsidRPr="00087581" w:rsidP="000875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6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581" w:rsidRPr="002D2AF8" w:rsidP="00D126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MSFFDM5013 Work collaboratively on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087581" w:rsidP="00D126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4E80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848D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6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26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26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26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26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26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26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26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26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26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26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269B"/>
  </w:style>
  <w:style w:type="character" w:customStyle="1" w:styleId="Heading1Char">
    <w:name w:val="Heading 1 Char"/>
    <w:basedOn w:val="DefaultParagraphFont"/>
    <w:link w:val="Heading1"/>
    <w:rsid w:val="00D126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26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26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26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269B"/>
    <w:rPr>
      <w:b/>
      <w:spacing w:val="0"/>
    </w:rPr>
  </w:style>
  <w:style w:type="character" w:styleId="Emphasis">
    <w:name w:val="Emphasis"/>
    <w:basedOn w:val="DefaultParagraphFont"/>
    <w:qFormat/>
    <w:rsid w:val="00D1269B"/>
    <w:rPr>
      <w:i/>
    </w:rPr>
  </w:style>
  <w:style w:type="paragraph" w:customStyle="1" w:styleId="SuperHeading">
    <w:name w:val="SuperHeading"/>
    <w:basedOn w:val="Normal"/>
    <w:rsid w:val="00D126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26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26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26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26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26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26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26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26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26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26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26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26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26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26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26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26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26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26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26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26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26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26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26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26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26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26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26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26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26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26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26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26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26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26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26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26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26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269B"/>
  </w:style>
  <w:style w:type="paragraph" w:styleId="TableofFigures">
    <w:name w:val="table of figures"/>
    <w:basedOn w:val="Normal"/>
    <w:next w:val="Normal"/>
    <w:semiHidden/>
    <w:rsid w:val="00D126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26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269B"/>
    <w:rPr>
      <w:rFonts w:ascii="Wingdings" w:hAnsi="Wingdings"/>
    </w:rPr>
  </w:style>
  <w:style w:type="paragraph" w:customStyle="1" w:styleId="TableHeading">
    <w:name w:val="Table Heading"/>
    <w:basedOn w:val="HeadingBase"/>
    <w:rsid w:val="00D126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269B"/>
    <w:rPr>
      <w:color w:val="0033CC"/>
      <w:u w:val="none"/>
    </w:rPr>
  </w:style>
  <w:style w:type="paragraph" w:customStyle="1" w:styleId="BodyTextRight">
    <w:name w:val="Body Text Right"/>
    <w:basedOn w:val="BodyText"/>
    <w:rsid w:val="00D126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26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26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26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26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26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269B"/>
    <w:rPr>
      <w:sz w:val="32"/>
    </w:rPr>
  </w:style>
  <w:style w:type="paragraph" w:customStyle="1" w:styleId="HeadingProcedure">
    <w:name w:val="Heading Procedure"/>
    <w:basedOn w:val="HeadingBase"/>
    <w:next w:val="Normal"/>
    <w:rsid w:val="00D126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269B"/>
    <w:pPr>
      <w:spacing w:before="60" w:after="60"/>
    </w:pPr>
  </w:style>
  <w:style w:type="paragraph" w:styleId="ListContinue">
    <w:name w:val="List Continue"/>
    <w:basedOn w:val="List"/>
    <w:rsid w:val="00D1269B"/>
    <w:pPr>
      <w:ind w:firstLine="0"/>
    </w:pPr>
  </w:style>
  <w:style w:type="paragraph" w:customStyle="1" w:styleId="ListNote">
    <w:name w:val="List Note"/>
    <w:basedOn w:val="List"/>
    <w:rsid w:val="00D126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26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26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269B"/>
    <w:rPr>
      <w:rFonts w:ascii="Courier New" w:hAnsi="Courier New"/>
    </w:rPr>
  </w:style>
  <w:style w:type="paragraph" w:customStyle="1" w:styleId="NoteBullet">
    <w:name w:val="Note Bullet"/>
    <w:basedOn w:val="Note"/>
    <w:rsid w:val="00D126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26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26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26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26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26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26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269B"/>
    <w:rPr>
      <w:b/>
      <w:smallCaps/>
    </w:rPr>
  </w:style>
  <w:style w:type="paragraph" w:customStyle="1" w:styleId="TableListNumber">
    <w:name w:val="Table List Number"/>
    <w:basedOn w:val="ListNumber"/>
    <w:rsid w:val="00D126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26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269B"/>
    <w:pPr>
      <w:numPr>
        <w:numId w:val="8"/>
      </w:numPr>
    </w:pPr>
  </w:style>
  <w:style w:type="paragraph" w:customStyle="1" w:styleId="ListAlpha2">
    <w:name w:val="List Alpha 2"/>
    <w:basedOn w:val="List2"/>
    <w:rsid w:val="00D1269B"/>
    <w:pPr>
      <w:numPr>
        <w:numId w:val="7"/>
      </w:numPr>
    </w:pPr>
  </w:style>
  <w:style w:type="paragraph" w:styleId="List2">
    <w:name w:val="List 2"/>
    <w:basedOn w:val="BodyText"/>
    <w:rsid w:val="00D126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26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26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26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26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26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269B"/>
    <w:pPr>
      <w:numPr>
        <w:numId w:val="3"/>
      </w:numPr>
    </w:pPr>
  </w:style>
  <w:style w:type="paragraph" w:styleId="ListContinue2">
    <w:name w:val="List Continue 2"/>
    <w:basedOn w:val="List2"/>
    <w:rsid w:val="00D1269B"/>
    <w:pPr>
      <w:ind w:firstLine="0"/>
    </w:pPr>
  </w:style>
  <w:style w:type="paragraph" w:styleId="ListContinue3">
    <w:name w:val="List Continue 3"/>
    <w:basedOn w:val="List3"/>
    <w:rsid w:val="00D1269B"/>
    <w:pPr>
      <w:ind w:left="1021" w:firstLine="0"/>
    </w:pPr>
  </w:style>
  <w:style w:type="paragraph" w:styleId="ListContinue4">
    <w:name w:val="List Continue 4"/>
    <w:basedOn w:val="List4"/>
    <w:rsid w:val="00D1269B"/>
    <w:pPr>
      <w:ind w:firstLine="0"/>
    </w:pPr>
  </w:style>
  <w:style w:type="paragraph" w:styleId="ListContinue5">
    <w:name w:val="List Continue 5"/>
    <w:basedOn w:val="List5"/>
    <w:rsid w:val="00D1269B"/>
    <w:pPr>
      <w:ind w:firstLine="0"/>
    </w:pPr>
  </w:style>
  <w:style w:type="paragraph" w:styleId="ListNumber3">
    <w:name w:val="List Number 3"/>
    <w:basedOn w:val="List3"/>
    <w:rsid w:val="00D1269B"/>
    <w:pPr>
      <w:numPr>
        <w:numId w:val="4"/>
      </w:numPr>
    </w:pPr>
  </w:style>
  <w:style w:type="paragraph" w:styleId="ListNumber4">
    <w:name w:val="List Number 4"/>
    <w:basedOn w:val="List4"/>
    <w:rsid w:val="00D1269B"/>
    <w:pPr>
      <w:numPr>
        <w:numId w:val="5"/>
      </w:numPr>
    </w:pPr>
  </w:style>
  <w:style w:type="paragraph" w:styleId="ListNumber5">
    <w:name w:val="List Number 5"/>
    <w:basedOn w:val="List5"/>
    <w:rsid w:val="00D1269B"/>
    <w:pPr>
      <w:numPr>
        <w:numId w:val="6"/>
      </w:numPr>
    </w:pPr>
  </w:style>
  <w:style w:type="paragraph" w:styleId="BlockText">
    <w:name w:val="Block Text"/>
    <w:basedOn w:val="Normal"/>
    <w:rsid w:val="00D126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26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269B"/>
    <w:rPr>
      <w:sz w:val="16"/>
      <w:vertAlign w:val="superscript"/>
    </w:rPr>
  </w:style>
  <w:style w:type="character" w:customStyle="1" w:styleId="Symbols">
    <w:name w:val="Symbols"/>
    <w:basedOn w:val="DefaultParagraphFont"/>
    <w:rsid w:val="00D1269B"/>
    <w:rPr>
      <w:rFonts w:ascii="Symbol" w:hAnsi="Symbol"/>
    </w:rPr>
  </w:style>
  <w:style w:type="character" w:customStyle="1" w:styleId="MenuOptions">
    <w:name w:val="Menu Options"/>
    <w:basedOn w:val="DefaultParagraphFont"/>
    <w:rsid w:val="00D126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269B"/>
    <w:rPr>
      <w:b/>
    </w:rPr>
  </w:style>
  <w:style w:type="character" w:customStyle="1" w:styleId="Underlined">
    <w:name w:val="Underlined"/>
    <w:basedOn w:val="DefaultParagraphFont"/>
    <w:rsid w:val="00D1269B"/>
    <w:rPr>
      <w:u w:val="single"/>
    </w:rPr>
  </w:style>
  <w:style w:type="paragraph" w:customStyle="1" w:styleId="TableBodyTextRight">
    <w:name w:val="Table Body Text Right"/>
    <w:basedOn w:val="TableBodyText"/>
    <w:rsid w:val="00D126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269B"/>
    <w:rPr>
      <w:sz w:val="18"/>
    </w:rPr>
  </w:style>
  <w:style w:type="paragraph" w:customStyle="1" w:styleId="BodySmallRight">
    <w:name w:val="Body Small Right"/>
    <w:basedOn w:val="BodyTextRight"/>
    <w:rsid w:val="00D1269B"/>
    <w:rPr>
      <w:sz w:val="18"/>
      <w:szCs w:val="18"/>
    </w:rPr>
  </w:style>
  <w:style w:type="paragraph" w:customStyle="1" w:styleId="MarginEdition">
    <w:name w:val="Margin Edition"/>
    <w:basedOn w:val="MarginNote"/>
    <w:rsid w:val="00D126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269B"/>
    <w:rPr>
      <w:sz w:val="2"/>
      <w:szCs w:val="2"/>
    </w:rPr>
  </w:style>
  <w:style w:type="character" w:customStyle="1" w:styleId="Small">
    <w:name w:val="Small"/>
    <w:basedOn w:val="DefaultParagraphFont"/>
    <w:rsid w:val="00D1269B"/>
    <w:rPr>
      <w:sz w:val="16"/>
    </w:rPr>
  </w:style>
  <w:style w:type="paragraph" w:customStyle="1" w:styleId="WideTable">
    <w:name w:val="Wide Table"/>
    <w:basedOn w:val="Normal"/>
    <w:rsid w:val="00D126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269B"/>
  </w:style>
  <w:style w:type="paragraph" w:styleId="Quote">
    <w:name w:val="Quote"/>
    <w:basedOn w:val="Heading1"/>
    <w:link w:val="QuoteChar"/>
    <w:qFormat/>
    <w:rsid w:val="00D126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26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269B"/>
    <w:pPr>
      <w:pageBreakBefore/>
    </w:pPr>
  </w:style>
  <w:style w:type="paragraph" w:customStyle="1" w:styleId="Border">
    <w:name w:val="Border"/>
    <w:basedOn w:val="Normal"/>
    <w:qFormat/>
    <w:rsid w:val="00D126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26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6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6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26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26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26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26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26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269B"/>
    <w:rPr>
      <w:u w:val="single"/>
    </w:rPr>
  </w:style>
  <w:style w:type="character" w:customStyle="1" w:styleId="BoldandItalics">
    <w:name w:val="Bold and Italics"/>
    <w:qFormat/>
    <w:rsid w:val="00D1269B"/>
    <w:rPr>
      <w:b/>
      <w:i/>
      <w:u w:val="none"/>
    </w:rPr>
  </w:style>
  <w:style w:type="paragraph" w:styleId="BalloonText">
    <w:name w:val="Balloon Text"/>
    <w:basedOn w:val="Normal"/>
    <w:link w:val="BalloonTextChar"/>
    <w:rsid w:val="00D126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26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26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26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26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26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269B"/>
    <w:pPr>
      <w:spacing w:before="0" w:after="0"/>
    </w:pPr>
  </w:style>
  <w:style w:type="paragraph" w:customStyle="1" w:styleId="BodyTextBold">
    <w:name w:val="Body Text Bold"/>
    <w:basedOn w:val="BodyText"/>
    <w:qFormat/>
    <w:rsid w:val="00D1269B"/>
    <w:rPr>
      <w:b/>
    </w:rPr>
  </w:style>
  <w:style w:type="character" w:styleId="Hyperlink">
    <w:name w:val="Hyperlink"/>
    <w:basedOn w:val="DefaultParagraphFont"/>
    <w:uiPriority w:val="99"/>
    <w:unhideWhenUsed/>
    <w:rsid w:val="000875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2804</Characters>
  <Application>Microsoft Office Word</Application>
  <DocSecurity>0</DocSecurity>
  <Lines>75</Lines>
  <Paragraphs>46</Paragraphs>
  <ScaleCrop>false</ScaleCrop>
  <Company>Author-it Software Corporation Ltd.</Company>
  <LinksUpToDate>false</LinksUpToDate>
  <CharactersWithSpaces>3193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MSFFDM5013 Work collaboratively on design projects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2022-12-21T05:52:00Z</dcterms:created>
  <dcterms:modified xsi:type="dcterms:W3CDTF">2022-12-21T05:52:00Z</dcterms:modified>
</cp:coreProperties>
</file>