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AC2" w:rsidP="008B4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MSFFDM4019 Research and select manufacturing technologies</w:t>
      </w:r>
      <w:r>
        <w:fldChar w:fldCharType="end"/>
      </w:r>
    </w:p>
    <w:p w:rsidR="008B4AC2" w:rsidP="008B4AC2">
      <w:pPr>
        <w:pStyle w:val="Version"/>
        <w:sectPr w:rsidSect="00F91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964" w:rsidP="00F91964">
      <w:pPr>
        <w:pStyle w:val="SuperHeading"/>
      </w:pPr>
      <w:r w:rsidRPr="00F91964">
        <w:t>Assessment Requirements for MSFFDM4019 Research and select manufacturing technologies</w:t>
      </w:r>
    </w:p>
    <w:p w:rsidR="00000000" w:rsidRPr="00F91964" w:rsidP="00F91964">
      <w:pPr>
        <w:pStyle w:val="Heading1"/>
      </w:pPr>
      <w:bookmarkStart w:id="1" w:name="O_1109358"/>
      <w:bookmarkEnd w:id="1"/>
      <w:r w:rsidRPr="00F91964">
        <w:t>Modification History</w:t>
      </w:r>
    </w:p>
    <w:p w:rsidR="00000000" w:rsidRPr="00F91964" w:rsidP="008B4AC2">
      <w:pPr>
        <w:pStyle w:val="BodyText"/>
      </w:pPr>
      <w:r w:rsidRPr="00F91964">
        <w:t>Release 1. Supersedes and is not equivalent to MSFFDT5008 R</w:t>
      </w:r>
      <w:r w:rsidRPr="00F91964">
        <w:t>esearch and recommend alternative manufacturing processes and MSFFDT5009 Research and recommend machine technology.</w:t>
      </w:r>
    </w:p>
    <w:p w:rsidR="00000000" w:rsidRPr="00F91964" w:rsidP="00F91964">
      <w:pPr>
        <w:pStyle w:val="Heading1"/>
      </w:pPr>
      <w:bookmarkStart w:id="2" w:name="O_1109359"/>
      <w:bookmarkEnd w:id="2"/>
      <w:r w:rsidRPr="00F91964">
        <w:t>Performance Evidence</w:t>
      </w:r>
    </w:p>
    <w:p w:rsidR="00000000" w:rsidRPr="00F91964" w:rsidP="008B4AC2">
      <w:pPr>
        <w:pStyle w:val="BodyText"/>
      </w:pPr>
      <w:r w:rsidRPr="00F91964">
        <w:t>There must be evidence the candidate has completed the tasks outlined in the elements and performanc</w:t>
      </w:r>
      <w:r w:rsidRPr="00F91964">
        <w:t>e criteria of this unit, and demonstrated the ability to:</w:t>
      </w:r>
    </w:p>
    <w:p w:rsidR="00000000" w:rsidRPr="00F91964" w:rsidP="00F91964">
      <w:pPr>
        <w:pStyle w:val="ListBullet"/>
      </w:pPr>
      <w:r w:rsidRPr="00F91964">
        <w:t>research and select manufacturing technologies and their application to three different design briefs, which individually or cumulatively involve at least two types of manufacturing technologies.</w:t>
      </w:r>
    </w:p>
    <w:p w:rsidR="00000000" w:rsidRPr="00F91964" w:rsidP="00F91964">
      <w:pPr>
        <w:pStyle w:val="AllowPageBreak"/>
      </w:pPr>
    </w:p>
    <w:p w:rsidR="00000000" w:rsidRPr="00F91964" w:rsidP="00F91964">
      <w:pPr>
        <w:pStyle w:val="Heading1"/>
      </w:pPr>
      <w:bookmarkStart w:id="3" w:name="O_1109360"/>
      <w:bookmarkEnd w:id="3"/>
      <w:r w:rsidRPr="00F91964">
        <w:t>Knowledge Evidence</w:t>
      </w:r>
    </w:p>
    <w:p w:rsidR="00000000" w:rsidRPr="00F91964" w:rsidP="008B4AC2">
      <w:pPr>
        <w:pStyle w:val="BodyText"/>
      </w:pPr>
      <w:r w:rsidRPr="00F91964">
        <w:t>There must be evidence the candidate has knowledge of:</w:t>
      </w:r>
    </w:p>
    <w:p w:rsidR="00000000" w:rsidRPr="00F91964" w:rsidP="00F91964">
      <w:pPr>
        <w:pStyle w:val="ListBullet"/>
      </w:pPr>
      <w:r w:rsidRPr="00F91964">
        <w:t>how the selection of the manufacturing technology sits within the overall design and production process</w:t>
      </w:r>
    </w:p>
    <w:p w:rsidR="00000000" w:rsidRPr="00F91964" w:rsidP="00F91964">
      <w:pPr>
        <w:pStyle w:val="ListBullet"/>
      </w:pPr>
      <w:r w:rsidRPr="00F91964">
        <w:t>information needed to inform technology selection</w:t>
      </w:r>
    </w:p>
    <w:p w:rsidR="00000000" w:rsidRPr="00F91964" w:rsidP="00F91964">
      <w:pPr>
        <w:pStyle w:val="ListBullet"/>
      </w:pPr>
      <w:r w:rsidRPr="00F91964">
        <w:t>roles and</w:t>
      </w:r>
      <w:r w:rsidRPr="00F91964">
        <w:t xml:space="preserve"> responsibilities of those involved in decisions about selection of manufacturing technologies</w:t>
      </w:r>
    </w:p>
    <w:p w:rsidR="00000000" w:rsidRPr="00F91964" w:rsidP="00F91964">
      <w:pPr>
        <w:pStyle w:val="ListBullet"/>
      </w:pPr>
      <w:r w:rsidRPr="00F91964">
        <w:t>types of technical parameters that need to be considered and the nature of the relationship between the design concept and manufacturing technologies</w:t>
      </w:r>
    </w:p>
    <w:p w:rsidR="00000000" w:rsidRPr="00F91964" w:rsidP="00F91964">
      <w:pPr>
        <w:pStyle w:val="ListBullet"/>
      </w:pPr>
      <w:r w:rsidRPr="00F91964">
        <w:t xml:space="preserve">sources of </w:t>
      </w:r>
      <w:r w:rsidRPr="00F91964">
        <w:t xml:space="preserve">information on manufacturing technologies </w:t>
      </w:r>
    </w:p>
    <w:p w:rsidR="00000000" w:rsidRPr="00F91964" w:rsidP="00F91964">
      <w:pPr>
        <w:pStyle w:val="ListBullet"/>
      </w:pPr>
      <w:r w:rsidRPr="00F91964">
        <w:t>key features, costs, efficiencies and technical application of current and emerging technologies, including:</w:t>
      </w:r>
    </w:p>
    <w:p w:rsidR="00000000" w:rsidRPr="00F91964" w:rsidP="00F91964">
      <w:pPr>
        <w:pStyle w:val="ListBullet2"/>
      </w:pPr>
      <w:r w:rsidRPr="00F91964">
        <w:t>CNC operations</w:t>
      </w:r>
    </w:p>
    <w:p w:rsidR="00000000" w:rsidRPr="00F91964" w:rsidP="00F91964">
      <w:pPr>
        <w:pStyle w:val="ListBullet2"/>
      </w:pPr>
      <w:r w:rsidRPr="00F91964">
        <w:t>3D printing</w:t>
      </w:r>
    </w:p>
    <w:p w:rsidR="00000000" w:rsidRPr="00F91964" w:rsidP="00F91964">
      <w:pPr>
        <w:pStyle w:val="ListBullet2"/>
      </w:pPr>
      <w:r w:rsidRPr="00F91964">
        <w:t xml:space="preserve">foundries and casting </w:t>
      </w:r>
    </w:p>
    <w:p w:rsidR="00000000" w:rsidRPr="00F91964" w:rsidP="00F91964">
      <w:pPr>
        <w:pStyle w:val="ListBullet2"/>
      </w:pPr>
      <w:r w:rsidRPr="00F91964">
        <w:t>robotics</w:t>
      </w:r>
    </w:p>
    <w:p w:rsidR="00000000" w:rsidRPr="00F91964" w:rsidP="00F91964">
      <w:pPr>
        <w:pStyle w:val="ListBullet2"/>
      </w:pPr>
      <w:r w:rsidRPr="00F91964">
        <w:t xml:space="preserve">laser cutting </w:t>
      </w:r>
    </w:p>
    <w:p w:rsidR="00000000" w:rsidRPr="00F91964" w:rsidP="00F91964">
      <w:pPr>
        <w:pStyle w:val="ListBullet2"/>
      </w:pPr>
      <w:r w:rsidRPr="00F91964">
        <w:t>water-jet cutting</w:t>
      </w:r>
    </w:p>
    <w:p w:rsidR="00000000" w:rsidRPr="00F91964" w:rsidP="00F91964">
      <w:pPr>
        <w:pStyle w:val="ListBullet"/>
      </w:pPr>
      <w:r w:rsidRPr="00F91964">
        <w:t>how to structure and present information and recommendations.</w:t>
      </w:r>
    </w:p>
    <w:p w:rsidR="00000000" w:rsidRPr="00F91964" w:rsidP="00F91964">
      <w:pPr>
        <w:pStyle w:val="AllowPageBreak"/>
      </w:pPr>
    </w:p>
    <w:p w:rsidR="00000000" w:rsidRPr="00F91964" w:rsidP="00F91964">
      <w:pPr>
        <w:pStyle w:val="Heading1"/>
      </w:pPr>
      <w:bookmarkStart w:id="4" w:name="O_1109361"/>
      <w:bookmarkEnd w:id="4"/>
      <w:r w:rsidRPr="00F91964">
        <w:t>Assessment Conditions</w:t>
      </w:r>
    </w:p>
    <w:p w:rsidR="00000000" w:rsidRPr="00F91964" w:rsidP="008B4AC2">
      <w:pPr>
        <w:pStyle w:val="BodyText"/>
      </w:pPr>
      <w:r w:rsidRPr="00F91964">
        <w:t>Skills must have been demonstrated in the workplace or in a simulated environment that reflects workplace conditions and contingencies. The following con</w:t>
      </w:r>
      <w:r w:rsidRPr="00F91964">
        <w:t xml:space="preserve">ditions must be met for this unit: </w:t>
      </w:r>
    </w:p>
    <w:p w:rsidR="00000000" w:rsidRPr="00F91964" w:rsidP="00F91964">
      <w:pPr>
        <w:pStyle w:val="ListBullet"/>
      </w:pPr>
      <w:r w:rsidRPr="00F91964">
        <w:t xml:space="preserve">use of suitable facilities, equipment and resources, including: </w:t>
      </w:r>
    </w:p>
    <w:p w:rsidR="00000000" w:rsidRPr="00F91964" w:rsidP="00F91964">
      <w:pPr>
        <w:pStyle w:val="ListBullet2"/>
      </w:pPr>
      <w:r w:rsidRPr="00F91964">
        <w:t>design briefs and associated concepts</w:t>
      </w:r>
    </w:p>
    <w:p w:rsidR="00000000" w:rsidRPr="00F91964" w:rsidP="00F91964">
      <w:pPr>
        <w:pStyle w:val="ListBullet2"/>
      </w:pPr>
      <w:r w:rsidRPr="00F91964">
        <w:t>information technology for research and presentation.</w:t>
      </w:r>
    </w:p>
    <w:p w:rsidR="00000000" w:rsidRPr="00F91964" w:rsidP="008B4AC2">
      <w:pPr>
        <w:pStyle w:val="BodyText"/>
      </w:pPr>
      <w:r w:rsidRPr="00F91964">
        <w:t>Assessors must satisfy the NVR/AQTF mandatory competency requ</w:t>
      </w:r>
      <w:r w:rsidRPr="00F91964">
        <w:t>irements for assessors</w:t>
      </w:r>
    </w:p>
    <w:p w:rsidR="00000000" w:rsidRPr="00F91964" w:rsidP="00F91964">
      <w:pPr>
        <w:pStyle w:val="Heading1"/>
      </w:pPr>
      <w:bookmarkStart w:id="5" w:name="O_1109364"/>
      <w:bookmarkEnd w:id="5"/>
      <w:r w:rsidRPr="00F91964">
        <w:t>Links</w:t>
      </w:r>
    </w:p>
    <w:p w:rsidR="00000000" w:rsidRPr="00F91964" w:rsidP="008B4AC2">
      <w:pPr>
        <w:pStyle w:val="BodyText"/>
      </w:pPr>
      <w:r w:rsidRPr="00F919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6C5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1964" w:rsidP="00F91964"/>
    <w:sectPr w:rsidSect="00F919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4" w:rsidRPr="008B4AC2" w:rsidP="008B4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C2" w:rsidP="00F91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AC2" w:rsidP="00F91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4AC2" w:rsidP="00F91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964" w:rsidRPr="008B4AC2" w:rsidP="008B4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C2" w:rsidRPr="002D2AF8" w:rsidP="00F91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MSFFDM4019 Research and select manufacturing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4AC2" w:rsidP="00F91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04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C68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E49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964"/>
  </w:style>
  <w:style w:type="character" w:customStyle="1" w:styleId="Heading1Char">
    <w:name w:val="Heading 1 Char"/>
    <w:basedOn w:val="DefaultParagraphFont"/>
    <w:link w:val="Heading1"/>
    <w:rsid w:val="00F91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9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9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964"/>
    <w:rPr>
      <w:b/>
      <w:spacing w:val="0"/>
    </w:rPr>
  </w:style>
  <w:style w:type="paragraph" w:customStyle="1" w:styleId="SuperTitle">
    <w:name w:val="SuperTitle"/>
    <w:basedOn w:val="Title"/>
    <w:rsid w:val="00F91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964"/>
    <w:rPr>
      <w:i/>
    </w:rPr>
  </w:style>
  <w:style w:type="paragraph" w:styleId="Caption">
    <w:name w:val="caption"/>
    <w:basedOn w:val="BodyText"/>
    <w:next w:val="Normal"/>
    <w:qFormat/>
    <w:rsid w:val="00F91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964"/>
  </w:style>
  <w:style w:type="paragraph" w:styleId="TableofFigures">
    <w:name w:val="table of figures"/>
    <w:basedOn w:val="Normal"/>
    <w:next w:val="Normal"/>
    <w:semiHidden/>
    <w:rsid w:val="00F91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9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964"/>
    <w:rPr>
      <w:rFonts w:ascii="Wingdings" w:hAnsi="Wingdings"/>
    </w:rPr>
  </w:style>
  <w:style w:type="paragraph" w:customStyle="1" w:styleId="TableHeading">
    <w:name w:val="Table Heading"/>
    <w:basedOn w:val="HeadingBase"/>
    <w:rsid w:val="00F91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964"/>
    <w:rPr>
      <w:color w:val="0033CC"/>
      <w:u w:val="none"/>
    </w:rPr>
  </w:style>
  <w:style w:type="paragraph" w:customStyle="1" w:styleId="BodyTextRight">
    <w:name w:val="Body Text Right"/>
    <w:basedOn w:val="BodyText"/>
    <w:rsid w:val="00F91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9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964"/>
    <w:rPr>
      <w:sz w:val="32"/>
    </w:rPr>
  </w:style>
  <w:style w:type="paragraph" w:customStyle="1" w:styleId="HeadingProcedure">
    <w:name w:val="Heading Procedure"/>
    <w:basedOn w:val="HeadingBase"/>
    <w:next w:val="Normal"/>
    <w:rsid w:val="00F91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964"/>
    <w:pPr>
      <w:spacing w:before="60" w:after="60"/>
    </w:pPr>
  </w:style>
  <w:style w:type="paragraph" w:styleId="ListContinue">
    <w:name w:val="List Continue"/>
    <w:basedOn w:val="List"/>
    <w:rsid w:val="00F91964"/>
    <w:pPr>
      <w:ind w:firstLine="0"/>
    </w:pPr>
  </w:style>
  <w:style w:type="paragraph" w:customStyle="1" w:styleId="ListNote">
    <w:name w:val="List Note"/>
    <w:basedOn w:val="List"/>
    <w:rsid w:val="00F91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964"/>
    <w:rPr>
      <w:rFonts w:ascii="Courier New" w:hAnsi="Courier New"/>
    </w:rPr>
  </w:style>
  <w:style w:type="paragraph" w:customStyle="1" w:styleId="NoteBullet">
    <w:name w:val="Note Bullet"/>
    <w:basedOn w:val="Note"/>
    <w:rsid w:val="00F91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9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964"/>
    <w:rPr>
      <w:b/>
      <w:smallCaps/>
    </w:rPr>
  </w:style>
  <w:style w:type="paragraph" w:customStyle="1" w:styleId="TableListNumber">
    <w:name w:val="Table List Number"/>
    <w:basedOn w:val="ListNumber"/>
    <w:rsid w:val="00F91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964"/>
    <w:pPr>
      <w:numPr>
        <w:numId w:val="9"/>
      </w:numPr>
    </w:pPr>
  </w:style>
  <w:style w:type="paragraph" w:customStyle="1" w:styleId="ListAlpha2">
    <w:name w:val="List Alpha 2"/>
    <w:basedOn w:val="List2"/>
    <w:rsid w:val="00F91964"/>
    <w:pPr>
      <w:numPr>
        <w:numId w:val="8"/>
      </w:numPr>
    </w:pPr>
  </w:style>
  <w:style w:type="paragraph" w:styleId="List2">
    <w:name w:val="List 2"/>
    <w:basedOn w:val="BodyText"/>
    <w:rsid w:val="00F91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9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9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964"/>
    <w:pPr>
      <w:numPr>
        <w:numId w:val="4"/>
      </w:numPr>
    </w:pPr>
  </w:style>
  <w:style w:type="paragraph" w:styleId="ListContinue2">
    <w:name w:val="List Continue 2"/>
    <w:basedOn w:val="List2"/>
    <w:rsid w:val="00F91964"/>
    <w:pPr>
      <w:ind w:firstLine="0"/>
    </w:pPr>
  </w:style>
  <w:style w:type="paragraph" w:styleId="ListContinue3">
    <w:name w:val="List Continue 3"/>
    <w:basedOn w:val="List3"/>
    <w:rsid w:val="00F91964"/>
    <w:pPr>
      <w:ind w:left="1021" w:firstLine="0"/>
    </w:pPr>
  </w:style>
  <w:style w:type="paragraph" w:styleId="ListContinue4">
    <w:name w:val="List Continue 4"/>
    <w:basedOn w:val="List4"/>
    <w:rsid w:val="00F91964"/>
    <w:pPr>
      <w:ind w:firstLine="0"/>
    </w:pPr>
  </w:style>
  <w:style w:type="paragraph" w:styleId="ListContinue5">
    <w:name w:val="List Continue 5"/>
    <w:basedOn w:val="List5"/>
    <w:rsid w:val="00F91964"/>
    <w:pPr>
      <w:ind w:firstLine="0"/>
    </w:pPr>
  </w:style>
  <w:style w:type="paragraph" w:styleId="ListNumber3">
    <w:name w:val="List Number 3"/>
    <w:basedOn w:val="List3"/>
    <w:rsid w:val="00F91964"/>
    <w:pPr>
      <w:numPr>
        <w:numId w:val="5"/>
      </w:numPr>
    </w:pPr>
  </w:style>
  <w:style w:type="paragraph" w:styleId="ListNumber4">
    <w:name w:val="List Number 4"/>
    <w:basedOn w:val="List4"/>
    <w:rsid w:val="00F91964"/>
    <w:pPr>
      <w:numPr>
        <w:numId w:val="6"/>
      </w:numPr>
    </w:pPr>
  </w:style>
  <w:style w:type="paragraph" w:styleId="ListNumber5">
    <w:name w:val="List Number 5"/>
    <w:basedOn w:val="List5"/>
    <w:rsid w:val="00F91964"/>
    <w:pPr>
      <w:numPr>
        <w:numId w:val="7"/>
      </w:numPr>
    </w:pPr>
  </w:style>
  <w:style w:type="paragraph" w:styleId="BlockText">
    <w:name w:val="Block Text"/>
    <w:basedOn w:val="Normal"/>
    <w:rsid w:val="00F91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964"/>
    <w:rPr>
      <w:sz w:val="16"/>
      <w:vertAlign w:val="superscript"/>
    </w:rPr>
  </w:style>
  <w:style w:type="character" w:customStyle="1" w:styleId="Symbols">
    <w:name w:val="Symbols"/>
    <w:basedOn w:val="DefaultParagraphFont"/>
    <w:rsid w:val="00F91964"/>
    <w:rPr>
      <w:rFonts w:ascii="Symbol" w:hAnsi="Symbol"/>
    </w:rPr>
  </w:style>
  <w:style w:type="character" w:customStyle="1" w:styleId="MenuOptions">
    <w:name w:val="Menu Options"/>
    <w:basedOn w:val="DefaultParagraphFont"/>
    <w:rsid w:val="00F91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964"/>
    <w:rPr>
      <w:b/>
    </w:rPr>
  </w:style>
  <w:style w:type="character" w:customStyle="1" w:styleId="Underlined">
    <w:name w:val="Underlined"/>
    <w:basedOn w:val="DefaultParagraphFont"/>
    <w:rsid w:val="00F91964"/>
    <w:rPr>
      <w:u w:val="single"/>
    </w:rPr>
  </w:style>
  <w:style w:type="paragraph" w:customStyle="1" w:styleId="TableBodyTextRight">
    <w:name w:val="Table Body Text Right"/>
    <w:basedOn w:val="TableBodyText"/>
    <w:rsid w:val="00F91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964"/>
    <w:rPr>
      <w:sz w:val="18"/>
    </w:rPr>
  </w:style>
  <w:style w:type="paragraph" w:customStyle="1" w:styleId="BodySmallRight">
    <w:name w:val="Body Small Right"/>
    <w:basedOn w:val="BodyTextRight"/>
    <w:rsid w:val="00F91964"/>
    <w:rPr>
      <w:sz w:val="18"/>
      <w:szCs w:val="18"/>
    </w:rPr>
  </w:style>
  <w:style w:type="paragraph" w:customStyle="1" w:styleId="MarginEdition">
    <w:name w:val="Margin Edition"/>
    <w:basedOn w:val="MarginNote"/>
    <w:rsid w:val="00F91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964"/>
    <w:rPr>
      <w:sz w:val="2"/>
      <w:szCs w:val="2"/>
    </w:rPr>
  </w:style>
  <w:style w:type="character" w:customStyle="1" w:styleId="Small">
    <w:name w:val="Small"/>
    <w:basedOn w:val="DefaultParagraphFont"/>
    <w:rsid w:val="00F91964"/>
    <w:rPr>
      <w:sz w:val="16"/>
    </w:rPr>
  </w:style>
  <w:style w:type="paragraph" w:customStyle="1" w:styleId="WideTable">
    <w:name w:val="Wide Table"/>
    <w:basedOn w:val="Normal"/>
    <w:rsid w:val="00F91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964"/>
  </w:style>
  <w:style w:type="paragraph" w:styleId="Quote">
    <w:name w:val="Quote"/>
    <w:basedOn w:val="Heading1"/>
    <w:link w:val="QuoteChar"/>
    <w:qFormat/>
    <w:rsid w:val="00F91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964"/>
    <w:pPr>
      <w:pageBreakBefore/>
    </w:pPr>
  </w:style>
  <w:style w:type="paragraph" w:customStyle="1" w:styleId="Border">
    <w:name w:val="Border"/>
    <w:basedOn w:val="Normal"/>
    <w:qFormat/>
    <w:rsid w:val="00F91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964"/>
    <w:rPr>
      <w:u w:val="single"/>
    </w:rPr>
  </w:style>
  <w:style w:type="character" w:customStyle="1" w:styleId="BoldandItalics">
    <w:name w:val="Bold and Italics"/>
    <w:qFormat/>
    <w:rsid w:val="00F91964"/>
    <w:rPr>
      <w:b/>
      <w:i/>
      <w:u w:val="none"/>
    </w:rPr>
  </w:style>
  <w:style w:type="paragraph" w:styleId="BalloonText">
    <w:name w:val="Balloon Text"/>
    <w:basedOn w:val="Normal"/>
    <w:link w:val="BalloonTextChar"/>
    <w:rsid w:val="00F91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964"/>
    <w:pPr>
      <w:spacing w:before="0" w:after="0"/>
    </w:pPr>
  </w:style>
  <w:style w:type="paragraph" w:customStyle="1" w:styleId="BodyTextBold">
    <w:name w:val="Body Text Bold"/>
    <w:basedOn w:val="BodyText"/>
    <w:qFormat/>
    <w:rsid w:val="00F91964"/>
    <w:rPr>
      <w:b/>
    </w:rPr>
  </w:style>
  <w:style w:type="character" w:styleId="Hyperlink">
    <w:name w:val="Hyperlink"/>
    <w:basedOn w:val="DefaultParagraphFont"/>
    <w:uiPriority w:val="99"/>
    <w:unhideWhenUsed/>
    <w:rsid w:val="008B4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2038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MSFFDM4019 Research and select manufacturing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