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39B" w:rsidP="001F6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MSFFDM4008 Investigate materials and technologies for design projects</w:t>
      </w:r>
      <w:r>
        <w:fldChar w:fldCharType="end"/>
      </w:r>
    </w:p>
    <w:p w:rsidR="001F639B" w:rsidP="001F639B">
      <w:pPr>
        <w:pStyle w:val="Version"/>
        <w:sectPr w:rsidSect="00447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430" w:rsidP="00447430">
      <w:pPr>
        <w:pStyle w:val="SuperHeading"/>
      </w:pPr>
      <w:r w:rsidRPr="00447430">
        <w:t>Assessment Requirements for MSFFDM4008 Investigate materials and technologies for design projects</w:t>
      </w:r>
    </w:p>
    <w:p w:rsidR="00000000" w:rsidRPr="00447430" w:rsidP="00447430">
      <w:pPr>
        <w:pStyle w:val="Heading1"/>
      </w:pPr>
      <w:bookmarkStart w:id="1" w:name="O_1109133"/>
      <w:bookmarkEnd w:id="1"/>
      <w:r w:rsidRPr="00447430">
        <w:t>Modification History</w:t>
      </w:r>
    </w:p>
    <w:p w:rsidR="00000000" w:rsidRPr="00447430" w:rsidP="001F639B">
      <w:pPr>
        <w:pStyle w:val="BodyText"/>
      </w:pPr>
      <w:r w:rsidRPr="00447430">
        <w:t>Release 1. Unit code and title changed. Applica</w:t>
      </w:r>
      <w:r w:rsidRPr="00447430">
        <w:t>tion changed. Elements and Performance Criteria changed. Range of Conditions removed and relevant content moved to Assessment Requirements. Assessment Requirements changed to remove duplication with Performance Criteria and include volume/frequency of evid</w:t>
      </w:r>
      <w:r w:rsidRPr="00447430">
        <w:t>ence. Supersedes and is not equivalent to MSFFDT4011 Research and select furniture materials and technology.</w:t>
      </w:r>
    </w:p>
    <w:p w:rsidR="00000000" w:rsidRPr="00447430" w:rsidP="00447430">
      <w:pPr>
        <w:pStyle w:val="Heading1"/>
      </w:pPr>
      <w:bookmarkStart w:id="2" w:name="O_1109134"/>
      <w:bookmarkEnd w:id="2"/>
      <w:r w:rsidRPr="00447430">
        <w:t>Performance Evidence</w:t>
      </w:r>
    </w:p>
    <w:p w:rsidR="00000000" w:rsidRPr="00447430" w:rsidP="001F639B">
      <w:pPr>
        <w:pStyle w:val="BodyText"/>
      </w:pPr>
      <w:r w:rsidRPr="00447430">
        <w:t>There must be evidence the candidate has completed the tasks outlined in the elements and performance crite</w:t>
      </w:r>
      <w:r w:rsidRPr="00447430">
        <w:t>ria of this unit, and demonstrated the ability to:</w:t>
      </w:r>
    </w:p>
    <w:p w:rsidR="00000000" w:rsidRPr="00447430" w:rsidP="00447430">
      <w:pPr>
        <w:pStyle w:val="ListBullet"/>
      </w:pPr>
      <w:r w:rsidRPr="00447430">
        <w:t>investigate materials and associated technologies that respond to three different design briefs and which individually or cumulatively involve at least two types of materials, and in doing so:</w:t>
      </w:r>
    </w:p>
    <w:p w:rsidR="00000000" w:rsidRPr="00447430" w:rsidP="00447430">
      <w:pPr>
        <w:pStyle w:val="ListBullet2"/>
      </w:pPr>
      <w:r w:rsidRPr="00447430">
        <w:t>evaluate t</w:t>
      </w:r>
      <w:r w:rsidRPr="00447430">
        <w:t>he variations in costs and quality outcomes associated with different materials and technologies for each of the three design briefs.</w:t>
      </w:r>
    </w:p>
    <w:p w:rsidR="00000000" w:rsidRPr="00447430" w:rsidP="00447430">
      <w:pPr>
        <w:pStyle w:val="AllowPageBreak"/>
      </w:pPr>
    </w:p>
    <w:p w:rsidR="00000000" w:rsidRPr="00447430" w:rsidP="00447430">
      <w:pPr>
        <w:pStyle w:val="Heading1"/>
      </w:pPr>
      <w:bookmarkStart w:id="3" w:name="O_1109135"/>
      <w:bookmarkEnd w:id="3"/>
      <w:r w:rsidRPr="00447430">
        <w:t>Knowledge Evidence</w:t>
      </w:r>
    </w:p>
    <w:p w:rsidR="00000000" w:rsidRPr="00447430" w:rsidP="001F639B">
      <w:pPr>
        <w:pStyle w:val="BodyText"/>
      </w:pPr>
      <w:r w:rsidRPr="00447430">
        <w:t>There must be evidence the candidate has knowledge of:</w:t>
      </w:r>
    </w:p>
    <w:p w:rsidR="00000000" w:rsidRPr="00447430" w:rsidP="00447430">
      <w:pPr>
        <w:pStyle w:val="ListBullet"/>
      </w:pPr>
      <w:r w:rsidRPr="00447430">
        <w:t>elements and principles of d</w:t>
      </w:r>
      <w:r w:rsidRPr="00447430">
        <w:t>esign, their interrelationships and how they are used in materials selection</w:t>
      </w:r>
    </w:p>
    <w:p w:rsidR="00000000" w:rsidRPr="00447430" w:rsidP="00447430">
      <w:pPr>
        <w:pStyle w:val="ListBullet"/>
      </w:pPr>
      <w:r w:rsidRPr="00447430">
        <w:t>how different technologies can be used to achieve design elements, and how materials and technologies interact</w:t>
      </w:r>
    </w:p>
    <w:p w:rsidR="00000000" w:rsidRPr="00447430" w:rsidP="00447430">
      <w:pPr>
        <w:pStyle w:val="ListBullet"/>
      </w:pPr>
      <w:r w:rsidRPr="00447430">
        <w:t xml:space="preserve">emerging industry technologies and the potential for application to </w:t>
      </w:r>
      <w:r w:rsidRPr="00447430">
        <w:t>meet a design brief</w:t>
      </w:r>
    </w:p>
    <w:p w:rsidR="00000000" w:rsidRPr="00447430" w:rsidP="00447430">
      <w:pPr>
        <w:pStyle w:val="ListBullet"/>
      </w:pPr>
      <w:r w:rsidRPr="00447430">
        <w:t>production methodologies of furniture (or similar) manufacturers, including suitability of different methods for a range of output volumes</w:t>
      </w:r>
    </w:p>
    <w:p w:rsidR="00000000" w:rsidRPr="00447430" w:rsidP="00447430">
      <w:pPr>
        <w:pStyle w:val="ListBullet"/>
      </w:pPr>
      <w:r w:rsidRPr="00447430">
        <w:t>design techniques for products based on materials selection</w:t>
      </w:r>
    </w:p>
    <w:p w:rsidR="00000000" w:rsidRPr="00447430" w:rsidP="00447430">
      <w:pPr>
        <w:pStyle w:val="ListBullet"/>
      </w:pPr>
      <w:r w:rsidRPr="00447430">
        <w:t>materials used to produce products, including:</w:t>
      </w:r>
    </w:p>
    <w:p w:rsidR="00000000" w:rsidRPr="00447430" w:rsidP="00447430">
      <w:pPr>
        <w:pStyle w:val="ListBullet2"/>
      </w:pPr>
      <w:r w:rsidRPr="00447430">
        <w:t>their specifications, behaviours and limitations</w:t>
      </w:r>
    </w:p>
    <w:p w:rsidR="00000000" w:rsidRPr="00447430" w:rsidP="00447430">
      <w:pPr>
        <w:pStyle w:val="ListBullet2"/>
      </w:pPr>
      <w:r w:rsidRPr="00447430">
        <w:t>wood, plastics, metals and other commonly used materials</w:t>
      </w:r>
    </w:p>
    <w:p w:rsidR="00000000" w:rsidRPr="00447430" w:rsidP="00447430">
      <w:pPr>
        <w:pStyle w:val="ListBullet"/>
      </w:pPr>
      <w:r w:rsidRPr="00447430">
        <w:t>how to structure and present research information and recommendations.</w:t>
      </w:r>
    </w:p>
    <w:p w:rsidR="00000000" w:rsidRPr="00447430" w:rsidP="00447430">
      <w:pPr>
        <w:pStyle w:val="AllowPageBreak"/>
      </w:pPr>
    </w:p>
    <w:p w:rsidR="00000000" w:rsidRPr="00447430" w:rsidP="00447430">
      <w:pPr>
        <w:pStyle w:val="Heading1"/>
      </w:pPr>
      <w:bookmarkStart w:id="4" w:name="O_1109136"/>
      <w:bookmarkEnd w:id="4"/>
      <w:r w:rsidRPr="00447430">
        <w:t xml:space="preserve">Assessment </w:t>
      </w:r>
      <w:r w:rsidRPr="00447430">
        <w:t>Conditions</w:t>
      </w:r>
    </w:p>
    <w:p w:rsidR="00000000" w:rsidRPr="00447430" w:rsidP="001F639B">
      <w:pPr>
        <w:pStyle w:val="BodyText"/>
      </w:pPr>
      <w:r w:rsidRPr="0044743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47430" w:rsidP="00447430">
      <w:pPr>
        <w:pStyle w:val="ListBullet"/>
      </w:pPr>
      <w:r w:rsidRPr="00447430">
        <w:t>use of suitable facilities, equipment and resources, in</w:t>
      </w:r>
      <w:r w:rsidRPr="00447430">
        <w:t xml:space="preserve">cluding: </w:t>
      </w:r>
    </w:p>
    <w:p w:rsidR="00000000" w:rsidRPr="00447430" w:rsidP="00447430">
      <w:pPr>
        <w:pStyle w:val="ListBullet2"/>
      </w:pPr>
      <w:r w:rsidRPr="00447430">
        <w:t>design briefs</w:t>
      </w:r>
    </w:p>
    <w:p w:rsidR="00000000" w:rsidRPr="00447430" w:rsidP="00447430">
      <w:pPr>
        <w:pStyle w:val="ListBullet2"/>
      </w:pPr>
      <w:r w:rsidRPr="00447430">
        <w:t>information technology for research and design presentation.</w:t>
      </w:r>
    </w:p>
    <w:p w:rsidR="00000000" w:rsidRPr="00447430" w:rsidP="001F639B">
      <w:pPr>
        <w:pStyle w:val="BodyText"/>
      </w:pPr>
      <w:r w:rsidRPr="00447430">
        <w:t>Assessors must satisfy the NVR/AQTF mandatory competency requirements for assessors</w:t>
      </w:r>
    </w:p>
    <w:p w:rsidR="00000000" w:rsidRPr="00447430" w:rsidP="00447430">
      <w:pPr>
        <w:pStyle w:val="Heading1"/>
      </w:pPr>
      <w:bookmarkStart w:id="5" w:name="O_1109139"/>
      <w:bookmarkEnd w:id="5"/>
      <w:r w:rsidRPr="00447430">
        <w:t>Links</w:t>
      </w:r>
    </w:p>
    <w:p w:rsidR="00000000" w:rsidRPr="00447430" w:rsidP="001F639B">
      <w:pPr>
        <w:pStyle w:val="BodyText"/>
      </w:pPr>
      <w:r w:rsidRPr="00447430">
        <w:t>Compani</w:t>
      </w:r>
      <w:r w:rsidRPr="0044743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B1EE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47430" w:rsidP="00447430"/>
    <w:sectPr w:rsidSect="00447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30" w:rsidRPr="001F639B" w:rsidP="001F6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9B" w:rsidP="00447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39B" w:rsidP="00447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639B" w:rsidP="00447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430" w:rsidRPr="001F639B" w:rsidP="001F6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9B" w:rsidRPr="002D2AF8" w:rsidP="00447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MSFFDM4008 Investigate materials and technologies for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F639B" w:rsidP="00447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AE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C0D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4AA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430"/>
  </w:style>
  <w:style w:type="character" w:customStyle="1" w:styleId="Heading1Char">
    <w:name w:val="Heading 1 Char"/>
    <w:basedOn w:val="DefaultParagraphFont"/>
    <w:link w:val="Heading1"/>
    <w:rsid w:val="00447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4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74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430"/>
    <w:rPr>
      <w:b/>
      <w:spacing w:val="0"/>
    </w:rPr>
  </w:style>
  <w:style w:type="paragraph" w:customStyle="1" w:styleId="SuperTitle">
    <w:name w:val="SuperTitle"/>
    <w:basedOn w:val="Title"/>
    <w:rsid w:val="00447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430"/>
    <w:rPr>
      <w:i/>
    </w:rPr>
  </w:style>
  <w:style w:type="paragraph" w:styleId="Caption">
    <w:name w:val="caption"/>
    <w:basedOn w:val="BodyText"/>
    <w:next w:val="Normal"/>
    <w:qFormat/>
    <w:rsid w:val="00447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430"/>
  </w:style>
  <w:style w:type="paragraph" w:styleId="TableofFigures">
    <w:name w:val="table of figures"/>
    <w:basedOn w:val="Normal"/>
    <w:next w:val="Normal"/>
    <w:semiHidden/>
    <w:rsid w:val="00447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4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430"/>
    <w:rPr>
      <w:rFonts w:ascii="Wingdings" w:hAnsi="Wingdings"/>
    </w:rPr>
  </w:style>
  <w:style w:type="paragraph" w:customStyle="1" w:styleId="TableHeading">
    <w:name w:val="Table Heading"/>
    <w:basedOn w:val="HeadingBase"/>
    <w:rsid w:val="00447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430"/>
    <w:rPr>
      <w:color w:val="0033CC"/>
      <w:u w:val="none"/>
    </w:rPr>
  </w:style>
  <w:style w:type="paragraph" w:customStyle="1" w:styleId="BodyTextRight">
    <w:name w:val="Body Text Right"/>
    <w:basedOn w:val="BodyText"/>
    <w:rsid w:val="00447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4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430"/>
    <w:rPr>
      <w:sz w:val="32"/>
    </w:rPr>
  </w:style>
  <w:style w:type="paragraph" w:customStyle="1" w:styleId="HeadingProcedure">
    <w:name w:val="Heading Procedure"/>
    <w:basedOn w:val="HeadingBase"/>
    <w:next w:val="Normal"/>
    <w:rsid w:val="00447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430"/>
    <w:pPr>
      <w:spacing w:before="60" w:after="60"/>
    </w:pPr>
  </w:style>
  <w:style w:type="paragraph" w:styleId="ListContinue">
    <w:name w:val="List Continue"/>
    <w:basedOn w:val="List"/>
    <w:rsid w:val="00447430"/>
    <w:pPr>
      <w:ind w:firstLine="0"/>
    </w:pPr>
  </w:style>
  <w:style w:type="paragraph" w:customStyle="1" w:styleId="ListNote">
    <w:name w:val="List Note"/>
    <w:basedOn w:val="List"/>
    <w:rsid w:val="00447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430"/>
    <w:rPr>
      <w:rFonts w:ascii="Courier New" w:hAnsi="Courier New"/>
    </w:rPr>
  </w:style>
  <w:style w:type="paragraph" w:customStyle="1" w:styleId="NoteBullet">
    <w:name w:val="Note Bullet"/>
    <w:basedOn w:val="Note"/>
    <w:rsid w:val="00447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430"/>
    <w:rPr>
      <w:b/>
      <w:smallCaps/>
    </w:rPr>
  </w:style>
  <w:style w:type="paragraph" w:customStyle="1" w:styleId="TableListNumber">
    <w:name w:val="Table List Number"/>
    <w:basedOn w:val="ListNumber"/>
    <w:rsid w:val="00447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430"/>
    <w:pPr>
      <w:numPr>
        <w:numId w:val="9"/>
      </w:numPr>
    </w:pPr>
  </w:style>
  <w:style w:type="paragraph" w:customStyle="1" w:styleId="ListAlpha2">
    <w:name w:val="List Alpha 2"/>
    <w:basedOn w:val="List2"/>
    <w:rsid w:val="00447430"/>
    <w:pPr>
      <w:numPr>
        <w:numId w:val="8"/>
      </w:numPr>
    </w:pPr>
  </w:style>
  <w:style w:type="paragraph" w:styleId="List2">
    <w:name w:val="List 2"/>
    <w:basedOn w:val="BodyText"/>
    <w:rsid w:val="00447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4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430"/>
    <w:pPr>
      <w:numPr>
        <w:numId w:val="4"/>
      </w:numPr>
    </w:pPr>
  </w:style>
  <w:style w:type="paragraph" w:styleId="ListContinue2">
    <w:name w:val="List Continue 2"/>
    <w:basedOn w:val="List2"/>
    <w:rsid w:val="00447430"/>
    <w:pPr>
      <w:ind w:firstLine="0"/>
    </w:pPr>
  </w:style>
  <w:style w:type="paragraph" w:styleId="ListContinue3">
    <w:name w:val="List Continue 3"/>
    <w:basedOn w:val="List3"/>
    <w:rsid w:val="00447430"/>
    <w:pPr>
      <w:ind w:left="1021" w:firstLine="0"/>
    </w:pPr>
  </w:style>
  <w:style w:type="paragraph" w:styleId="ListContinue4">
    <w:name w:val="List Continue 4"/>
    <w:basedOn w:val="List4"/>
    <w:rsid w:val="00447430"/>
    <w:pPr>
      <w:ind w:firstLine="0"/>
    </w:pPr>
  </w:style>
  <w:style w:type="paragraph" w:styleId="ListContinue5">
    <w:name w:val="List Continue 5"/>
    <w:basedOn w:val="List5"/>
    <w:rsid w:val="00447430"/>
    <w:pPr>
      <w:ind w:firstLine="0"/>
    </w:pPr>
  </w:style>
  <w:style w:type="paragraph" w:styleId="ListNumber3">
    <w:name w:val="List Number 3"/>
    <w:basedOn w:val="List3"/>
    <w:rsid w:val="00447430"/>
    <w:pPr>
      <w:numPr>
        <w:numId w:val="5"/>
      </w:numPr>
    </w:pPr>
  </w:style>
  <w:style w:type="paragraph" w:styleId="ListNumber4">
    <w:name w:val="List Number 4"/>
    <w:basedOn w:val="List4"/>
    <w:rsid w:val="00447430"/>
    <w:pPr>
      <w:numPr>
        <w:numId w:val="6"/>
      </w:numPr>
    </w:pPr>
  </w:style>
  <w:style w:type="paragraph" w:styleId="ListNumber5">
    <w:name w:val="List Number 5"/>
    <w:basedOn w:val="List5"/>
    <w:rsid w:val="00447430"/>
    <w:pPr>
      <w:numPr>
        <w:numId w:val="7"/>
      </w:numPr>
    </w:pPr>
  </w:style>
  <w:style w:type="paragraph" w:styleId="BlockText">
    <w:name w:val="Block Text"/>
    <w:basedOn w:val="Normal"/>
    <w:rsid w:val="00447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430"/>
    <w:rPr>
      <w:sz w:val="16"/>
      <w:vertAlign w:val="superscript"/>
    </w:rPr>
  </w:style>
  <w:style w:type="character" w:customStyle="1" w:styleId="Symbols">
    <w:name w:val="Symbols"/>
    <w:basedOn w:val="DefaultParagraphFont"/>
    <w:rsid w:val="00447430"/>
    <w:rPr>
      <w:rFonts w:ascii="Symbol" w:hAnsi="Symbol"/>
    </w:rPr>
  </w:style>
  <w:style w:type="character" w:customStyle="1" w:styleId="MenuOptions">
    <w:name w:val="Menu Options"/>
    <w:basedOn w:val="DefaultParagraphFont"/>
    <w:rsid w:val="00447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430"/>
    <w:rPr>
      <w:b/>
    </w:rPr>
  </w:style>
  <w:style w:type="character" w:customStyle="1" w:styleId="Underlined">
    <w:name w:val="Underlined"/>
    <w:basedOn w:val="DefaultParagraphFont"/>
    <w:rsid w:val="00447430"/>
    <w:rPr>
      <w:u w:val="single"/>
    </w:rPr>
  </w:style>
  <w:style w:type="paragraph" w:customStyle="1" w:styleId="TableBodyTextRight">
    <w:name w:val="Table Body Text Right"/>
    <w:basedOn w:val="TableBodyText"/>
    <w:rsid w:val="00447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430"/>
    <w:rPr>
      <w:sz w:val="18"/>
    </w:rPr>
  </w:style>
  <w:style w:type="paragraph" w:customStyle="1" w:styleId="BodySmallRight">
    <w:name w:val="Body Small Right"/>
    <w:basedOn w:val="BodyTextRight"/>
    <w:rsid w:val="00447430"/>
    <w:rPr>
      <w:sz w:val="18"/>
      <w:szCs w:val="18"/>
    </w:rPr>
  </w:style>
  <w:style w:type="paragraph" w:customStyle="1" w:styleId="MarginEdition">
    <w:name w:val="Margin Edition"/>
    <w:basedOn w:val="MarginNote"/>
    <w:rsid w:val="00447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430"/>
    <w:rPr>
      <w:sz w:val="2"/>
      <w:szCs w:val="2"/>
    </w:rPr>
  </w:style>
  <w:style w:type="character" w:customStyle="1" w:styleId="Small">
    <w:name w:val="Small"/>
    <w:basedOn w:val="DefaultParagraphFont"/>
    <w:rsid w:val="00447430"/>
    <w:rPr>
      <w:sz w:val="16"/>
    </w:rPr>
  </w:style>
  <w:style w:type="paragraph" w:customStyle="1" w:styleId="WideTable">
    <w:name w:val="Wide Table"/>
    <w:basedOn w:val="Normal"/>
    <w:rsid w:val="00447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430"/>
  </w:style>
  <w:style w:type="paragraph" w:styleId="Quote">
    <w:name w:val="Quote"/>
    <w:basedOn w:val="Heading1"/>
    <w:link w:val="QuoteChar"/>
    <w:qFormat/>
    <w:rsid w:val="00447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430"/>
    <w:pPr>
      <w:pageBreakBefore/>
    </w:pPr>
  </w:style>
  <w:style w:type="paragraph" w:customStyle="1" w:styleId="Border">
    <w:name w:val="Border"/>
    <w:basedOn w:val="Normal"/>
    <w:qFormat/>
    <w:rsid w:val="00447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430"/>
    <w:rPr>
      <w:u w:val="single"/>
    </w:rPr>
  </w:style>
  <w:style w:type="character" w:customStyle="1" w:styleId="BoldandItalics">
    <w:name w:val="Bold and Italics"/>
    <w:qFormat/>
    <w:rsid w:val="00447430"/>
    <w:rPr>
      <w:b/>
      <w:i/>
      <w:u w:val="none"/>
    </w:rPr>
  </w:style>
  <w:style w:type="paragraph" w:styleId="BalloonText">
    <w:name w:val="Balloon Text"/>
    <w:basedOn w:val="Normal"/>
    <w:link w:val="BalloonTextChar"/>
    <w:rsid w:val="00447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430"/>
    <w:pPr>
      <w:spacing w:before="0" w:after="0"/>
    </w:pPr>
  </w:style>
  <w:style w:type="paragraph" w:customStyle="1" w:styleId="BodyTextBold">
    <w:name w:val="Body Text Bold"/>
    <w:basedOn w:val="BodyText"/>
    <w:qFormat/>
    <w:rsid w:val="00447430"/>
    <w:rPr>
      <w:b/>
    </w:rPr>
  </w:style>
  <w:style w:type="character" w:styleId="Hyperlink">
    <w:name w:val="Hyperlink"/>
    <w:basedOn w:val="DefaultParagraphFont"/>
    <w:uiPriority w:val="99"/>
    <w:unhideWhenUsed/>
    <w:rsid w:val="001F6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2364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MSFFDM4008 Investigate materials and technologies for design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2022-12-21T05:28:00Z</dcterms:created>
  <dcterms:modified xsi:type="dcterms:W3CDTF">2022-12-21T05:28:00Z</dcterms:modified>
</cp:coreProperties>
</file>