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7E0E" w:rsidP="004A7E0E">
      <w:pPr>
        <w:pStyle w:val="Title"/>
      </w:pPr>
      <w:r>
        <w:fldChar w:fldCharType="begin"/>
      </w:r>
      <w:r>
        <w:instrText xml:space="preserve"> TITLE   \* MERGEFORMAT </w:instrText>
      </w:r>
      <w:r>
        <w:fldChar w:fldCharType="separate"/>
      </w:r>
      <w:r>
        <w:t>MSF40222 Certificate IV in Furniture Design and Manufacturing</w:t>
      </w:r>
      <w:r>
        <w:fldChar w:fldCharType="end"/>
      </w:r>
    </w:p>
    <w:p w:rsidR="004A7E0E" w:rsidP="004A7E0E">
      <w:pPr>
        <w:pStyle w:val="Version"/>
        <w:sectPr w:rsidSect="009E669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9E6692" w:rsidP="009E6692">
      <w:pPr>
        <w:pStyle w:val="SuperHeading"/>
      </w:pPr>
      <w:r w:rsidRPr="009E6692">
        <w:t>MSF40222 Certificate IV in Furniture Design and Manufacturing</w:t>
      </w:r>
    </w:p>
    <w:p w:rsidR="00000000" w:rsidRPr="009E6692" w:rsidP="009E6692">
      <w:pPr>
        <w:pStyle w:val="Heading1"/>
      </w:pPr>
      <w:bookmarkStart w:id="1" w:name="O_1281266"/>
      <w:bookmarkEnd w:id="1"/>
      <w:r w:rsidRPr="009E6692">
        <w:t>Modification History</w:t>
      </w:r>
    </w:p>
    <w:p w:rsidR="00000000" w:rsidRPr="009E6692" w:rsidP="004A7E0E">
      <w:pPr>
        <w:pStyle w:val="BodyText"/>
      </w:pPr>
      <w:r w:rsidRPr="009E6692">
        <w:t>Release 3. Imported elective units updated. Supersedes and equivalent to MSF40222 Certificate IV in Furniture Design and Manufacturing (Release 2).</w:t>
      </w:r>
    </w:p>
    <w:p w:rsidR="00000000" w:rsidRPr="009E6692" w:rsidP="004A7E0E">
      <w:pPr>
        <w:pStyle w:val="BodyText"/>
      </w:pPr>
      <w:r w:rsidRPr="009E6692">
        <w:t>Release 2. Equivalency error in metadata updated. MSF40222 Certificate IV in Furniture Design and Manufacture (Release 1) is not equivalent to MSF40213 Certificate IV in Furniture Design and Manufacture.</w:t>
      </w:r>
    </w:p>
    <w:p w:rsidR="00000000" w:rsidRPr="009E6692" w:rsidP="004A7E0E">
      <w:pPr>
        <w:pStyle w:val="BodyText"/>
      </w:pPr>
      <w:r w:rsidRPr="009E6692">
        <w:t>Release 1. Packaging rules changed, description revi</w:t>
      </w:r>
      <w:r w:rsidRPr="009E6692">
        <w:t>sed, core and elective units changed. Supersedes and is not equivalent to MSF40213 Certificate IV in Furniture Design and Technology.</w:t>
      </w:r>
    </w:p>
    <w:p w:rsidR="00000000" w:rsidRPr="009E6692" w:rsidP="009E6692">
      <w:pPr>
        <w:pStyle w:val="Heading1"/>
      </w:pPr>
      <w:bookmarkStart w:id="2" w:name="O_1281265"/>
      <w:bookmarkEnd w:id="2"/>
      <w:r w:rsidRPr="009E6692">
        <w:t>Qualification Description</w:t>
      </w:r>
    </w:p>
    <w:p w:rsidR="00000000" w:rsidRPr="009E6692" w:rsidP="004A7E0E">
      <w:pPr>
        <w:pStyle w:val="BodyText"/>
      </w:pPr>
      <w:r w:rsidRPr="009E6692">
        <w:t>This qualification reflects the role of individuals who work in product desig</w:t>
      </w:r>
      <w:r w:rsidRPr="009E6692">
        <w:t xml:space="preserve">n–related and manufacturing or custom-made furniture roles in furniture or similar organisations where a combination of technical, creative, practical, research and project coordination skills is required. At this level, these individuals use knowledge of </w:t>
      </w:r>
      <w:r w:rsidRPr="009E6692">
        <w:t>design principles and concepts in a practical way to drive design process, materials capability and production processes to develop and create product and process solutions in response to varied design briefs. Depending on the context, an individual may al</w:t>
      </w:r>
      <w:r w:rsidRPr="009E6692">
        <w:t xml:space="preserve">so use other product-specific technical production skills. </w:t>
      </w:r>
    </w:p>
    <w:p w:rsidR="00000000" w:rsidRPr="009E6692" w:rsidP="004A7E0E">
      <w:pPr>
        <w:pStyle w:val="BodyText"/>
      </w:pPr>
      <w:r w:rsidRPr="009E6692">
        <w:t>There are no specific licenses that relate to this qualification. However, depending on the jurisdiction, licensing or regulatory requirements may apply to the use of some units in this qualificat</w:t>
      </w:r>
      <w:r w:rsidRPr="009E6692">
        <w:t>ion. Local regulations should be checked for details.</w:t>
      </w:r>
    </w:p>
    <w:p w:rsidR="00000000" w:rsidRPr="009E6692" w:rsidP="009E6692">
      <w:pPr>
        <w:pStyle w:val="Heading1"/>
      </w:pPr>
      <w:bookmarkStart w:id="3" w:name="O_1281264"/>
      <w:bookmarkEnd w:id="3"/>
      <w:r w:rsidRPr="009E6692">
        <w:t>Entry Requirements</w:t>
      </w:r>
    </w:p>
    <w:p w:rsidR="00000000" w:rsidRPr="009E6692" w:rsidP="004A7E0E">
      <w:pPr>
        <w:pStyle w:val="BodyText"/>
      </w:pPr>
      <w:r w:rsidRPr="009E6692">
        <w:t xml:space="preserve">There are no entry requirements for this qualification. </w:t>
      </w:r>
    </w:p>
    <w:p w:rsidR="00000000" w:rsidRPr="009E6692" w:rsidP="009E6692">
      <w:pPr>
        <w:pStyle w:val="Heading1"/>
      </w:pPr>
      <w:bookmarkStart w:id="4" w:name="O_1281263"/>
      <w:bookmarkEnd w:id="4"/>
      <w:r w:rsidRPr="009E6692">
        <w:t>Packaging Rules</w:t>
      </w:r>
    </w:p>
    <w:p w:rsidR="00000000" w:rsidRPr="009E6692" w:rsidP="004A7E0E">
      <w:pPr>
        <w:pStyle w:val="Heading3"/>
      </w:pPr>
      <w:r w:rsidRPr="009E6692">
        <w:t>Total number of units = 18</w:t>
      </w:r>
    </w:p>
    <w:p w:rsidR="00000000" w:rsidRPr="009E6692" w:rsidP="009E6692">
      <w:pPr>
        <w:pStyle w:val="ListBullet"/>
      </w:pPr>
      <w:r w:rsidRPr="009E6692">
        <w:t>5 core units</w:t>
      </w:r>
    </w:p>
    <w:p w:rsidR="00000000" w:rsidRPr="009E6692" w:rsidP="009E6692">
      <w:pPr>
        <w:pStyle w:val="ListBullet"/>
      </w:pPr>
      <w:r w:rsidRPr="009E6692">
        <w:t>13 elective units selected from</w:t>
      </w:r>
      <w:r w:rsidRPr="009E6692">
        <w:t xml:space="preserve"> those listed below, or from any endorsed training package or accredited course (these units must be relevant to the work outcome), and comprising:</w:t>
      </w:r>
    </w:p>
    <w:p w:rsidR="00000000" w:rsidRPr="009E6692" w:rsidP="009E6692">
      <w:pPr>
        <w:pStyle w:val="ListBullet2"/>
      </w:pPr>
      <w:r w:rsidRPr="009E6692">
        <w:t>a minimum of 8 MSF-coded units</w:t>
      </w:r>
    </w:p>
    <w:p w:rsidR="00000000" w:rsidRPr="009E6692" w:rsidP="009E6692">
      <w:pPr>
        <w:pStyle w:val="ListBullet2"/>
      </w:pPr>
      <w:r w:rsidRPr="009E6692">
        <w:t>a minimum of 1 unit from each of Groups A to F.</w:t>
      </w:r>
    </w:p>
    <w:p w:rsidR="00000000" w:rsidRPr="009E6692" w:rsidP="004A7E0E">
      <w:pPr>
        <w:pStyle w:val="BodyText"/>
      </w:pPr>
      <w:r w:rsidRPr="009E6692">
        <w:t>The remaining 4 electives may be chosen from any endorsed training package or accredited course (these units must be relevant to the work outcome). Units selected from other training packages and accredited courses must not duplicate units available within</w:t>
      </w:r>
      <w:r w:rsidRPr="009E6692">
        <w:t xml:space="preserve"> this qualification.</w:t>
      </w:r>
    </w:p>
    <w:tbl>
      <w:tblPr>
        <w:tblW w:w="9638" w:type="dxa"/>
        <w:tblLayout w:type="fixed"/>
        <w:tblCellMar>
          <w:left w:w="62" w:type="dxa"/>
          <w:right w:w="62" w:type="dxa"/>
        </w:tblCellMar>
        <w:tblLook w:val="0000"/>
      </w:tblPr>
      <w:tblGrid>
        <w:gridCol w:w="1720"/>
        <w:gridCol w:w="7918"/>
      </w:tblGrid>
      <w:tr w:rsidTr="009E6692">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6692">
            <w:pPr>
              <w:pStyle w:val="BodyText"/>
              <w:rPr>
                <w:lang w:val="en-NZ"/>
              </w:rPr>
            </w:pPr>
            <w:r w:rsidRPr="009E6692">
              <w:rPr>
                <w:rStyle w:val="SpecialBold"/>
              </w:rPr>
              <w:t>Core Units</w:t>
            </w:r>
          </w:p>
        </w:tc>
      </w:tr>
      <w:tr w:rsidTr="009E6692">
        <w:tblPrEx>
          <w:tblW w:w="9638" w:type="dxa"/>
          <w:tblLayout w:type="fixed"/>
          <w:tblCellMar>
            <w:left w:w="62" w:type="dxa"/>
            <w:right w:w="62" w:type="dxa"/>
          </w:tblCellMar>
          <w:tblLook w:val="0000"/>
        </w:tblPrEx>
        <w:trPr>
          <w:trHeight w:val="20"/>
        </w:trPr>
        <w:tc>
          <w:tcPr>
            <w:tcW w:w="17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6692">
            <w:pPr>
              <w:pStyle w:val="BodyText"/>
              <w:rPr>
                <w:lang w:val="en-NZ"/>
              </w:rPr>
            </w:pPr>
            <w:r w:rsidRPr="009E6692">
              <w:t>CUADES411</w:t>
            </w:r>
          </w:p>
        </w:tc>
        <w:tc>
          <w:tcPr>
            <w:tcW w:w="7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6692">
            <w:pPr>
              <w:pStyle w:val="BodyText"/>
              <w:rPr>
                <w:lang w:val="en-NZ"/>
              </w:rPr>
            </w:pPr>
            <w:r w:rsidRPr="009E6692">
              <w:t>Generate design solutions</w:t>
            </w:r>
          </w:p>
        </w:tc>
      </w:tr>
      <w:tr w:rsidTr="009E6692">
        <w:tblPrEx>
          <w:tblW w:w="9638" w:type="dxa"/>
          <w:tblLayout w:type="fixed"/>
          <w:tblCellMar>
            <w:left w:w="62" w:type="dxa"/>
            <w:right w:w="62" w:type="dxa"/>
          </w:tblCellMar>
          <w:tblLook w:val="0000"/>
        </w:tblPrEx>
        <w:trPr>
          <w:trHeight w:val="20"/>
        </w:trPr>
        <w:tc>
          <w:tcPr>
            <w:tcW w:w="17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6692">
            <w:pPr>
              <w:pStyle w:val="BodyText"/>
              <w:rPr>
                <w:lang w:val="en-NZ"/>
              </w:rPr>
            </w:pPr>
            <w:r w:rsidRPr="009E6692">
              <w:t>CUADES412</w:t>
            </w:r>
          </w:p>
        </w:tc>
        <w:tc>
          <w:tcPr>
            <w:tcW w:w="7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6692">
            <w:pPr>
              <w:pStyle w:val="BodyText"/>
              <w:rPr>
                <w:lang w:val="en-NZ"/>
              </w:rPr>
            </w:pPr>
            <w:r w:rsidRPr="009E6692">
              <w:t>Interpret and respond to a design brief</w:t>
            </w:r>
          </w:p>
        </w:tc>
      </w:tr>
      <w:tr w:rsidTr="009E6692">
        <w:tblPrEx>
          <w:tblW w:w="9638" w:type="dxa"/>
          <w:tblLayout w:type="fixed"/>
          <w:tblCellMar>
            <w:left w:w="62" w:type="dxa"/>
            <w:right w:w="62" w:type="dxa"/>
          </w:tblCellMar>
          <w:tblLook w:val="0000"/>
        </w:tblPrEx>
        <w:trPr>
          <w:trHeight w:val="20"/>
        </w:trPr>
        <w:tc>
          <w:tcPr>
            <w:tcW w:w="17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6692">
            <w:pPr>
              <w:pStyle w:val="BodyText"/>
              <w:rPr>
                <w:lang w:val="en-NZ"/>
              </w:rPr>
            </w:pPr>
            <w:r w:rsidRPr="009E6692">
              <w:t>MSFFDM4008</w:t>
            </w:r>
          </w:p>
        </w:tc>
        <w:tc>
          <w:tcPr>
            <w:tcW w:w="7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6692">
            <w:pPr>
              <w:pStyle w:val="BodyText"/>
              <w:rPr>
                <w:lang w:val="en-NZ"/>
              </w:rPr>
            </w:pPr>
            <w:r w:rsidRPr="009E6692">
              <w:t xml:space="preserve">Investigate materials and technologies for design projects </w:t>
            </w:r>
          </w:p>
        </w:tc>
      </w:tr>
      <w:tr w:rsidTr="009E6692">
        <w:tblPrEx>
          <w:tblW w:w="9638" w:type="dxa"/>
          <w:tblLayout w:type="fixed"/>
          <w:tblCellMar>
            <w:left w:w="62" w:type="dxa"/>
            <w:right w:w="62" w:type="dxa"/>
          </w:tblCellMar>
          <w:tblLook w:val="0000"/>
        </w:tblPrEx>
        <w:trPr>
          <w:trHeight w:val="20"/>
        </w:trPr>
        <w:tc>
          <w:tcPr>
            <w:tcW w:w="17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6692">
            <w:pPr>
              <w:pStyle w:val="BodyText"/>
              <w:rPr>
                <w:lang w:val="en-NZ"/>
              </w:rPr>
            </w:pPr>
            <w:r w:rsidRPr="009E6692">
              <w:t>MSFFDM4010</w:t>
            </w:r>
          </w:p>
        </w:tc>
        <w:tc>
          <w:tcPr>
            <w:tcW w:w="7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6692">
            <w:pPr>
              <w:pStyle w:val="BodyText"/>
              <w:rPr>
                <w:lang w:val="en-NZ"/>
              </w:rPr>
            </w:pPr>
            <w:r w:rsidRPr="009E6692">
              <w:t>Prepare and present design and manufacturing information</w:t>
            </w:r>
          </w:p>
        </w:tc>
      </w:tr>
      <w:tr w:rsidTr="009E6692">
        <w:tblPrEx>
          <w:tblW w:w="9638" w:type="dxa"/>
          <w:tblLayout w:type="fixed"/>
          <w:tblCellMar>
            <w:left w:w="62" w:type="dxa"/>
            <w:right w:w="62" w:type="dxa"/>
          </w:tblCellMar>
          <w:tblLook w:val="0000"/>
        </w:tblPrEx>
        <w:trPr>
          <w:trHeight w:val="20"/>
        </w:trPr>
        <w:tc>
          <w:tcPr>
            <w:tcW w:w="17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6692">
            <w:pPr>
              <w:pStyle w:val="BodyText"/>
              <w:rPr>
                <w:lang w:val="en-NZ"/>
              </w:rPr>
            </w:pPr>
            <w:r w:rsidRPr="009E6692">
              <w:t>MSFFDM4014</w:t>
            </w:r>
          </w:p>
        </w:tc>
        <w:tc>
          <w:tcPr>
            <w:tcW w:w="7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6692" w:rsidP="009E6692">
            <w:pPr>
              <w:pStyle w:val="BodyText"/>
            </w:pPr>
            <w:r w:rsidRPr="009E6692">
              <w:t>Produce manual and computer-aided drawings from design concepts</w:t>
            </w:r>
          </w:p>
        </w:tc>
      </w:tr>
    </w:tbl>
    <w:p w:rsidR="00000000" w:rsidRPr="009E6692" w:rsidP="009E6692">
      <w:pPr>
        <w:pStyle w:val="BodyText"/>
      </w:pPr>
    </w:p>
    <w:p w:rsidR="00000000" w:rsidRPr="009E6692" w:rsidP="004A7E0E">
      <w:pPr>
        <w:pStyle w:val="Heading4"/>
      </w:pPr>
      <w:r w:rsidRPr="009E6692">
        <w:rPr>
          <w:rStyle w:val="SpecialBold"/>
        </w:rPr>
        <w:t>Group A Electives: History of design</w:t>
      </w:r>
    </w:p>
    <w:tbl>
      <w:tblPr>
        <w:tblW w:w="9634" w:type="dxa"/>
        <w:tblLayout w:type="fixed"/>
        <w:tblCellMar>
          <w:left w:w="62" w:type="dxa"/>
          <w:right w:w="62" w:type="dxa"/>
        </w:tblCellMar>
        <w:tblLook w:val="0000"/>
      </w:tblPr>
      <w:tblGrid>
        <w:gridCol w:w="1710"/>
        <w:gridCol w:w="7924"/>
      </w:tblGrid>
      <w:tr w:rsidTr="009E6692">
        <w:tblPrEx>
          <w:tblW w:w="9634" w:type="dxa"/>
          <w:tblLayout w:type="fixed"/>
          <w:tblCellMar>
            <w:left w:w="62" w:type="dxa"/>
            <w:right w:w="62" w:type="dxa"/>
          </w:tblCellMar>
          <w:tblLook w:val="0000"/>
        </w:tblPrEx>
        <w:trPr>
          <w:trHeight w:val="408"/>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9E6692" w:rsidP="009E6692">
            <w:pPr>
              <w:pStyle w:val="BodyText"/>
            </w:pPr>
            <w:r w:rsidRPr="009E6692">
              <w:rPr>
                <w:rStyle w:val="SpecialBold"/>
              </w:rPr>
              <w:t>Code</w:t>
            </w:r>
          </w:p>
        </w:tc>
        <w:tc>
          <w:tcPr>
            <w:tcW w:w="7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E6692">
            <w:pPr>
              <w:pStyle w:val="BodyText"/>
              <w:rPr>
                <w:lang w:val="en-NZ"/>
              </w:rPr>
            </w:pPr>
            <w:r w:rsidRPr="009E6692">
              <w:rPr>
                <w:rStyle w:val="SpecialBold"/>
              </w:rPr>
              <w:t>Title</w:t>
            </w:r>
          </w:p>
        </w:tc>
      </w:tr>
      <w:tr w:rsidTr="009E6692">
        <w:tblPrEx>
          <w:tblW w:w="9634" w:type="dxa"/>
          <w:tblLayout w:type="fixed"/>
          <w:tblCellMar>
            <w:left w:w="62" w:type="dxa"/>
            <w:right w:w="62" w:type="dxa"/>
          </w:tblCellMar>
          <w:tblLook w:val="0000"/>
        </w:tblPrEx>
        <w:trPr>
          <w:trHeight w:val="408"/>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692">
            <w:pPr>
              <w:pStyle w:val="BodyText"/>
              <w:rPr>
                <w:lang w:val="en-NZ"/>
              </w:rPr>
            </w:pPr>
            <w:r w:rsidRPr="009E6692">
              <w:t>CUARES301</w:t>
            </w:r>
          </w:p>
        </w:tc>
        <w:tc>
          <w:tcPr>
            <w:tcW w:w="7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692">
            <w:pPr>
              <w:pStyle w:val="BodyText"/>
              <w:rPr>
                <w:lang w:val="en-NZ"/>
              </w:rPr>
            </w:pPr>
            <w:r w:rsidRPr="009E6692">
              <w:t>Apply knowledge of history and theory to own arts practice</w:t>
            </w:r>
          </w:p>
        </w:tc>
      </w:tr>
      <w:tr w:rsidTr="009E6692">
        <w:tblPrEx>
          <w:tblW w:w="9634" w:type="dxa"/>
          <w:tblLayout w:type="fixed"/>
          <w:tblCellMar>
            <w:left w:w="62" w:type="dxa"/>
            <w:right w:w="62" w:type="dxa"/>
          </w:tblCellMar>
          <w:tblLook w:val="0000"/>
        </w:tblPrEx>
        <w:trPr>
          <w:trHeight w:val="408"/>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692">
            <w:pPr>
              <w:pStyle w:val="BodyText"/>
              <w:rPr>
                <w:lang w:val="en-NZ"/>
              </w:rPr>
            </w:pPr>
            <w:r w:rsidRPr="009E6692">
              <w:t>CUADES305</w:t>
            </w:r>
          </w:p>
        </w:tc>
        <w:tc>
          <w:tcPr>
            <w:tcW w:w="7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692">
            <w:pPr>
              <w:pStyle w:val="BodyText"/>
              <w:rPr>
                <w:lang w:val="en-NZ"/>
              </w:rPr>
            </w:pPr>
            <w:r w:rsidRPr="009E6692">
              <w:t>Source and apply information on the history and theory of design</w:t>
            </w:r>
          </w:p>
        </w:tc>
      </w:tr>
      <w:tr w:rsidTr="009E6692">
        <w:tblPrEx>
          <w:tblW w:w="9634" w:type="dxa"/>
          <w:tblLayout w:type="fixed"/>
          <w:tblCellMar>
            <w:left w:w="62" w:type="dxa"/>
            <w:right w:w="62" w:type="dxa"/>
          </w:tblCellMar>
          <w:tblLook w:val="0000"/>
        </w:tblPrEx>
        <w:trPr>
          <w:trHeight w:val="408"/>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692">
            <w:pPr>
              <w:pStyle w:val="BodyText"/>
              <w:rPr>
                <w:lang w:val="en-NZ"/>
              </w:rPr>
            </w:pPr>
            <w:r w:rsidRPr="009E6692">
              <w:t>MSFFDM4021</w:t>
            </w:r>
          </w:p>
        </w:tc>
        <w:tc>
          <w:tcPr>
            <w:tcW w:w="7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E6692" w:rsidP="009E6692">
            <w:pPr>
              <w:pStyle w:val="BodyText"/>
            </w:pPr>
            <w:r w:rsidRPr="009E6692">
              <w:t>Research furniture styles and movements</w:t>
            </w:r>
          </w:p>
        </w:tc>
      </w:tr>
    </w:tbl>
    <w:p w:rsidR="00000000" w:rsidRPr="009E6692" w:rsidP="009E6692">
      <w:pPr>
        <w:pStyle w:val="BodyText"/>
      </w:pPr>
    </w:p>
    <w:p w:rsidR="00000000" w:rsidRPr="009E6692" w:rsidP="004A7E0E">
      <w:pPr>
        <w:pStyle w:val="Heading4"/>
      </w:pPr>
      <w:r w:rsidRPr="009E6692">
        <w:rPr>
          <w:rStyle w:val="SpecialBold"/>
        </w:rPr>
        <w:t>Group B Electives: Design communication</w:t>
      </w:r>
    </w:p>
    <w:tbl>
      <w:tblPr>
        <w:tblW w:w="9634" w:type="dxa"/>
        <w:tblLayout w:type="fixed"/>
        <w:tblCellMar>
          <w:left w:w="62" w:type="dxa"/>
          <w:right w:w="62" w:type="dxa"/>
        </w:tblCellMar>
        <w:tblLook w:val="0000"/>
      </w:tblPr>
      <w:tblGrid>
        <w:gridCol w:w="1710"/>
        <w:gridCol w:w="7924"/>
      </w:tblGrid>
      <w:tr w:rsidTr="009E6692">
        <w:tblPrEx>
          <w:tblW w:w="9634" w:type="dxa"/>
          <w:tblLayout w:type="fixed"/>
          <w:tblCellMar>
            <w:left w:w="62" w:type="dxa"/>
            <w:right w:w="62" w:type="dxa"/>
          </w:tblCellMar>
          <w:tblLook w:val="0000"/>
        </w:tblPrEx>
        <w:trPr>
          <w:trHeight w:val="384"/>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9E6692" w:rsidP="009E6692">
            <w:pPr>
              <w:pStyle w:val="BodyText"/>
            </w:pPr>
            <w:r w:rsidRPr="009E6692">
              <w:rPr>
                <w:rStyle w:val="SpecialBold"/>
              </w:rPr>
              <w:t>Code</w:t>
            </w:r>
          </w:p>
        </w:tc>
        <w:tc>
          <w:tcPr>
            <w:tcW w:w="7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E6692">
            <w:pPr>
              <w:pStyle w:val="BodyText"/>
              <w:rPr>
                <w:lang w:val="en-NZ"/>
              </w:rPr>
            </w:pPr>
            <w:r w:rsidRPr="009E6692">
              <w:rPr>
                <w:rStyle w:val="SpecialBold"/>
              </w:rPr>
              <w:t>Title</w:t>
            </w:r>
          </w:p>
        </w:tc>
      </w:tr>
      <w:tr w:rsidTr="009E6692">
        <w:tblPrEx>
          <w:tblW w:w="9634" w:type="dxa"/>
          <w:tblLayout w:type="fixed"/>
          <w:tblCellMar>
            <w:left w:w="62" w:type="dxa"/>
            <w:right w:w="62" w:type="dxa"/>
          </w:tblCellMar>
          <w:tblLook w:val="0000"/>
        </w:tblPrEx>
        <w:trPr>
          <w:trHeight w:val="411"/>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692">
            <w:pPr>
              <w:pStyle w:val="BodyText"/>
              <w:rPr>
                <w:lang w:val="en-NZ"/>
              </w:rPr>
            </w:pPr>
            <w:r w:rsidRPr="009E6692">
              <w:t>BSBCRT311</w:t>
            </w:r>
          </w:p>
        </w:tc>
        <w:tc>
          <w:tcPr>
            <w:tcW w:w="7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692">
            <w:pPr>
              <w:pStyle w:val="BodyText"/>
              <w:rPr>
                <w:lang w:val="en-NZ"/>
              </w:rPr>
            </w:pPr>
            <w:r w:rsidRPr="009E6692">
              <w:t>Apply critical thinking skills in a team environment</w:t>
            </w:r>
          </w:p>
        </w:tc>
      </w:tr>
      <w:tr w:rsidTr="009E6692">
        <w:tblPrEx>
          <w:tblW w:w="9634" w:type="dxa"/>
          <w:tblLayout w:type="fixed"/>
          <w:tblCellMar>
            <w:left w:w="62" w:type="dxa"/>
            <w:right w:w="62" w:type="dxa"/>
          </w:tblCellMar>
          <w:tblLook w:val="0000"/>
        </w:tblPrEx>
        <w:trPr>
          <w:trHeight w:val="417"/>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692">
            <w:pPr>
              <w:pStyle w:val="BodyText"/>
              <w:rPr>
                <w:lang w:val="en-NZ"/>
              </w:rPr>
            </w:pPr>
            <w:r w:rsidRPr="009E6692">
              <w:t>BSBCRT412</w:t>
            </w:r>
          </w:p>
        </w:tc>
        <w:tc>
          <w:tcPr>
            <w:tcW w:w="7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692">
            <w:pPr>
              <w:pStyle w:val="BodyText"/>
              <w:rPr>
                <w:lang w:val="en-NZ"/>
              </w:rPr>
            </w:pPr>
            <w:r w:rsidRPr="009E6692">
              <w:t>Articulate, present and debate ideas</w:t>
            </w:r>
          </w:p>
        </w:tc>
      </w:tr>
      <w:tr w:rsidTr="009E6692">
        <w:tblPrEx>
          <w:tblW w:w="9634" w:type="dxa"/>
          <w:tblLayout w:type="fixed"/>
          <w:tblCellMar>
            <w:left w:w="62" w:type="dxa"/>
            <w:right w:w="62" w:type="dxa"/>
          </w:tblCellMar>
          <w:tblLook w:val="0000"/>
        </w:tblPrEx>
        <w:trPr>
          <w:trHeight w:val="422"/>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692">
            <w:pPr>
              <w:pStyle w:val="BodyText"/>
              <w:rPr>
                <w:lang w:val="en-NZ"/>
              </w:rPr>
            </w:pPr>
            <w:r w:rsidRPr="009E6692">
              <w:t>BSBCRT413</w:t>
            </w:r>
          </w:p>
        </w:tc>
        <w:tc>
          <w:tcPr>
            <w:tcW w:w="7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692">
            <w:pPr>
              <w:pStyle w:val="BodyText"/>
              <w:rPr>
                <w:lang w:val="en-NZ"/>
              </w:rPr>
            </w:pPr>
            <w:r w:rsidRPr="009E6692">
              <w:t>Collaborate in a creative process</w:t>
            </w:r>
          </w:p>
        </w:tc>
      </w:tr>
      <w:tr w:rsidTr="009E6692">
        <w:tblPrEx>
          <w:tblW w:w="9634" w:type="dxa"/>
          <w:tblLayout w:type="fixed"/>
          <w:tblCellMar>
            <w:left w:w="62" w:type="dxa"/>
            <w:right w:w="62" w:type="dxa"/>
          </w:tblCellMar>
          <w:tblLook w:val="0000"/>
        </w:tblPrEx>
        <w:trPr>
          <w:trHeight w:val="414"/>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692">
            <w:pPr>
              <w:pStyle w:val="BodyText"/>
              <w:rPr>
                <w:lang w:val="en-NZ"/>
              </w:rPr>
            </w:pPr>
            <w:r w:rsidRPr="009E6692">
              <w:t>BSBOPS404</w:t>
            </w:r>
          </w:p>
        </w:tc>
        <w:tc>
          <w:tcPr>
            <w:tcW w:w="7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692">
            <w:pPr>
              <w:pStyle w:val="BodyText"/>
              <w:rPr>
                <w:lang w:val="en-NZ"/>
              </w:rPr>
            </w:pPr>
            <w:r w:rsidRPr="009E6692">
              <w:t>Implement customer service strategies</w:t>
            </w:r>
          </w:p>
        </w:tc>
      </w:tr>
      <w:tr w:rsidTr="009E6692">
        <w:tblPrEx>
          <w:tblW w:w="9634" w:type="dxa"/>
          <w:tblLayout w:type="fixed"/>
          <w:tblCellMar>
            <w:left w:w="62" w:type="dxa"/>
            <w:right w:w="62" w:type="dxa"/>
          </w:tblCellMar>
          <w:tblLook w:val="0000"/>
        </w:tblPrEx>
        <w:trPr>
          <w:trHeight w:val="407"/>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692">
            <w:pPr>
              <w:pStyle w:val="BodyText"/>
              <w:rPr>
                <w:lang w:val="en-NZ"/>
              </w:rPr>
            </w:pPr>
            <w:r w:rsidRPr="009E6692">
              <w:t xml:space="preserve">CUAACD311 </w:t>
            </w:r>
          </w:p>
        </w:tc>
        <w:tc>
          <w:tcPr>
            <w:tcW w:w="7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692">
            <w:pPr>
              <w:pStyle w:val="BodyText"/>
              <w:rPr>
                <w:lang w:val="en-NZ"/>
              </w:rPr>
            </w:pPr>
            <w:r w:rsidRPr="009E6692">
              <w:t>Produce drawings to communicate ideas</w:t>
            </w:r>
          </w:p>
        </w:tc>
      </w:tr>
      <w:tr w:rsidTr="009E6692">
        <w:tblPrEx>
          <w:tblW w:w="9634" w:type="dxa"/>
          <w:tblLayout w:type="fixed"/>
          <w:tblCellMar>
            <w:left w:w="62" w:type="dxa"/>
            <w:right w:w="62" w:type="dxa"/>
          </w:tblCellMar>
          <w:tblLook w:val="0000"/>
        </w:tblPrEx>
        <w:trPr>
          <w:trHeight w:val="427"/>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692">
            <w:pPr>
              <w:pStyle w:val="BodyText"/>
              <w:rPr>
                <w:lang w:val="en-NZ"/>
              </w:rPr>
            </w:pPr>
            <w:r w:rsidRPr="009E6692">
              <w:t>CUADIG303</w:t>
            </w:r>
          </w:p>
        </w:tc>
        <w:tc>
          <w:tcPr>
            <w:tcW w:w="7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E6692" w:rsidP="009E6692">
            <w:pPr>
              <w:pStyle w:val="BodyText"/>
            </w:pPr>
            <w:r w:rsidRPr="009E6692">
              <w:t>Produce and prepare photo images</w:t>
            </w:r>
          </w:p>
        </w:tc>
      </w:tr>
    </w:tbl>
    <w:p w:rsidR="00000000" w:rsidRPr="009E6692" w:rsidP="009E6692">
      <w:pPr>
        <w:pStyle w:val="BodyText"/>
      </w:pPr>
    </w:p>
    <w:p w:rsidR="00000000" w:rsidRPr="009E6692" w:rsidP="004A7E0E">
      <w:pPr>
        <w:pStyle w:val="Heading4"/>
      </w:pPr>
      <w:r w:rsidRPr="009E6692">
        <w:rPr>
          <w:rStyle w:val="SpecialBold"/>
        </w:rPr>
        <w:t>Group C Electives: Design practice</w:t>
      </w:r>
    </w:p>
    <w:tbl>
      <w:tblPr>
        <w:tblW w:w="9634" w:type="dxa"/>
        <w:tblLayout w:type="fixed"/>
        <w:tblCellMar>
          <w:left w:w="62" w:type="dxa"/>
          <w:right w:w="62" w:type="dxa"/>
        </w:tblCellMar>
        <w:tblLook w:val="0000"/>
      </w:tblPr>
      <w:tblGrid>
        <w:gridCol w:w="1710"/>
        <w:gridCol w:w="7924"/>
      </w:tblGrid>
      <w:tr w:rsidTr="009E6692">
        <w:tblPrEx>
          <w:tblW w:w="9634" w:type="dxa"/>
          <w:tblLayout w:type="fixed"/>
          <w:tblCellMar>
            <w:left w:w="62" w:type="dxa"/>
            <w:right w:w="62" w:type="dxa"/>
          </w:tblCellMar>
          <w:tblLook w:val="0000"/>
        </w:tblPrEx>
        <w:trPr>
          <w:trHeight w:val="371"/>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9E6692" w:rsidP="009E6692">
            <w:pPr>
              <w:pStyle w:val="BodyText"/>
            </w:pPr>
            <w:r w:rsidRPr="009E6692">
              <w:rPr>
                <w:rStyle w:val="SpecialBold"/>
              </w:rPr>
              <w:t>Code</w:t>
            </w:r>
          </w:p>
        </w:tc>
        <w:tc>
          <w:tcPr>
            <w:tcW w:w="7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E6692">
            <w:pPr>
              <w:pStyle w:val="BodyText"/>
              <w:rPr>
                <w:lang w:val="en-NZ"/>
              </w:rPr>
            </w:pPr>
            <w:r w:rsidRPr="009E6692">
              <w:rPr>
                <w:rStyle w:val="SpecialBold"/>
              </w:rPr>
              <w:t>Title</w:t>
            </w:r>
          </w:p>
        </w:tc>
      </w:tr>
      <w:tr w:rsidTr="009E6692">
        <w:tblPrEx>
          <w:tblW w:w="9634" w:type="dxa"/>
          <w:tblLayout w:type="fixed"/>
          <w:tblCellMar>
            <w:left w:w="62" w:type="dxa"/>
            <w:right w:w="62" w:type="dxa"/>
          </w:tblCellMar>
          <w:tblLook w:val="0000"/>
        </w:tblPrEx>
        <w:trPr>
          <w:trHeight w:val="408"/>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692">
            <w:pPr>
              <w:pStyle w:val="BodyText"/>
              <w:rPr>
                <w:lang w:val="en-NZ"/>
              </w:rPr>
            </w:pPr>
            <w:r w:rsidRPr="009E6692">
              <w:t>CUADES301</w:t>
            </w:r>
          </w:p>
        </w:tc>
        <w:tc>
          <w:tcPr>
            <w:tcW w:w="7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692">
            <w:pPr>
              <w:pStyle w:val="BodyText"/>
              <w:rPr>
                <w:lang w:val="en-NZ"/>
              </w:rPr>
            </w:pPr>
            <w:r w:rsidRPr="009E6692">
              <w:t>Explore the use of colour</w:t>
            </w:r>
          </w:p>
        </w:tc>
      </w:tr>
      <w:tr w:rsidTr="009E6692">
        <w:tblPrEx>
          <w:tblW w:w="9634" w:type="dxa"/>
          <w:tblLayout w:type="fixed"/>
          <w:tblCellMar>
            <w:left w:w="62" w:type="dxa"/>
            <w:right w:w="62" w:type="dxa"/>
          </w:tblCellMar>
          <w:tblLook w:val="0000"/>
        </w:tblPrEx>
        <w:trPr>
          <w:trHeight w:val="408"/>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692">
            <w:pPr>
              <w:pStyle w:val="BodyText"/>
              <w:rPr>
                <w:lang w:val="en-NZ"/>
              </w:rPr>
            </w:pPr>
            <w:r w:rsidRPr="009E6692">
              <w:t>CUADES303</w:t>
            </w:r>
          </w:p>
        </w:tc>
        <w:tc>
          <w:tcPr>
            <w:tcW w:w="7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692">
            <w:pPr>
              <w:pStyle w:val="BodyText"/>
              <w:rPr>
                <w:lang w:val="en-NZ"/>
              </w:rPr>
            </w:pPr>
            <w:r w:rsidRPr="009E6692">
              <w:t>Explore and apply the creative design process to 3D forms</w:t>
            </w:r>
          </w:p>
        </w:tc>
      </w:tr>
      <w:tr w:rsidTr="009E6692">
        <w:tblPrEx>
          <w:tblW w:w="9634" w:type="dxa"/>
          <w:tblLayout w:type="fixed"/>
          <w:tblCellMar>
            <w:left w:w="62" w:type="dxa"/>
            <w:right w:w="62" w:type="dxa"/>
          </w:tblCellMar>
          <w:tblLook w:val="0000"/>
        </w:tblPrEx>
        <w:trPr>
          <w:trHeight w:val="408"/>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692">
            <w:pPr>
              <w:pStyle w:val="BodyText"/>
              <w:rPr>
                <w:lang w:val="en-NZ"/>
              </w:rPr>
            </w:pPr>
            <w:r w:rsidRPr="009E6692">
              <w:t>CUADES304</w:t>
            </w:r>
          </w:p>
        </w:tc>
        <w:tc>
          <w:tcPr>
            <w:tcW w:w="7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692">
            <w:pPr>
              <w:pStyle w:val="BodyText"/>
              <w:rPr>
                <w:lang w:val="en-NZ"/>
              </w:rPr>
            </w:pPr>
            <w:r w:rsidRPr="009E6692">
              <w:t>Source and apply design industry knowledge</w:t>
            </w:r>
          </w:p>
        </w:tc>
      </w:tr>
      <w:tr w:rsidTr="009E6692">
        <w:tblPrEx>
          <w:tblW w:w="9634" w:type="dxa"/>
          <w:tblLayout w:type="fixed"/>
          <w:tblCellMar>
            <w:left w:w="62" w:type="dxa"/>
            <w:right w:w="62" w:type="dxa"/>
          </w:tblCellMar>
          <w:tblLook w:val="0000"/>
        </w:tblPrEx>
        <w:trPr>
          <w:trHeight w:val="408"/>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692">
            <w:pPr>
              <w:pStyle w:val="BodyText"/>
              <w:rPr>
                <w:lang w:val="en-NZ"/>
              </w:rPr>
            </w:pPr>
            <w:r w:rsidRPr="009E6692">
              <w:t>BSBPMG430</w:t>
            </w:r>
          </w:p>
        </w:tc>
        <w:tc>
          <w:tcPr>
            <w:tcW w:w="7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692">
            <w:pPr>
              <w:pStyle w:val="BodyText"/>
              <w:rPr>
                <w:lang w:val="en-NZ"/>
              </w:rPr>
            </w:pPr>
            <w:r w:rsidRPr="009E6692">
              <w:t>Undertake project work</w:t>
            </w:r>
          </w:p>
        </w:tc>
      </w:tr>
      <w:tr w:rsidTr="009E6692">
        <w:tblPrEx>
          <w:tblW w:w="9634" w:type="dxa"/>
          <w:tblLayout w:type="fixed"/>
          <w:tblCellMar>
            <w:left w:w="62" w:type="dxa"/>
            <w:right w:w="62" w:type="dxa"/>
          </w:tblCellMar>
          <w:tblLook w:val="0000"/>
        </w:tblPrEx>
        <w:trPr>
          <w:trHeight w:val="408"/>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692">
            <w:pPr>
              <w:pStyle w:val="BodyText"/>
              <w:rPr>
                <w:lang w:val="en-NZ"/>
              </w:rPr>
            </w:pPr>
            <w:r w:rsidRPr="009E6692">
              <w:t>MSFFDM4009</w:t>
            </w:r>
          </w:p>
        </w:tc>
        <w:tc>
          <w:tcPr>
            <w:tcW w:w="7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692">
            <w:pPr>
              <w:pStyle w:val="BodyText"/>
              <w:rPr>
                <w:lang w:val="en-NZ"/>
              </w:rPr>
            </w:pPr>
            <w:r w:rsidRPr="009E6692">
              <w:t>Ma</w:t>
            </w:r>
            <w:r w:rsidRPr="009E6692">
              <w:t>tch furnishing style and materials to customer requirements</w:t>
            </w:r>
          </w:p>
        </w:tc>
      </w:tr>
      <w:tr w:rsidTr="009E6692">
        <w:tblPrEx>
          <w:tblW w:w="9634" w:type="dxa"/>
          <w:tblLayout w:type="fixed"/>
          <w:tblCellMar>
            <w:left w:w="62" w:type="dxa"/>
            <w:right w:w="62" w:type="dxa"/>
          </w:tblCellMar>
          <w:tblLook w:val="0000"/>
        </w:tblPrEx>
        <w:trPr>
          <w:trHeight w:val="408"/>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692">
            <w:pPr>
              <w:pStyle w:val="BodyText"/>
              <w:rPr>
                <w:lang w:val="en-NZ"/>
              </w:rPr>
            </w:pPr>
            <w:r w:rsidRPr="009E6692">
              <w:t>MSFFDM4020</w:t>
            </w:r>
          </w:p>
        </w:tc>
        <w:tc>
          <w:tcPr>
            <w:tcW w:w="7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692">
            <w:pPr>
              <w:pStyle w:val="BodyText"/>
              <w:rPr>
                <w:lang w:val="en-NZ"/>
              </w:rPr>
            </w:pPr>
            <w:r w:rsidRPr="009E6692">
              <w:t>Research and select product finishes</w:t>
            </w:r>
          </w:p>
        </w:tc>
      </w:tr>
      <w:tr w:rsidTr="009E6692">
        <w:tblPrEx>
          <w:tblW w:w="9634" w:type="dxa"/>
          <w:tblLayout w:type="fixed"/>
          <w:tblCellMar>
            <w:left w:w="62" w:type="dxa"/>
            <w:right w:w="62" w:type="dxa"/>
          </w:tblCellMar>
          <w:tblLook w:val="0000"/>
        </w:tblPrEx>
        <w:trPr>
          <w:trHeight w:val="408"/>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692">
            <w:pPr>
              <w:pStyle w:val="BodyText"/>
              <w:rPr>
                <w:lang w:val="en-NZ"/>
              </w:rPr>
            </w:pPr>
            <w:r w:rsidRPr="009E6692">
              <w:t>MSFFM3029</w:t>
            </w:r>
          </w:p>
        </w:tc>
        <w:tc>
          <w:tcPr>
            <w:tcW w:w="7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692">
            <w:pPr>
              <w:pStyle w:val="BodyText"/>
              <w:rPr>
                <w:lang w:val="en-NZ"/>
              </w:rPr>
            </w:pPr>
            <w:r w:rsidRPr="009E6692">
              <w:t>Select timbers for furniture production</w:t>
            </w:r>
          </w:p>
        </w:tc>
      </w:tr>
      <w:tr w:rsidTr="009E6692">
        <w:tblPrEx>
          <w:tblW w:w="9634" w:type="dxa"/>
          <w:tblLayout w:type="fixed"/>
          <w:tblCellMar>
            <w:left w:w="62" w:type="dxa"/>
            <w:right w:w="62" w:type="dxa"/>
          </w:tblCellMar>
          <w:tblLook w:val="0000"/>
        </w:tblPrEx>
        <w:trPr>
          <w:trHeight w:val="408"/>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692">
            <w:pPr>
              <w:pStyle w:val="BodyText"/>
              <w:rPr>
                <w:lang w:val="en-NZ"/>
              </w:rPr>
            </w:pPr>
            <w:r w:rsidRPr="009E6692">
              <w:t>MSFKB4011</w:t>
            </w:r>
          </w:p>
        </w:tc>
        <w:tc>
          <w:tcPr>
            <w:tcW w:w="7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E6692" w:rsidP="009E6692">
            <w:pPr>
              <w:pStyle w:val="BodyText"/>
            </w:pPr>
            <w:r w:rsidRPr="009E6692">
              <w:t>Design ancillary residential cabinetry</w:t>
            </w:r>
          </w:p>
        </w:tc>
      </w:tr>
    </w:tbl>
    <w:p w:rsidR="00000000" w:rsidRPr="009E6692" w:rsidP="009E6692">
      <w:pPr>
        <w:pStyle w:val="BodyText"/>
      </w:pPr>
    </w:p>
    <w:p w:rsidR="00000000" w:rsidRPr="009E6692" w:rsidP="004A7E0E">
      <w:pPr>
        <w:pStyle w:val="Heading4"/>
      </w:pPr>
      <w:r w:rsidRPr="009E6692">
        <w:rPr>
          <w:rStyle w:val="SpecialBold"/>
        </w:rPr>
        <w:t>Group D Electives: Workshop practice</w:t>
      </w:r>
    </w:p>
    <w:tbl>
      <w:tblPr>
        <w:tblW w:w="9634" w:type="dxa"/>
        <w:tblLayout w:type="fixed"/>
        <w:tblCellMar>
          <w:left w:w="62" w:type="dxa"/>
          <w:right w:w="62" w:type="dxa"/>
        </w:tblCellMar>
        <w:tblLook w:val="0000"/>
      </w:tblPr>
      <w:tblGrid>
        <w:gridCol w:w="1710"/>
        <w:gridCol w:w="7924"/>
      </w:tblGrid>
      <w:tr w:rsidTr="009E6692">
        <w:tblPrEx>
          <w:tblW w:w="9634" w:type="dxa"/>
          <w:tblLayout w:type="fixed"/>
          <w:tblCellMar>
            <w:left w:w="62" w:type="dxa"/>
            <w:right w:w="62" w:type="dxa"/>
          </w:tblCellMar>
          <w:tblLook w:val="0000"/>
        </w:tblPrEx>
        <w:trPr>
          <w:trHeight w:val="371"/>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9E6692" w:rsidP="009E6692">
            <w:pPr>
              <w:pStyle w:val="BodyText"/>
            </w:pPr>
            <w:r w:rsidRPr="009E6692">
              <w:rPr>
                <w:rStyle w:val="SpecialBold"/>
              </w:rPr>
              <w:t>Code</w:t>
            </w:r>
          </w:p>
        </w:tc>
        <w:tc>
          <w:tcPr>
            <w:tcW w:w="7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E6692">
            <w:pPr>
              <w:pStyle w:val="BodyText"/>
              <w:rPr>
                <w:lang w:val="en-NZ"/>
              </w:rPr>
            </w:pPr>
            <w:r w:rsidRPr="009E6692">
              <w:rPr>
                <w:rStyle w:val="SpecialBold"/>
              </w:rPr>
              <w:t>Title</w:t>
            </w:r>
          </w:p>
        </w:tc>
      </w:tr>
      <w:tr w:rsidTr="009E6692">
        <w:tblPrEx>
          <w:tblW w:w="9634" w:type="dxa"/>
          <w:tblLayout w:type="fixed"/>
          <w:tblCellMar>
            <w:left w:w="62" w:type="dxa"/>
            <w:right w:w="62" w:type="dxa"/>
          </w:tblCellMar>
          <w:tblLook w:val="0000"/>
        </w:tblPrEx>
        <w:trPr>
          <w:trHeight w:val="408"/>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692">
            <w:pPr>
              <w:pStyle w:val="BodyText"/>
              <w:rPr>
                <w:lang w:val="en-NZ"/>
              </w:rPr>
            </w:pPr>
            <w:r w:rsidRPr="009E6692">
              <w:t>BSBWHS311</w:t>
            </w:r>
          </w:p>
        </w:tc>
        <w:tc>
          <w:tcPr>
            <w:tcW w:w="7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692">
            <w:pPr>
              <w:pStyle w:val="BodyText"/>
              <w:rPr>
                <w:lang w:val="en-NZ"/>
              </w:rPr>
            </w:pPr>
            <w:r w:rsidRPr="009E6692">
              <w:t>Assist with maintaining workplace safety</w:t>
            </w:r>
          </w:p>
        </w:tc>
      </w:tr>
      <w:tr w:rsidTr="009E6692">
        <w:tblPrEx>
          <w:tblW w:w="9634" w:type="dxa"/>
          <w:tblLayout w:type="fixed"/>
          <w:tblCellMar>
            <w:left w:w="62" w:type="dxa"/>
            <w:right w:w="62" w:type="dxa"/>
          </w:tblCellMar>
          <w:tblLook w:val="0000"/>
        </w:tblPrEx>
        <w:trPr>
          <w:trHeight w:val="408"/>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692">
            <w:pPr>
              <w:pStyle w:val="BodyText"/>
              <w:rPr>
                <w:lang w:val="en-NZ"/>
              </w:rPr>
            </w:pPr>
            <w:r w:rsidRPr="009E6692">
              <w:t>CUAACD314</w:t>
            </w:r>
          </w:p>
        </w:tc>
        <w:tc>
          <w:tcPr>
            <w:tcW w:w="7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692">
            <w:pPr>
              <w:pStyle w:val="BodyText"/>
              <w:rPr>
                <w:lang w:val="en-NZ"/>
              </w:rPr>
            </w:pPr>
            <w:r w:rsidRPr="009E6692">
              <w:t>Make scale models</w:t>
            </w:r>
          </w:p>
        </w:tc>
      </w:tr>
      <w:tr w:rsidTr="009E6692">
        <w:tblPrEx>
          <w:tblW w:w="9634" w:type="dxa"/>
          <w:tblLayout w:type="fixed"/>
          <w:tblCellMar>
            <w:left w:w="62" w:type="dxa"/>
            <w:right w:w="62" w:type="dxa"/>
          </w:tblCellMar>
          <w:tblLook w:val="0000"/>
        </w:tblPrEx>
        <w:trPr>
          <w:trHeight w:val="408"/>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692">
            <w:pPr>
              <w:pStyle w:val="BodyText"/>
              <w:rPr>
                <w:lang w:val="en-NZ"/>
              </w:rPr>
            </w:pPr>
            <w:r w:rsidRPr="009E6692">
              <w:t>CUAACD412</w:t>
            </w:r>
          </w:p>
        </w:tc>
        <w:tc>
          <w:tcPr>
            <w:tcW w:w="7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692">
            <w:pPr>
              <w:pStyle w:val="BodyText"/>
              <w:rPr>
                <w:lang w:val="en-NZ"/>
              </w:rPr>
            </w:pPr>
            <w:r w:rsidRPr="009E6692">
              <w:t>Experiment with moulding and casting techniques</w:t>
            </w:r>
          </w:p>
        </w:tc>
      </w:tr>
      <w:tr w:rsidTr="009E6692">
        <w:tblPrEx>
          <w:tblW w:w="9634" w:type="dxa"/>
          <w:tblLayout w:type="fixed"/>
          <w:tblCellMar>
            <w:left w:w="62" w:type="dxa"/>
            <w:right w:w="62" w:type="dxa"/>
          </w:tblCellMar>
          <w:tblLook w:val="0000"/>
        </w:tblPrEx>
        <w:trPr>
          <w:trHeight w:val="408"/>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692">
            <w:pPr>
              <w:pStyle w:val="BodyText"/>
              <w:rPr>
                <w:lang w:val="en-NZ"/>
              </w:rPr>
            </w:pPr>
            <w:r w:rsidRPr="009E6692">
              <w:t>CUADES422</w:t>
            </w:r>
          </w:p>
        </w:tc>
        <w:tc>
          <w:tcPr>
            <w:tcW w:w="7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692">
            <w:pPr>
              <w:pStyle w:val="BodyText"/>
              <w:rPr>
                <w:lang w:val="en-NZ"/>
              </w:rPr>
            </w:pPr>
            <w:r w:rsidRPr="009E6692">
              <w:t>Research and apply techniques in product design</w:t>
            </w:r>
          </w:p>
        </w:tc>
      </w:tr>
      <w:tr w:rsidTr="009E6692">
        <w:tblPrEx>
          <w:tblW w:w="9634" w:type="dxa"/>
          <w:tblLayout w:type="fixed"/>
          <w:tblCellMar>
            <w:left w:w="62" w:type="dxa"/>
            <w:right w:w="62" w:type="dxa"/>
          </w:tblCellMar>
          <w:tblLook w:val="0000"/>
        </w:tblPrEx>
        <w:trPr>
          <w:trHeight w:val="408"/>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692">
            <w:pPr>
              <w:pStyle w:val="BodyText"/>
              <w:rPr>
                <w:lang w:val="en-NZ"/>
              </w:rPr>
            </w:pPr>
            <w:r w:rsidRPr="009E6692">
              <w:t>CUASCU411</w:t>
            </w:r>
          </w:p>
        </w:tc>
        <w:tc>
          <w:tcPr>
            <w:tcW w:w="7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692">
            <w:pPr>
              <w:pStyle w:val="BodyText"/>
              <w:rPr>
                <w:lang w:val="en-NZ"/>
              </w:rPr>
            </w:pPr>
            <w:r w:rsidRPr="009E6692">
              <w:t>Experiment with techniques to produce sculpture</w:t>
            </w:r>
          </w:p>
        </w:tc>
      </w:tr>
      <w:tr w:rsidTr="009E6692">
        <w:tblPrEx>
          <w:tblW w:w="9634" w:type="dxa"/>
          <w:tblLayout w:type="fixed"/>
          <w:tblCellMar>
            <w:left w:w="62" w:type="dxa"/>
            <w:right w:w="62" w:type="dxa"/>
          </w:tblCellMar>
          <w:tblLook w:val="0000"/>
        </w:tblPrEx>
        <w:trPr>
          <w:trHeight w:val="408"/>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692">
            <w:pPr>
              <w:pStyle w:val="BodyText"/>
              <w:rPr>
                <w:lang w:val="en-NZ"/>
              </w:rPr>
            </w:pPr>
            <w:r w:rsidRPr="009E6692">
              <w:t>CUAWOO401</w:t>
            </w:r>
          </w:p>
        </w:tc>
        <w:tc>
          <w:tcPr>
            <w:tcW w:w="7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692">
            <w:pPr>
              <w:pStyle w:val="BodyText"/>
              <w:rPr>
                <w:lang w:val="en-NZ"/>
              </w:rPr>
            </w:pPr>
            <w:r w:rsidRPr="009E6692">
              <w:t>Experiment with techniques to produce wood objects</w:t>
            </w:r>
          </w:p>
        </w:tc>
      </w:tr>
      <w:tr w:rsidTr="009E6692">
        <w:tblPrEx>
          <w:tblW w:w="9634" w:type="dxa"/>
          <w:tblLayout w:type="fixed"/>
          <w:tblCellMar>
            <w:left w:w="62" w:type="dxa"/>
            <w:right w:w="62" w:type="dxa"/>
          </w:tblCellMar>
          <w:tblLook w:val="0000"/>
        </w:tblPrEx>
        <w:trPr>
          <w:trHeight w:val="408"/>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6692">
            <w:pPr>
              <w:pStyle w:val="BodyText"/>
              <w:rPr>
                <w:lang w:val="en-NZ"/>
              </w:rPr>
            </w:pPr>
            <w:r w:rsidRPr="009E6692">
              <w:t>MSFFDM4001</w:t>
            </w:r>
          </w:p>
        </w:tc>
        <w:tc>
          <w:tcPr>
            <w:tcW w:w="7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6692">
            <w:pPr>
              <w:pStyle w:val="BodyText"/>
              <w:rPr>
                <w:lang w:val="en-NZ"/>
              </w:rPr>
            </w:pPr>
            <w:r w:rsidRPr="009E6692">
              <w:t>Assemble custom furniture</w:t>
            </w:r>
          </w:p>
        </w:tc>
      </w:tr>
      <w:tr w:rsidTr="009E6692">
        <w:tblPrEx>
          <w:tblW w:w="9634" w:type="dxa"/>
          <w:tblLayout w:type="fixed"/>
          <w:tblCellMar>
            <w:left w:w="62" w:type="dxa"/>
            <w:right w:w="62" w:type="dxa"/>
          </w:tblCellMar>
          <w:tblLook w:val="0000"/>
        </w:tblPrEx>
        <w:trPr>
          <w:trHeight w:val="408"/>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692">
            <w:pPr>
              <w:pStyle w:val="BodyText"/>
              <w:rPr>
                <w:lang w:val="en-NZ"/>
              </w:rPr>
            </w:pPr>
            <w:r w:rsidRPr="009E6692">
              <w:t>MSFFDM4003</w:t>
            </w:r>
          </w:p>
        </w:tc>
        <w:tc>
          <w:tcPr>
            <w:tcW w:w="7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692">
            <w:pPr>
              <w:pStyle w:val="BodyText"/>
              <w:rPr>
                <w:lang w:val="en-NZ"/>
              </w:rPr>
            </w:pPr>
            <w:r w:rsidRPr="009E6692">
              <w:t>Construct and evaluate prototypes and samples</w:t>
            </w:r>
          </w:p>
        </w:tc>
      </w:tr>
      <w:tr w:rsidTr="009E6692">
        <w:tblPrEx>
          <w:tblW w:w="9634" w:type="dxa"/>
          <w:tblLayout w:type="fixed"/>
          <w:tblCellMar>
            <w:left w:w="62" w:type="dxa"/>
            <w:right w:w="62" w:type="dxa"/>
          </w:tblCellMar>
          <w:tblLook w:val="0000"/>
        </w:tblPrEx>
        <w:trPr>
          <w:trHeight w:val="408"/>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692">
            <w:pPr>
              <w:pStyle w:val="BodyText"/>
              <w:rPr>
                <w:lang w:val="en-NZ"/>
              </w:rPr>
            </w:pPr>
            <w:r w:rsidRPr="009E6692">
              <w:t>MSFFDM4004</w:t>
            </w:r>
          </w:p>
        </w:tc>
        <w:tc>
          <w:tcPr>
            <w:tcW w:w="7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6692">
            <w:pPr>
              <w:pStyle w:val="BodyText"/>
              <w:rPr>
                <w:lang w:val="en-NZ"/>
              </w:rPr>
            </w:pPr>
            <w:r w:rsidRPr="009E6692">
              <w:t>Construct joints for custom furniture</w:t>
            </w:r>
          </w:p>
        </w:tc>
      </w:tr>
      <w:tr w:rsidTr="009E6692">
        <w:tblPrEx>
          <w:tblW w:w="9634" w:type="dxa"/>
          <w:tblLayout w:type="fixed"/>
          <w:tblCellMar>
            <w:left w:w="62" w:type="dxa"/>
            <w:right w:w="62" w:type="dxa"/>
          </w:tblCellMar>
          <w:tblLook w:val="0000"/>
        </w:tblPrEx>
        <w:trPr>
          <w:trHeight w:val="408"/>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692">
            <w:pPr>
              <w:pStyle w:val="BodyText"/>
              <w:rPr>
                <w:lang w:val="en-NZ"/>
              </w:rPr>
            </w:pPr>
            <w:r w:rsidRPr="009E6692">
              <w:t>MSFFDM4005</w:t>
            </w:r>
          </w:p>
        </w:tc>
        <w:tc>
          <w:tcPr>
            <w:tcW w:w="7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692">
            <w:pPr>
              <w:pStyle w:val="BodyText"/>
              <w:rPr>
                <w:lang w:val="en-NZ"/>
              </w:rPr>
            </w:pPr>
            <w:r w:rsidRPr="009E6692">
              <w:t>Design, construct and test jigs</w:t>
            </w:r>
          </w:p>
        </w:tc>
      </w:tr>
      <w:tr w:rsidTr="009E6692">
        <w:tblPrEx>
          <w:tblW w:w="9634" w:type="dxa"/>
          <w:tblLayout w:type="fixed"/>
          <w:tblCellMar>
            <w:left w:w="62" w:type="dxa"/>
            <w:right w:w="62" w:type="dxa"/>
          </w:tblCellMar>
          <w:tblLook w:val="0000"/>
        </w:tblPrEx>
        <w:trPr>
          <w:trHeight w:val="408"/>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6692">
            <w:pPr>
              <w:pStyle w:val="BodyText"/>
              <w:rPr>
                <w:lang w:val="en-NZ"/>
              </w:rPr>
            </w:pPr>
            <w:r w:rsidRPr="009E6692">
              <w:t>MSFFDM4006</w:t>
            </w:r>
          </w:p>
        </w:tc>
        <w:tc>
          <w:tcPr>
            <w:tcW w:w="7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692">
            <w:pPr>
              <w:pStyle w:val="BodyText"/>
              <w:rPr>
                <w:lang w:val="en-NZ"/>
              </w:rPr>
            </w:pPr>
            <w:r w:rsidRPr="009E6692">
              <w:t>Hand carve wood to custom design</w:t>
            </w:r>
          </w:p>
        </w:tc>
      </w:tr>
      <w:tr w:rsidTr="009E6692">
        <w:tblPrEx>
          <w:tblW w:w="9634" w:type="dxa"/>
          <w:tblLayout w:type="fixed"/>
          <w:tblCellMar>
            <w:left w:w="62" w:type="dxa"/>
            <w:right w:w="62" w:type="dxa"/>
          </w:tblCellMar>
          <w:tblLook w:val="0000"/>
        </w:tblPrEx>
        <w:trPr>
          <w:trHeight w:val="408"/>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6692">
            <w:pPr>
              <w:pStyle w:val="BodyText"/>
              <w:rPr>
                <w:lang w:val="en-NZ"/>
              </w:rPr>
            </w:pPr>
            <w:r w:rsidRPr="009E6692">
              <w:t>MSFFDM4013</w:t>
            </w:r>
          </w:p>
        </w:tc>
        <w:tc>
          <w:tcPr>
            <w:tcW w:w="7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692">
            <w:pPr>
              <w:pStyle w:val="BodyText"/>
              <w:rPr>
                <w:lang w:val="en-NZ"/>
              </w:rPr>
            </w:pPr>
            <w:r w:rsidRPr="009E6692">
              <w:t>Produce curved and shaped components for custom furniture</w:t>
            </w:r>
          </w:p>
        </w:tc>
      </w:tr>
      <w:tr w:rsidTr="009E6692">
        <w:tblPrEx>
          <w:tblW w:w="9634" w:type="dxa"/>
          <w:tblLayout w:type="fixed"/>
          <w:tblCellMar>
            <w:left w:w="62" w:type="dxa"/>
            <w:right w:w="62" w:type="dxa"/>
          </w:tblCellMar>
          <w:tblLook w:val="0000"/>
        </w:tblPrEx>
        <w:trPr>
          <w:trHeight w:val="408"/>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6692">
            <w:pPr>
              <w:pStyle w:val="BodyText"/>
              <w:rPr>
                <w:lang w:val="en-NZ"/>
              </w:rPr>
            </w:pPr>
            <w:r w:rsidRPr="009E6692">
              <w:t>MSFFDM4016</w:t>
            </w:r>
          </w:p>
        </w:tc>
        <w:tc>
          <w:tcPr>
            <w:tcW w:w="7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692">
            <w:pPr>
              <w:pStyle w:val="BodyText"/>
              <w:rPr>
                <w:lang w:val="en-NZ"/>
              </w:rPr>
            </w:pPr>
            <w:r w:rsidRPr="009E6692">
              <w:t>Produce timber veneered components for custom furniture</w:t>
            </w:r>
          </w:p>
        </w:tc>
      </w:tr>
      <w:tr w:rsidTr="009E6692">
        <w:tblPrEx>
          <w:tblW w:w="9634" w:type="dxa"/>
          <w:tblLayout w:type="fixed"/>
          <w:tblCellMar>
            <w:left w:w="62" w:type="dxa"/>
            <w:right w:w="62" w:type="dxa"/>
          </w:tblCellMar>
          <w:tblLook w:val="0000"/>
        </w:tblPrEx>
        <w:trPr>
          <w:trHeight w:val="408"/>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692">
            <w:pPr>
              <w:pStyle w:val="BodyText"/>
              <w:rPr>
                <w:lang w:val="en-NZ"/>
              </w:rPr>
            </w:pPr>
            <w:r w:rsidRPr="009E6692">
              <w:t>MSFFDM4022</w:t>
            </w:r>
          </w:p>
        </w:tc>
        <w:tc>
          <w:tcPr>
            <w:tcW w:w="7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692">
            <w:pPr>
              <w:pStyle w:val="BodyText"/>
              <w:rPr>
                <w:lang w:val="en-NZ"/>
              </w:rPr>
            </w:pPr>
            <w:r w:rsidRPr="009E6692">
              <w:t>Select, use and maintain hand tools for the creation of custom products</w:t>
            </w:r>
          </w:p>
        </w:tc>
      </w:tr>
      <w:tr w:rsidTr="009E6692">
        <w:tblPrEx>
          <w:tblW w:w="9634" w:type="dxa"/>
          <w:tblLayout w:type="fixed"/>
          <w:tblCellMar>
            <w:left w:w="62" w:type="dxa"/>
            <w:right w:w="62" w:type="dxa"/>
          </w:tblCellMar>
          <w:tblLook w:val="0000"/>
        </w:tblPrEx>
        <w:trPr>
          <w:trHeight w:val="408"/>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692">
            <w:pPr>
              <w:pStyle w:val="BodyText"/>
              <w:rPr>
                <w:lang w:val="en-NZ"/>
              </w:rPr>
            </w:pPr>
            <w:r w:rsidRPr="009E6692">
              <w:t>MSFFDM4023</w:t>
            </w:r>
          </w:p>
        </w:tc>
        <w:tc>
          <w:tcPr>
            <w:tcW w:w="7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692">
            <w:pPr>
              <w:pStyle w:val="BodyText"/>
              <w:rPr>
                <w:lang w:val="en-NZ"/>
              </w:rPr>
            </w:pPr>
            <w:r w:rsidRPr="009E6692">
              <w:t>Set up, operate and maintain basic static woodworking machines for furniture designs</w:t>
            </w:r>
          </w:p>
        </w:tc>
      </w:tr>
      <w:tr w:rsidTr="009E6692">
        <w:tblPrEx>
          <w:tblW w:w="9634" w:type="dxa"/>
          <w:tblLayout w:type="fixed"/>
          <w:tblCellMar>
            <w:left w:w="62" w:type="dxa"/>
            <w:right w:w="62" w:type="dxa"/>
          </w:tblCellMar>
          <w:tblLook w:val="0000"/>
        </w:tblPrEx>
        <w:trPr>
          <w:trHeight w:val="408"/>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692">
            <w:pPr>
              <w:pStyle w:val="BodyText"/>
              <w:rPr>
                <w:lang w:val="en-NZ"/>
              </w:rPr>
            </w:pPr>
            <w:r w:rsidRPr="009E6692">
              <w:t>MSMWHS200</w:t>
            </w:r>
          </w:p>
        </w:tc>
        <w:tc>
          <w:tcPr>
            <w:tcW w:w="7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E6692" w:rsidP="009E6692">
            <w:pPr>
              <w:pStyle w:val="BodyText"/>
            </w:pPr>
            <w:r w:rsidRPr="009E6692">
              <w:t>Work safely</w:t>
            </w:r>
          </w:p>
        </w:tc>
      </w:tr>
    </w:tbl>
    <w:p w:rsidR="00000000" w:rsidRPr="009E6692" w:rsidP="009E6692">
      <w:pPr>
        <w:pStyle w:val="BodyText"/>
      </w:pPr>
    </w:p>
    <w:p w:rsidR="00000000" w:rsidRPr="009E6692" w:rsidP="004A7E0E">
      <w:pPr>
        <w:pStyle w:val="Heading4"/>
      </w:pPr>
      <w:r w:rsidRPr="009E6692">
        <w:rPr>
          <w:rStyle w:val="SpecialBold"/>
        </w:rPr>
        <w:t>Group E Electives: Design documentation and machine interface</w:t>
      </w:r>
    </w:p>
    <w:tbl>
      <w:tblPr>
        <w:tblW w:w="9634" w:type="dxa"/>
        <w:tblLayout w:type="fixed"/>
        <w:tblCellMar>
          <w:left w:w="62" w:type="dxa"/>
          <w:right w:w="62" w:type="dxa"/>
        </w:tblCellMar>
        <w:tblLook w:val="0000"/>
      </w:tblPr>
      <w:tblGrid>
        <w:gridCol w:w="1710"/>
        <w:gridCol w:w="7924"/>
      </w:tblGrid>
      <w:tr w:rsidTr="009E6692">
        <w:tblPrEx>
          <w:tblW w:w="9634" w:type="dxa"/>
          <w:tblLayout w:type="fixed"/>
          <w:tblCellMar>
            <w:left w:w="62" w:type="dxa"/>
            <w:right w:w="62" w:type="dxa"/>
          </w:tblCellMar>
          <w:tblLook w:val="0000"/>
        </w:tblPrEx>
        <w:trPr>
          <w:trHeight w:val="408"/>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9E6692" w:rsidP="009E6692">
            <w:pPr>
              <w:pStyle w:val="BodyText"/>
            </w:pPr>
            <w:r w:rsidRPr="009E6692">
              <w:rPr>
                <w:rStyle w:val="SpecialBold"/>
              </w:rPr>
              <w:t>Code</w:t>
            </w:r>
          </w:p>
        </w:tc>
        <w:tc>
          <w:tcPr>
            <w:tcW w:w="7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E6692">
            <w:pPr>
              <w:pStyle w:val="BodyText"/>
              <w:rPr>
                <w:lang w:val="en-NZ"/>
              </w:rPr>
            </w:pPr>
            <w:r w:rsidRPr="009E6692">
              <w:rPr>
                <w:rStyle w:val="SpecialBold"/>
              </w:rPr>
              <w:t>Title</w:t>
            </w:r>
          </w:p>
        </w:tc>
      </w:tr>
      <w:tr w:rsidTr="009E6692">
        <w:tblPrEx>
          <w:tblW w:w="9634" w:type="dxa"/>
          <w:tblLayout w:type="fixed"/>
          <w:tblCellMar>
            <w:left w:w="62" w:type="dxa"/>
            <w:right w:w="62" w:type="dxa"/>
          </w:tblCellMar>
          <w:tblLook w:val="0000"/>
        </w:tblPrEx>
        <w:trPr>
          <w:trHeight w:val="408"/>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6692">
            <w:pPr>
              <w:pStyle w:val="BodyText"/>
              <w:rPr>
                <w:lang w:val="en-NZ"/>
              </w:rPr>
            </w:pPr>
            <w:r w:rsidRPr="009E6692">
              <w:t xml:space="preserve">CUAACD312 </w:t>
            </w:r>
          </w:p>
        </w:tc>
        <w:tc>
          <w:tcPr>
            <w:tcW w:w="7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6692">
            <w:pPr>
              <w:pStyle w:val="BodyText"/>
              <w:rPr>
                <w:lang w:val="en-NZ"/>
              </w:rPr>
            </w:pPr>
            <w:r w:rsidRPr="009E6692">
              <w:t>Produce computer-aided drawings</w:t>
            </w:r>
          </w:p>
        </w:tc>
      </w:tr>
      <w:tr w:rsidTr="009E6692">
        <w:tblPrEx>
          <w:tblW w:w="9634" w:type="dxa"/>
          <w:tblLayout w:type="fixed"/>
          <w:tblCellMar>
            <w:left w:w="62" w:type="dxa"/>
            <w:right w:w="62" w:type="dxa"/>
          </w:tblCellMar>
          <w:tblLook w:val="0000"/>
        </w:tblPrEx>
        <w:trPr>
          <w:trHeight w:val="408"/>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692">
            <w:pPr>
              <w:pStyle w:val="BodyText"/>
              <w:rPr>
                <w:lang w:val="en-NZ"/>
              </w:rPr>
            </w:pPr>
            <w:r w:rsidRPr="009E6692">
              <w:t>CUAACD313</w:t>
            </w:r>
          </w:p>
        </w:tc>
        <w:tc>
          <w:tcPr>
            <w:tcW w:w="7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692">
            <w:pPr>
              <w:pStyle w:val="BodyText"/>
              <w:rPr>
                <w:lang w:val="en-NZ"/>
              </w:rPr>
            </w:pPr>
            <w:r w:rsidRPr="009E6692">
              <w:t>Produce technical drawings</w:t>
            </w:r>
          </w:p>
        </w:tc>
      </w:tr>
      <w:tr w:rsidTr="009E6692">
        <w:tblPrEx>
          <w:tblW w:w="9634" w:type="dxa"/>
          <w:tblLayout w:type="fixed"/>
          <w:tblCellMar>
            <w:left w:w="62" w:type="dxa"/>
            <w:right w:w="62" w:type="dxa"/>
          </w:tblCellMar>
          <w:tblLook w:val="0000"/>
        </w:tblPrEx>
        <w:trPr>
          <w:trHeight w:val="408"/>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692">
            <w:pPr>
              <w:pStyle w:val="BodyText"/>
              <w:rPr>
                <w:lang w:val="en-NZ"/>
              </w:rPr>
            </w:pPr>
            <w:r w:rsidRPr="009E6692">
              <w:t>CUAANM313</w:t>
            </w:r>
          </w:p>
        </w:tc>
        <w:tc>
          <w:tcPr>
            <w:tcW w:w="7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692">
            <w:pPr>
              <w:pStyle w:val="BodyText"/>
              <w:rPr>
                <w:lang w:val="en-NZ"/>
              </w:rPr>
            </w:pPr>
            <w:r w:rsidRPr="009E6692">
              <w:t>Create 3D digital models</w:t>
            </w:r>
          </w:p>
        </w:tc>
      </w:tr>
      <w:tr w:rsidTr="009E6692">
        <w:tblPrEx>
          <w:tblW w:w="9634" w:type="dxa"/>
          <w:tblLayout w:type="fixed"/>
          <w:tblCellMar>
            <w:left w:w="62" w:type="dxa"/>
            <w:right w:w="62" w:type="dxa"/>
          </w:tblCellMar>
          <w:tblLook w:val="0000"/>
        </w:tblPrEx>
        <w:trPr>
          <w:trHeight w:val="408"/>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692">
            <w:pPr>
              <w:pStyle w:val="BodyText"/>
              <w:rPr>
                <w:lang w:val="en-NZ"/>
              </w:rPr>
            </w:pPr>
            <w:r w:rsidRPr="009E6692">
              <w:t>CUADIG519</w:t>
            </w:r>
          </w:p>
        </w:tc>
        <w:tc>
          <w:tcPr>
            <w:tcW w:w="7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692">
            <w:pPr>
              <w:pStyle w:val="BodyText"/>
              <w:rPr>
                <w:lang w:val="en-NZ"/>
              </w:rPr>
            </w:pPr>
            <w:r w:rsidRPr="009E6692">
              <w:t>Investigate technologies for the creation of digital art</w:t>
            </w:r>
          </w:p>
        </w:tc>
      </w:tr>
      <w:tr w:rsidTr="009E6692">
        <w:tblPrEx>
          <w:tblW w:w="9634" w:type="dxa"/>
          <w:tblLayout w:type="fixed"/>
          <w:tblCellMar>
            <w:left w:w="62" w:type="dxa"/>
            <w:right w:w="62" w:type="dxa"/>
          </w:tblCellMar>
          <w:tblLook w:val="0000"/>
        </w:tblPrEx>
        <w:trPr>
          <w:trHeight w:val="408"/>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692">
            <w:pPr>
              <w:pStyle w:val="BodyText"/>
              <w:rPr>
                <w:lang w:val="en-NZ"/>
              </w:rPr>
            </w:pPr>
            <w:r w:rsidRPr="009E6692">
              <w:t>MSFFDM4012</w:t>
            </w:r>
          </w:p>
        </w:tc>
        <w:tc>
          <w:tcPr>
            <w:tcW w:w="7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692">
            <w:pPr>
              <w:pStyle w:val="BodyText"/>
              <w:rPr>
                <w:lang w:val="en-NZ"/>
              </w:rPr>
            </w:pPr>
            <w:r w:rsidRPr="009E6692">
              <w:t>Produce computer-aided line and component production drawings</w:t>
            </w:r>
          </w:p>
        </w:tc>
      </w:tr>
      <w:tr w:rsidTr="009E6692">
        <w:tblPrEx>
          <w:tblW w:w="9634" w:type="dxa"/>
          <w:tblLayout w:type="fixed"/>
          <w:tblCellMar>
            <w:left w:w="62" w:type="dxa"/>
            <w:right w:w="62" w:type="dxa"/>
          </w:tblCellMar>
          <w:tblLook w:val="0000"/>
        </w:tblPrEx>
        <w:trPr>
          <w:trHeight w:val="408"/>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692">
            <w:pPr>
              <w:pStyle w:val="BodyText"/>
              <w:rPr>
                <w:lang w:val="en-NZ"/>
              </w:rPr>
            </w:pPr>
            <w:r w:rsidRPr="009E6692">
              <w:t>MSFFDM4015</w:t>
            </w:r>
          </w:p>
        </w:tc>
        <w:tc>
          <w:tcPr>
            <w:tcW w:w="7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692">
            <w:pPr>
              <w:pStyle w:val="BodyText"/>
              <w:rPr>
                <w:lang w:val="en-NZ"/>
              </w:rPr>
            </w:pPr>
            <w:r w:rsidRPr="009E6692">
              <w:t>Produce patterns and templates</w:t>
            </w:r>
          </w:p>
        </w:tc>
      </w:tr>
      <w:tr w:rsidTr="009E6692">
        <w:tblPrEx>
          <w:tblW w:w="9634" w:type="dxa"/>
          <w:tblLayout w:type="fixed"/>
          <w:tblCellMar>
            <w:left w:w="62" w:type="dxa"/>
            <w:right w:w="62" w:type="dxa"/>
          </w:tblCellMar>
          <w:tblLook w:val="0000"/>
        </w:tblPrEx>
        <w:trPr>
          <w:trHeight w:val="408"/>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692">
            <w:pPr>
              <w:pStyle w:val="BodyText"/>
              <w:rPr>
                <w:lang w:val="en-NZ"/>
              </w:rPr>
            </w:pPr>
            <w:r w:rsidRPr="009E6692">
              <w:t>MSFFDM4019</w:t>
            </w:r>
          </w:p>
        </w:tc>
        <w:tc>
          <w:tcPr>
            <w:tcW w:w="7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692">
            <w:pPr>
              <w:pStyle w:val="BodyText"/>
              <w:rPr>
                <w:lang w:val="en-NZ"/>
              </w:rPr>
            </w:pPr>
            <w:r w:rsidRPr="009E6692">
              <w:t>Research and select manufacturing technologies</w:t>
            </w:r>
          </w:p>
        </w:tc>
      </w:tr>
      <w:tr w:rsidTr="009E6692">
        <w:tblPrEx>
          <w:tblW w:w="9634" w:type="dxa"/>
          <w:tblLayout w:type="fixed"/>
          <w:tblCellMar>
            <w:left w:w="62" w:type="dxa"/>
            <w:right w:w="62" w:type="dxa"/>
          </w:tblCellMar>
          <w:tblLook w:val="0000"/>
        </w:tblPrEx>
        <w:trPr>
          <w:trHeight w:val="408"/>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692">
            <w:pPr>
              <w:pStyle w:val="BodyText"/>
              <w:rPr>
                <w:lang w:val="en-NZ"/>
              </w:rPr>
            </w:pPr>
            <w:r w:rsidRPr="009E6692">
              <w:t>MSFFDM5002</w:t>
            </w:r>
          </w:p>
        </w:tc>
        <w:tc>
          <w:tcPr>
            <w:tcW w:w="7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E6692" w:rsidP="009E6692">
            <w:pPr>
              <w:pStyle w:val="BodyText"/>
            </w:pPr>
            <w:r w:rsidRPr="009E6692">
              <w:t>Coordinate and optimise workplace maintenance programs</w:t>
            </w:r>
          </w:p>
        </w:tc>
      </w:tr>
    </w:tbl>
    <w:p w:rsidR="00000000" w:rsidRPr="009E6692" w:rsidP="009E6692">
      <w:pPr>
        <w:pStyle w:val="BodyText"/>
      </w:pPr>
    </w:p>
    <w:p w:rsidR="00000000" w:rsidRPr="009E6692" w:rsidP="004A7E0E">
      <w:pPr>
        <w:pStyle w:val="Heading4"/>
      </w:pPr>
      <w:r w:rsidRPr="009E6692">
        <w:rPr>
          <w:rStyle w:val="SpecialBold"/>
        </w:rPr>
        <w:t>Group F Electives: Proj</w:t>
      </w:r>
      <w:r w:rsidRPr="009E6692">
        <w:rPr>
          <w:rStyle w:val="SpecialBold"/>
        </w:rPr>
        <w:t>ect management and professional development</w:t>
      </w:r>
    </w:p>
    <w:tbl>
      <w:tblPr>
        <w:tblW w:w="9630" w:type="dxa"/>
        <w:tblLayout w:type="fixed"/>
        <w:tblCellMar>
          <w:left w:w="62" w:type="dxa"/>
          <w:right w:w="62" w:type="dxa"/>
        </w:tblCellMar>
        <w:tblLook w:val="0000"/>
      </w:tblPr>
      <w:tblGrid>
        <w:gridCol w:w="1588"/>
        <w:gridCol w:w="8042"/>
      </w:tblGrid>
      <w:tr w:rsidTr="009E6692">
        <w:tblPrEx>
          <w:tblW w:w="9630" w:type="dxa"/>
          <w:tblLayout w:type="fixed"/>
          <w:tblCellMar>
            <w:left w:w="62" w:type="dxa"/>
            <w:right w:w="62" w:type="dxa"/>
          </w:tblCellMar>
          <w:tblLook w:val="0000"/>
        </w:tblPrEx>
        <w:trPr>
          <w:trHeight w:val="408"/>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6692" w:rsidP="009E6692">
            <w:pPr>
              <w:pStyle w:val="BodyText"/>
            </w:pPr>
            <w:r w:rsidRPr="009E6692">
              <w:rPr>
                <w:rStyle w:val="SpecialBold"/>
              </w:rPr>
              <w:t>Unit code</w:t>
            </w:r>
          </w:p>
        </w:tc>
        <w:tc>
          <w:tcPr>
            <w:tcW w:w="8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6692">
            <w:pPr>
              <w:pStyle w:val="BodyText"/>
              <w:rPr>
                <w:lang w:val="en-NZ"/>
              </w:rPr>
            </w:pPr>
            <w:r w:rsidRPr="009E6692">
              <w:rPr>
                <w:rStyle w:val="SpecialBold"/>
              </w:rPr>
              <w:t>Unit title</w:t>
            </w:r>
          </w:p>
        </w:tc>
      </w:tr>
      <w:tr w:rsidTr="009E6692">
        <w:tblPrEx>
          <w:tblW w:w="9630" w:type="dxa"/>
          <w:tblLayout w:type="fixed"/>
          <w:tblCellMar>
            <w:left w:w="62" w:type="dxa"/>
            <w:right w:w="62" w:type="dxa"/>
          </w:tblCellMar>
          <w:tblLook w:val="0000"/>
        </w:tblPrEx>
        <w:trPr>
          <w:trHeight w:val="408"/>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692">
            <w:pPr>
              <w:pStyle w:val="BodyText"/>
              <w:rPr>
                <w:lang w:val="en-NZ"/>
              </w:rPr>
            </w:pPr>
            <w:r w:rsidRPr="009E6692">
              <w:t>BSBESB401</w:t>
            </w:r>
          </w:p>
        </w:tc>
        <w:tc>
          <w:tcPr>
            <w:tcW w:w="8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692">
            <w:pPr>
              <w:pStyle w:val="BodyText"/>
              <w:rPr>
                <w:lang w:val="en-NZ"/>
              </w:rPr>
            </w:pPr>
            <w:r w:rsidRPr="009E6692">
              <w:t>Research and develop business plans</w:t>
            </w:r>
          </w:p>
        </w:tc>
      </w:tr>
      <w:tr w:rsidTr="009E6692">
        <w:tblPrEx>
          <w:tblW w:w="9630" w:type="dxa"/>
          <w:tblLayout w:type="fixed"/>
          <w:tblCellMar>
            <w:left w:w="62" w:type="dxa"/>
            <w:right w:w="62" w:type="dxa"/>
          </w:tblCellMar>
          <w:tblLook w:val="0000"/>
        </w:tblPrEx>
        <w:trPr>
          <w:trHeight w:val="408"/>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692">
            <w:pPr>
              <w:pStyle w:val="BodyText"/>
              <w:rPr>
                <w:lang w:val="en-NZ"/>
              </w:rPr>
            </w:pPr>
            <w:r w:rsidRPr="009E6692">
              <w:t>BSBESB402</w:t>
            </w:r>
          </w:p>
        </w:tc>
        <w:tc>
          <w:tcPr>
            <w:tcW w:w="8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692">
            <w:pPr>
              <w:pStyle w:val="BodyText"/>
              <w:rPr>
                <w:lang w:val="en-NZ"/>
              </w:rPr>
            </w:pPr>
            <w:r w:rsidRPr="009E6692">
              <w:t>Establish legal and risk management requirements of new business ventures</w:t>
            </w:r>
          </w:p>
        </w:tc>
      </w:tr>
      <w:tr w:rsidTr="009E6692">
        <w:tblPrEx>
          <w:tblW w:w="9630" w:type="dxa"/>
          <w:tblLayout w:type="fixed"/>
          <w:tblCellMar>
            <w:left w:w="62" w:type="dxa"/>
            <w:right w:w="62" w:type="dxa"/>
          </w:tblCellMar>
          <w:tblLook w:val="0000"/>
        </w:tblPrEx>
        <w:trPr>
          <w:trHeight w:val="408"/>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692">
            <w:pPr>
              <w:pStyle w:val="BodyText"/>
              <w:rPr>
                <w:lang w:val="en-NZ"/>
              </w:rPr>
            </w:pPr>
            <w:r w:rsidRPr="009E6692">
              <w:t>BSBESB404</w:t>
            </w:r>
          </w:p>
        </w:tc>
        <w:tc>
          <w:tcPr>
            <w:tcW w:w="8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692">
            <w:pPr>
              <w:pStyle w:val="BodyText"/>
              <w:rPr>
                <w:lang w:val="en-NZ"/>
              </w:rPr>
            </w:pPr>
            <w:r w:rsidRPr="009E6692">
              <w:t>Market new business ventures</w:t>
            </w:r>
          </w:p>
        </w:tc>
      </w:tr>
      <w:tr w:rsidTr="009E6692">
        <w:tblPrEx>
          <w:tblW w:w="9630" w:type="dxa"/>
          <w:tblLayout w:type="fixed"/>
          <w:tblCellMar>
            <w:left w:w="62" w:type="dxa"/>
            <w:right w:w="62" w:type="dxa"/>
          </w:tblCellMar>
          <w:tblLook w:val="0000"/>
        </w:tblPrEx>
        <w:trPr>
          <w:trHeight w:val="408"/>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692">
            <w:pPr>
              <w:pStyle w:val="BodyText"/>
              <w:rPr>
                <w:lang w:val="en-NZ"/>
              </w:rPr>
            </w:pPr>
            <w:r w:rsidRPr="009E6692">
              <w:t>BSBESB407</w:t>
            </w:r>
          </w:p>
        </w:tc>
        <w:tc>
          <w:tcPr>
            <w:tcW w:w="8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692">
            <w:pPr>
              <w:pStyle w:val="BodyText"/>
              <w:rPr>
                <w:lang w:val="en-NZ"/>
              </w:rPr>
            </w:pPr>
            <w:r w:rsidRPr="009E6692">
              <w:t>Manage finances for new business ventures</w:t>
            </w:r>
          </w:p>
        </w:tc>
      </w:tr>
      <w:tr w:rsidTr="009E6692">
        <w:tblPrEx>
          <w:tblW w:w="9630" w:type="dxa"/>
          <w:tblLayout w:type="fixed"/>
          <w:tblCellMar>
            <w:left w:w="62" w:type="dxa"/>
            <w:right w:w="62" w:type="dxa"/>
          </w:tblCellMar>
          <w:tblLook w:val="0000"/>
        </w:tblPrEx>
        <w:trPr>
          <w:trHeight w:val="408"/>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692">
            <w:pPr>
              <w:pStyle w:val="BodyText"/>
              <w:rPr>
                <w:lang w:val="en-NZ"/>
              </w:rPr>
            </w:pPr>
            <w:r w:rsidRPr="009E6692">
              <w:t>BSBLDR413</w:t>
            </w:r>
          </w:p>
        </w:tc>
        <w:tc>
          <w:tcPr>
            <w:tcW w:w="8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692">
            <w:pPr>
              <w:pStyle w:val="BodyText"/>
              <w:rPr>
                <w:lang w:val="en-NZ"/>
              </w:rPr>
            </w:pPr>
            <w:r w:rsidRPr="009E6692">
              <w:t>Lead effective workplace relationships</w:t>
            </w:r>
          </w:p>
        </w:tc>
      </w:tr>
      <w:tr w:rsidTr="009E6692">
        <w:tblPrEx>
          <w:tblW w:w="9630" w:type="dxa"/>
          <w:tblLayout w:type="fixed"/>
          <w:tblCellMar>
            <w:left w:w="62" w:type="dxa"/>
            <w:right w:w="62" w:type="dxa"/>
          </w:tblCellMar>
          <w:tblLook w:val="0000"/>
        </w:tblPrEx>
        <w:trPr>
          <w:trHeight w:val="408"/>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692">
            <w:pPr>
              <w:pStyle w:val="BodyText"/>
              <w:rPr>
                <w:lang w:val="en-NZ"/>
              </w:rPr>
            </w:pPr>
            <w:r w:rsidRPr="009E6692">
              <w:t>BSBTWK401</w:t>
            </w:r>
          </w:p>
        </w:tc>
        <w:tc>
          <w:tcPr>
            <w:tcW w:w="8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692">
            <w:pPr>
              <w:pStyle w:val="BodyText"/>
              <w:rPr>
                <w:lang w:val="en-NZ"/>
              </w:rPr>
            </w:pPr>
            <w:r w:rsidRPr="009E6692">
              <w:t>Build and maintain business relationships</w:t>
            </w:r>
          </w:p>
        </w:tc>
      </w:tr>
      <w:tr w:rsidTr="009E6692">
        <w:tblPrEx>
          <w:tblW w:w="9630" w:type="dxa"/>
          <w:tblLayout w:type="fixed"/>
          <w:tblCellMar>
            <w:left w:w="62" w:type="dxa"/>
            <w:right w:w="62" w:type="dxa"/>
          </w:tblCellMar>
          <w:tblLook w:val="0000"/>
        </w:tblPrEx>
        <w:trPr>
          <w:trHeight w:val="408"/>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692">
            <w:pPr>
              <w:pStyle w:val="BodyText"/>
              <w:rPr>
                <w:lang w:val="en-NZ"/>
              </w:rPr>
            </w:pPr>
            <w:r w:rsidRPr="009E6692">
              <w:t>MSFFDM4002</w:t>
            </w:r>
          </w:p>
        </w:tc>
        <w:tc>
          <w:tcPr>
            <w:tcW w:w="8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692">
            <w:pPr>
              <w:pStyle w:val="BodyText"/>
              <w:rPr>
                <w:lang w:val="en-NZ"/>
              </w:rPr>
            </w:pPr>
            <w:r w:rsidRPr="009E6692">
              <w:t>Collect and interpret information to support production processes</w:t>
            </w:r>
          </w:p>
        </w:tc>
      </w:tr>
      <w:tr w:rsidTr="009E6692">
        <w:tblPrEx>
          <w:tblW w:w="9630" w:type="dxa"/>
          <w:tblLayout w:type="fixed"/>
          <w:tblCellMar>
            <w:left w:w="62" w:type="dxa"/>
            <w:right w:w="62" w:type="dxa"/>
          </w:tblCellMar>
          <w:tblLook w:val="0000"/>
        </w:tblPrEx>
        <w:trPr>
          <w:trHeight w:val="408"/>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692">
            <w:pPr>
              <w:pStyle w:val="BodyText"/>
              <w:rPr>
                <w:lang w:val="en-NZ"/>
              </w:rPr>
            </w:pPr>
            <w:r w:rsidRPr="009E6692">
              <w:t>MSFFDM4007</w:t>
            </w:r>
          </w:p>
        </w:tc>
        <w:tc>
          <w:tcPr>
            <w:tcW w:w="8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692">
            <w:pPr>
              <w:pStyle w:val="BodyText"/>
              <w:rPr>
                <w:lang w:val="en-NZ"/>
              </w:rPr>
            </w:pPr>
            <w:r w:rsidRPr="009E6692">
              <w:t>Identify and calculate production costs</w:t>
            </w:r>
          </w:p>
        </w:tc>
      </w:tr>
      <w:tr w:rsidTr="009E6692">
        <w:tblPrEx>
          <w:tblW w:w="9630" w:type="dxa"/>
          <w:tblLayout w:type="fixed"/>
          <w:tblCellMar>
            <w:left w:w="62" w:type="dxa"/>
            <w:right w:w="62" w:type="dxa"/>
          </w:tblCellMar>
          <w:tblLook w:val="0000"/>
        </w:tblPrEx>
        <w:trPr>
          <w:trHeight w:val="408"/>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692">
            <w:pPr>
              <w:pStyle w:val="BodyText"/>
              <w:rPr>
                <w:lang w:val="en-NZ"/>
              </w:rPr>
            </w:pPr>
            <w:r w:rsidRPr="009E6692">
              <w:t>MSFFDM4011</w:t>
            </w:r>
          </w:p>
        </w:tc>
        <w:tc>
          <w:tcPr>
            <w:tcW w:w="8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692">
            <w:pPr>
              <w:pStyle w:val="BodyText"/>
              <w:rPr>
                <w:lang w:val="en-NZ"/>
              </w:rPr>
            </w:pPr>
            <w:r w:rsidRPr="009E6692">
              <w:t>Prepare tender submissions</w:t>
            </w:r>
          </w:p>
        </w:tc>
      </w:tr>
      <w:tr w:rsidTr="009E6692">
        <w:tblPrEx>
          <w:tblW w:w="9630" w:type="dxa"/>
          <w:tblLayout w:type="fixed"/>
          <w:tblCellMar>
            <w:left w:w="62" w:type="dxa"/>
            <w:right w:w="62" w:type="dxa"/>
          </w:tblCellMar>
          <w:tblLook w:val="0000"/>
        </w:tblPrEx>
        <w:trPr>
          <w:trHeight w:val="408"/>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692">
            <w:pPr>
              <w:pStyle w:val="BodyText"/>
              <w:rPr>
                <w:lang w:val="en-NZ"/>
              </w:rPr>
            </w:pPr>
            <w:r w:rsidRPr="009E6692">
              <w:t>MSFFDM4017</w:t>
            </w:r>
          </w:p>
        </w:tc>
        <w:tc>
          <w:tcPr>
            <w:tcW w:w="8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692">
            <w:pPr>
              <w:pStyle w:val="BodyText"/>
              <w:rPr>
                <w:lang w:val="en-NZ"/>
              </w:rPr>
            </w:pPr>
            <w:r w:rsidRPr="009E6692">
              <w:t>Purchase materials and consumables</w:t>
            </w:r>
          </w:p>
        </w:tc>
      </w:tr>
      <w:tr w:rsidTr="009E6692">
        <w:tblPrEx>
          <w:tblW w:w="9630" w:type="dxa"/>
          <w:tblLayout w:type="fixed"/>
          <w:tblCellMar>
            <w:left w:w="62" w:type="dxa"/>
            <w:right w:w="62" w:type="dxa"/>
          </w:tblCellMar>
          <w:tblLook w:val="0000"/>
        </w:tblPrEx>
        <w:trPr>
          <w:trHeight w:val="408"/>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692">
            <w:pPr>
              <w:pStyle w:val="BodyText"/>
              <w:rPr>
                <w:lang w:val="en-NZ"/>
              </w:rPr>
            </w:pPr>
            <w:r w:rsidRPr="009E6692">
              <w:t>MSFFDM4018</w:t>
            </w:r>
          </w:p>
        </w:tc>
        <w:tc>
          <w:tcPr>
            <w:tcW w:w="8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692">
            <w:pPr>
              <w:pStyle w:val="BodyText"/>
              <w:rPr>
                <w:lang w:val="en-NZ"/>
              </w:rPr>
            </w:pPr>
            <w:r w:rsidRPr="009E6692">
              <w:t>Research and organise product inspection and testing</w:t>
            </w:r>
          </w:p>
        </w:tc>
      </w:tr>
      <w:tr w:rsidTr="009E6692">
        <w:tblPrEx>
          <w:tblW w:w="9630" w:type="dxa"/>
          <w:tblLayout w:type="fixed"/>
          <w:tblCellMar>
            <w:left w:w="62" w:type="dxa"/>
            <w:right w:w="62" w:type="dxa"/>
          </w:tblCellMar>
          <w:tblLook w:val="0000"/>
        </w:tblPrEx>
        <w:trPr>
          <w:trHeight w:val="408"/>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692">
            <w:pPr>
              <w:pStyle w:val="BodyText"/>
              <w:rPr>
                <w:lang w:val="en-NZ"/>
              </w:rPr>
            </w:pPr>
            <w:r w:rsidRPr="009E6692">
              <w:t>MSFGN4001</w:t>
            </w:r>
          </w:p>
        </w:tc>
        <w:tc>
          <w:tcPr>
            <w:tcW w:w="8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692">
            <w:pPr>
              <w:pStyle w:val="BodyText"/>
              <w:rPr>
                <w:lang w:val="en-NZ"/>
              </w:rPr>
            </w:pPr>
            <w:r w:rsidRPr="009E6692">
              <w:t>Research and meet ethical and compliance requirements</w:t>
            </w:r>
          </w:p>
        </w:tc>
      </w:tr>
      <w:tr w:rsidTr="009E6692">
        <w:tblPrEx>
          <w:tblW w:w="9630" w:type="dxa"/>
          <w:tblLayout w:type="fixed"/>
          <w:tblCellMar>
            <w:left w:w="62" w:type="dxa"/>
            <w:right w:w="62" w:type="dxa"/>
          </w:tblCellMar>
          <w:tblLook w:val="0000"/>
        </w:tblPrEx>
        <w:trPr>
          <w:trHeight w:val="408"/>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6692">
            <w:pPr>
              <w:pStyle w:val="BodyText"/>
              <w:rPr>
                <w:lang w:val="en-NZ"/>
              </w:rPr>
            </w:pPr>
            <w:r w:rsidRPr="009E6692">
              <w:t>MSS402087</w:t>
            </w:r>
          </w:p>
        </w:tc>
        <w:tc>
          <w:tcPr>
            <w:tcW w:w="8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E6692" w:rsidP="009E6692">
            <w:pPr>
              <w:pStyle w:val="BodyText"/>
            </w:pPr>
            <w:r w:rsidRPr="009E6692">
              <w:t>Apply cost factors to work practices</w:t>
            </w:r>
          </w:p>
        </w:tc>
      </w:tr>
    </w:tbl>
    <w:p w:rsidR="00000000" w:rsidRPr="009E6692" w:rsidP="009E6692">
      <w:pPr>
        <w:pStyle w:val="BodyText"/>
      </w:pPr>
    </w:p>
    <w:p w:rsidR="00000000" w:rsidRPr="009E6692" w:rsidP="009E6692">
      <w:pPr>
        <w:pStyle w:val="AllowPageBreak"/>
      </w:pPr>
    </w:p>
    <w:p w:rsidR="00000000" w:rsidRPr="009E6692" w:rsidP="009E6692">
      <w:pPr>
        <w:pStyle w:val="Heading1"/>
      </w:pPr>
      <w:bookmarkStart w:id="5" w:name="O_1281262"/>
      <w:bookmarkEnd w:id="5"/>
      <w:r w:rsidRPr="009E6692">
        <w:t>Qualification Mapping Information</w:t>
      </w:r>
    </w:p>
    <w:p w:rsidR="00000000" w:rsidRPr="009E6692" w:rsidP="004A7E0E">
      <w:pPr>
        <w:pStyle w:val="BodyText"/>
      </w:pPr>
      <w:r w:rsidRPr="009E6692">
        <w:t>Release 3. Supersedes and equivalent to MSF40222 Certificate IV in Furniture Design and Manufacturing (Release 2).</w:t>
      </w:r>
    </w:p>
    <w:p w:rsidR="00000000" w:rsidRPr="009E6692" w:rsidP="004A7E0E">
      <w:pPr>
        <w:pStyle w:val="BodyText"/>
      </w:pPr>
      <w:r w:rsidRPr="009E6692">
        <w:t>Release 2. Supersedes and equivalent to MSF40222 Certificate IV in Furniture Design and Manufacture (Release 1).</w:t>
      </w:r>
    </w:p>
    <w:p w:rsidR="004A7E0E" w:rsidP="004A7E0E">
      <w:pPr>
        <w:pStyle w:val="BodyText"/>
      </w:pPr>
      <w:r w:rsidRPr="009E6692">
        <w:t>Release 1. Supersedes and is not equivalent to MSF40213 Certificate IV in Furniture Design and Technology.</w:t>
      </w:r>
    </w:p>
    <w:p w:rsidR="00000000" w:rsidRPr="009E6692" w:rsidP="009E6692">
      <w:pPr>
        <w:pStyle w:val="Heading1"/>
      </w:pPr>
      <w:bookmarkStart w:id="6" w:name="O_1281267"/>
      <w:bookmarkEnd w:id="6"/>
      <w:r w:rsidRPr="009E6692">
        <w:t>Links</w:t>
      </w:r>
    </w:p>
    <w:p w:rsidR="00000000" w:rsidRPr="009E6692" w:rsidP="004A7E0E">
      <w:pPr>
        <w:pStyle w:val="BodyText"/>
      </w:pPr>
      <w:r w:rsidRPr="009E6692">
        <w:t xml:space="preserve">Companion </w:t>
      </w:r>
      <w:r w:rsidRPr="009E6692">
        <w:t xml:space="preserve">Volume implementation guides are found in VETNet - </w:t>
      </w:r>
      <w:r>
        <w:fldChar w:fldCharType="begin"/>
      </w:r>
      <w:r>
        <w:instrText xml:space="preserve"> HYPERLINK "https://vetnet.gov.au/Pages/TrainingDocs.aspx?q=0601ab95-583a-4e93-b2d4-cfb27b03ed73" </w:instrText>
      </w:r>
      <w:r>
        <w:fldChar w:fldCharType="separate"/>
      </w:r>
      <w:r w:rsidRPr="00C138DA">
        <w:rPr>
          <w:rStyle w:val="Hyperlink"/>
        </w:rPr>
        <w:t>https://vetnet.gov.au/Pages/TrainingDocs.aspx?q=0601ab95-583a-4e93-b2d4-cfb27b03ed73</w:t>
      </w:r>
      <w:r>
        <w:fldChar w:fldCharType="end"/>
      </w:r>
    </w:p>
    <w:p w:rsidR="00000000" w:rsidRPr="009E6692" w:rsidP="009E6692"/>
    <w:sectPr w:rsidSect="009E669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6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692" w:rsidRPr="004A7E0E" w:rsidP="004A7E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6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E0E" w:rsidP="009E66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A7E0E" w:rsidP="009E669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A7E0E" w:rsidP="009E66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6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E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6692" w:rsidRPr="004A7E0E" w:rsidP="004A7E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6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E0E" w:rsidRPr="002D2AF8" w:rsidP="009E6692">
    <w:pPr>
      <w:pStyle w:val="Header"/>
      <w:framePr w:wrap="around"/>
    </w:pPr>
    <w:r>
      <w:fldChar w:fldCharType="begin"/>
    </w:r>
    <w:r>
      <w:instrText xml:space="preserve"> TITLE   \* MERGEFORMAT </w:instrText>
    </w:r>
    <w:r>
      <w:fldChar w:fldCharType="separate"/>
    </w:r>
    <w:r>
      <w:t>MSF40222 Certificate IV in Furniture Design and Manufacturing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April 2023</w:t>
    </w:r>
    <w:r>
      <w:fldChar w:fldCharType="end"/>
    </w:r>
  </w:p>
  <w:p w:rsidR="004A7E0E" w:rsidP="009E66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0477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26D5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F2B9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66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6692"/>
    <w:pPr>
      <w:spacing w:before="360" w:after="60"/>
      <w:outlineLvl w:val="0"/>
    </w:pPr>
    <w:rPr>
      <w:sz w:val="32"/>
    </w:rPr>
  </w:style>
  <w:style w:type="paragraph" w:styleId="Heading2">
    <w:name w:val="heading 2"/>
    <w:basedOn w:val="HeadingBase"/>
    <w:next w:val="BodyText"/>
    <w:link w:val="Heading2Char"/>
    <w:qFormat/>
    <w:rsid w:val="009E6692"/>
    <w:pPr>
      <w:keepLines/>
      <w:spacing w:before="240" w:after="120"/>
      <w:outlineLvl w:val="1"/>
    </w:pPr>
    <w:rPr>
      <w:sz w:val="28"/>
      <w:szCs w:val="40"/>
    </w:rPr>
  </w:style>
  <w:style w:type="paragraph" w:styleId="Heading3">
    <w:name w:val="heading 3"/>
    <w:basedOn w:val="HeadingBase"/>
    <w:next w:val="BodyText"/>
    <w:link w:val="Heading3Char"/>
    <w:qFormat/>
    <w:rsid w:val="009E6692"/>
    <w:pPr>
      <w:spacing w:before="180" w:after="120"/>
      <w:outlineLvl w:val="2"/>
    </w:pPr>
    <w:rPr>
      <w:spacing w:val="-10"/>
      <w:kern w:val="32"/>
    </w:rPr>
  </w:style>
  <w:style w:type="paragraph" w:styleId="Heading4">
    <w:name w:val="heading 4"/>
    <w:basedOn w:val="HeadingBase"/>
    <w:next w:val="BodyText"/>
    <w:link w:val="Heading4Char"/>
    <w:qFormat/>
    <w:rsid w:val="009E6692"/>
    <w:pPr>
      <w:spacing w:before="160" w:after="120"/>
      <w:outlineLvl w:val="3"/>
    </w:pPr>
    <w:rPr>
      <w:sz w:val="22"/>
    </w:rPr>
  </w:style>
  <w:style w:type="paragraph" w:styleId="Heading5">
    <w:name w:val="heading 5"/>
    <w:basedOn w:val="HeadingBase"/>
    <w:next w:val="Normal"/>
    <w:link w:val="Heading5Char"/>
    <w:qFormat/>
    <w:rsid w:val="009E6692"/>
    <w:pPr>
      <w:spacing w:before="80"/>
      <w:outlineLvl w:val="4"/>
    </w:pPr>
    <w:rPr>
      <w:color w:val="918585"/>
      <w:sz w:val="20"/>
    </w:rPr>
  </w:style>
  <w:style w:type="paragraph" w:styleId="Heading6">
    <w:name w:val="heading 6"/>
    <w:basedOn w:val="HeadingBase"/>
    <w:next w:val="Normal"/>
    <w:link w:val="Heading6Char"/>
    <w:qFormat/>
    <w:rsid w:val="009E6692"/>
    <w:pPr>
      <w:spacing w:before="60"/>
      <w:outlineLvl w:val="5"/>
    </w:pPr>
    <w:rPr>
      <w:color w:val="918585"/>
      <w:sz w:val="20"/>
    </w:rPr>
  </w:style>
  <w:style w:type="paragraph" w:styleId="Heading7">
    <w:name w:val="heading 7"/>
    <w:basedOn w:val="Normal"/>
    <w:next w:val="Normal"/>
    <w:link w:val="Heading7Char"/>
    <w:qFormat/>
    <w:rsid w:val="009E6692"/>
    <w:pPr>
      <w:ind w:left="720"/>
      <w:outlineLvl w:val="6"/>
    </w:pPr>
    <w:rPr>
      <w:i/>
    </w:rPr>
  </w:style>
  <w:style w:type="paragraph" w:styleId="Heading8">
    <w:name w:val="heading 8"/>
    <w:basedOn w:val="Normal"/>
    <w:next w:val="Normal"/>
    <w:link w:val="Heading8Char"/>
    <w:qFormat/>
    <w:rsid w:val="009E6692"/>
    <w:pPr>
      <w:ind w:left="720"/>
      <w:outlineLvl w:val="7"/>
    </w:pPr>
    <w:rPr>
      <w:i/>
    </w:rPr>
  </w:style>
  <w:style w:type="paragraph" w:styleId="Heading9">
    <w:name w:val="heading 9"/>
    <w:basedOn w:val="Normal"/>
    <w:next w:val="Normal"/>
    <w:link w:val="Heading9Char"/>
    <w:qFormat/>
    <w:rsid w:val="009E6692"/>
    <w:pPr>
      <w:ind w:left="720"/>
      <w:outlineLvl w:val="8"/>
    </w:pPr>
    <w:rPr>
      <w:i/>
    </w:rPr>
  </w:style>
  <w:style w:type="character" w:default="1" w:styleId="DefaultParagraphFont">
    <w:name w:val="Default Paragraph Font"/>
    <w:uiPriority w:val="1"/>
    <w:unhideWhenUsed/>
    <w:rsid w:val="009E66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6692"/>
  </w:style>
  <w:style w:type="character" w:customStyle="1" w:styleId="Heading1Char">
    <w:name w:val="Heading 1 Char"/>
    <w:basedOn w:val="DefaultParagraphFont"/>
    <w:link w:val="Heading1"/>
    <w:rsid w:val="009E6692"/>
    <w:rPr>
      <w:rFonts w:ascii="Times New Roman" w:eastAsia="Times New Roman" w:hAnsi="Times New Roman" w:cs="Times New Roman"/>
      <w:b/>
      <w:sz w:val="32"/>
      <w:szCs w:val="20"/>
      <w:lang w:eastAsia="en-US"/>
    </w:rPr>
  </w:style>
  <w:style w:type="paragraph" w:styleId="BodyText">
    <w:name w:val="Body Text"/>
    <w:basedOn w:val="Normal"/>
    <w:link w:val="BodyTextChar"/>
    <w:rsid w:val="009E66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6692"/>
    <w:rPr>
      <w:rFonts w:ascii="Times New Roman" w:eastAsia="Times New Roman" w:hAnsi="Times New Roman" w:cs="Times New Roman"/>
      <w:sz w:val="24"/>
      <w:lang w:eastAsia="en-US"/>
    </w:rPr>
  </w:style>
  <w:style w:type="paragraph" w:styleId="ListBullet">
    <w:name w:val="List Bullet"/>
    <w:basedOn w:val="List"/>
    <w:rsid w:val="009E6692"/>
    <w:pPr>
      <w:numPr>
        <w:numId w:val="12"/>
      </w:numPr>
      <w:tabs>
        <w:tab w:val="clear" w:pos="340"/>
      </w:tabs>
      <w:spacing w:before="40" w:after="40"/>
    </w:pPr>
  </w:style>
  <w:style w:type="character" w:customStyle="1" w:styleId="SpecialBold">
    <w:name w:val="Special Bold"/>
    <w:basedOn w:val="DefaultParagraphFont"/>
    <w:rsid w:val="009E6692"/>
    <w:rPr>
      <w:b/>
      <w:spacing w:val="0"/>
    </w:rPr>
  </w:style>
  <w:style w:type="paragraph" w:styleId="ListBullet2">
    <w:name w:val="List Bullet 2"/>
    <w:basedOn w:val="List2"/>
    <w:rsid w:val="009E6692"/>
    <w:pPr>
      <w:numPr>
        <w:numId w:val="13"/>
      </w:numPr>
      <w:tabs>
        <w:tab w:val="clear" w:pos="680"/>
      </w:tabs>
    </w:pPr>
  </w:style>
  <w:style w:type="paragraph" w:customStyle="1" w:styleId="SuperHeading">
    <w:name w:val="SuperHeading"/>
    <w:basedOn w:val="Normal"/>
    <w:rsid w:val="009E6692"/>
    <w:pPr>
      <w:spacing w:before="240" w:after="120"/>
      <w:outlineLvl w:val="0"/>
    </w:pPr>
    <w:rPr>
      <w:rFonts w:ascii="Times New Roman" w:hAnsi="Times New Roman"/>
      <w:b/>
      <w:sz w:val="32"/>
    </w:rPr>
  </w:style>
  <w:style w:type="paragraph" w:customStyle="1" w:styleId="AllowPageBreak">
    <w:name w:val="AllowPageBreak"/>
    <w:rsid w:val="009E66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E66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66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66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66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66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66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66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6692"/>
    <w:rPr>
      <w:rFonts w:ascii="Courier New" w:eastAsia="Times New Roman" w:hAnsi="Courier New" w:cs="Times New Roman"/>
      <w:i/>
      <w:szCs w:val="20"/>
      <w:lang w:eastAsia="en-US"/>
    </w:rPr>
  </w:style>
  <w:style w:type="paragraph" w:customStyle="1" w:styleId="HeadingBase">
    <w:name w:val="Heading Base"/>
    <w:rsid w:val="009E66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6692"/>
    <w:pPr>
      <w:tabs>
        <w:tab w:val="right" w:leader="dot" w:pos="9072"/>
      </w:tabs>
      <w:ind w:left="567"/>
    </w:pPr>
    <w:rPr>
      <w:szCs w:val="22"/>
    </w:rPr>
  </w:style>
  <w:style w:type="paragraph" w:customStyle="1" w:styleId="TOCBase">
    <w:name w:val="TOC Base"/>
    <w:rsid w:val="009E66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6692"/>
    <w:pPr>
      <w:tabs>
        <w:tab w:val="right" w:leader="dot" w:pos="9072"/>
      </w:tabs>
      <w:spacing w:before="40" w:after="40"/>
      <w:ind w:left="284"/>
    </w:pPr>
    <w:rPr>
      <w:rFonts w:ascii="Times New Roman" w:hAnsi="Times New Roman"/>
    </w:rPr>
  </w:style>
  <w:style w:type="paragraph" w:styleId="TOC1">
    <w:name w:val="toc 1"/>
    <w:basedOn w:val="TOCBase"/>
    <w:next w:val="Normal"/>
    <w:rsid w:val="009E66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66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6692"/>
    <w:rPr>
      <w:rFonts w:ascii="Times New Roman" w:eastAsia="Times New Roman" w:hAnsi="Times New Roman" w:cs="Times New Roman"/>
      <w:sz w:val="16"/>
      <w:lang w:eastAsia="en-US"/>
    </w:rPr>
  </w:style>
  <w:style w:type="paragraph" w:styleId="Title">
    <w:name w:val="Title"/>
    <w:basedOn w:val="HeadingBase"/>
    <w:link w:val="TitleChar"/>
    <w:qFormat/>
    <w:rsid w:val="009E6692"/>
    <w:pPr>
      <w:spacing w:before="5040"/>
      <w:jc w:val="center"/>
    </w:pPr>
    <w:rPr>
      <w:sz w:val="48"/>
      <w:szCs w:val="72"/>
      <w:lang w:val="en-US"/>
    </w:rPr>
  </w:style>
  <w:style w:type="character" w:customStyle="1" w:styleId="TitleChar">
    <w:name w:val="Title Char"/>
    <w:basedOn w:val="DefaultParagraphFont"/>
    <w:link w:val="Title"/>
    <w:rsid w:val="009E66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6692"/>
    <w:pPr>
      <w:tabs>
        <w:tab w:val="left" w:pos="3600"/>
        <w:tab w:val="left" w:pos="3958"/>
      </w:tabs>
    </w:pPr>
  </w:style>
  <w:style w:type="paragraph" w:styleId="List">
    <w:name w:val="List"/>
    <w:basedOn w:val="BodyText"/>
    <w:next w:val="BodyText"/>
    <w:rsid w:val="009E6692"/>
    <w:pPr>
      <w:tabs>
        <w:tab w:val="left" w:pos="340"/>
      </w:tabs>
      <w:spacing w:before="60" w:after="60"/>
      <w:ind w:left="340" w:hanging="340"/>
    </w:pPr>
  </w:style>
  <w:style w:type="paragraph" w:customStyle="1" w:styleId="Note">
    <w:name w:val="Note"/>
    <w:basedOn w:val="BodyText"/>
    <w:rsid w:val="009E66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6692"/>
    <w:pPr>
      <w:framePr w:wrap="auto" w:hAnchor="text" w:y="6049"/>
    </w:pPr>
    <w:rPr>
      <w:color w:val="000000"/>
      <w:sz w:val="40"/>
    </w:rPr>
  </w:style>
  <w:style w:type="paragraph" w:customStyle="1" w:styleId="TOCTitle">
    <w:name w:val="TOCTitle"/>
    <w:basedOn w:val="Heading1"/>
    <w:rsid w:val="009E6692"/>
    <w:pPr>
      <w:spacing w:after="240"/>
      <w:jc w:val="center"/>
      <w:outlineLvl w:val="9"/>
    </w:pPr>
    <w:rPr>
      <w:caps/>
    </w:rPr>
  </w:style>
  <w:style w:type="paragraph" w:customStyle="1" w:styleId="Version">
    <w:name w:val="Version"/>
    <w:rsid w:val="009E66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6692"/>
    <w:pPr>
      <w:keepNext w:val="0"/>
      <w:tabs>
        <w:tab w:val="right" w:pos="4176"/>
      </w:tabs>
      <w:ind w:left="198" w:hanging="198"/>
    </w:pPr>
    <w:rPr>
      <w:rFonts w:ascii="Garamond" w:hAnsi="Garamond"/>
    </w:rPr>
  </w:style>
  <w:style w:type="paragraph" w:styleId="IndexHeading">
    <w:name w:val="index heading"/>
    <w:basedOn w:val="Normal"/>
    <w:next w:val="Index1"/>
    <w:semiHidden/>
    <w:rsid w:val="009E6692"/>
    <w:pPr>
      <w:spacing w:before="120" w:after="120"/>
    </w:pPr>
    <w:rPr>
      <w:rFonts w:ascii="Arial" w:hAnsi="Arial"/>
      <w:b/>
      <w:color w:val="918585"/>
      <w:sz w:val="24"/>
    </w:rPr>
  </w:style>
  <w:style w:type="paragraph" w:styleId="Header">
    <w:name w:val="header"/>
    <w:basedOn w:val="Normal"/>
    <w:link w:val="HeaderChar"/>
    <w:rsid w:val="009E66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6692"/>
    <w:rPr>
      <w:rFonts w:ascii="Times New Roman" w:eastAsia="Times New Roman" w:hAnsi="Times New Roman" w:cs="Times New Roman"/>
      <w:sz w:val="16"/>
      <w:szCs w:val="20"/>
      <w:lang w:val="en-GB" w:eastAsia="en-US"/>
    </w:rPr>
  </w:style>
  <w:style w:type="paragraph" w:customStyle="1" w:styleId="Chapter">
    <w:name w:val="Chapter"/>
    <w:basedOn w:val="Normal"/>
    <w:rsid w:val="009E6692"/>
    <w:pPr>
      <w:spacing w:before="240"/>
    </w:pPr>
    <w:rPr>
      <w:rFonts w:ascii="Times New Roman" w:hAnsi="Times New Roman"/>
      <w:smallCaps/>
      <w:spacing w:val="80"/>
      <w:sz w:val="28"/>
    </w:rPr>
  </w:style>
  <w:style w:type="paragraph" w:customStyle="1" w:styleId="InChapter">
    <w:name w:val="InChapter"/>
    <w:basedOn w:val="Heading3"/>
    <w:rsid w:val="009E6692"/>
    <w:pPr>
      <w:spacing w:after="240"/>
      <w:outlineLvl w:val="9"/>
    </w:pPr>
    <w:rPr>
      <w:noProof/>
    </w:rPr>
  </w:style>
  <w:style w:type="paragraph" w:styleId="Index2">
    <w:name w:val="index 2"/>
    <w:basedOn w:val="Normal"/>
    <w:next w:val="Normal"/>
    <w:semiHidden/>
    <w:rsid w:val="009E6692"/>
    <w:pPr>
      <w:tabs>
        <w:tab w:val="right" w:pos="4176"/>
      </w:tabs>
      <w:ind w:left="568" w:hanging="284"/>
    </w:pPr>
    <w:rPr>
      <w:rFonts w:ascii="Garamond" w:hAnsi="Garamond"/>
    </w:rPr>
  </w:style>
  <w:style w:type="paragraph" w:customStyle="1" w:styleId="Byline">
    <w:name w:val="Byline"/>
    <w:rsid w:val="009E66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6692"/>
    <w:pPr>
      <w:tabs>
        <w:tab w:val="clear" w:pos="3600"/>
        <w:tab w:val="clear" w:pos="3958"/>
      </w:tabs>
      <w:jc w:val="right"/>
    </w:pPr>
  </w:style>
  <w:style w:type="character" w:styleId="Emphasis">
    <w:name w:val="Emphasis"/>
    <w:basedOn w:val="DefaultParagraphFont"/>
    <w:qFormat/>
    <w:rsid w:val="009E6692"/>
    <w:rPr>
      <w:i/>
    </w:rPr>
  </w:style>
  <w:style w:type="paragraph" w:styleId="Caption">
    <w:name w:val="caption"/>
    <w:basedOn w:val="BodyText"/>
    <w:next w:val="Normal"/>
    <w:qFormat/>
    <w:rsid w:val="009E6692"/>
    <w:pPr>
      <w:framePr w:w="2268" w:hSpace="181" w:vSpace="181" w:wrap="around" w:vAnchor="text" w:hAnchor="page" w:x="1135" w:y="285" w:anchorLock="1"/>
    </w:pPr>
    <w:rPr>
      <w:i/>
    </w:rPr>
  </w:style>
  <w:style w:type="paragraph" w:customStyle="1" w:styleId="MiniTOCTitle">
    <w:name w:val="MiniTOCTitle"/>
    <w:basedOn w:val="Heading4"/>
    <w:rsid w:val="009E6692"/>
    <w:pPr>
      <w:spacing w:before="240"/>
      <w:outlineLvl w:val="9"/>
    </w:pPr>
    <w:rPr>
      <w:noProof/>
      <w:sz w:val="24"/>
    </w:rPr>
  </w:style>
  <w:style w:type="paragraph" w:customStyle="1" w:styleId="MiniTOCItem">
    <w:name w:val="MiniTOCItem"/>
    <w:basedOn w:val="ListBullet"/>
    <w:rsid w:val="009E6692"/>
    <w:pPr>
      <w:numPr>
        <w:numId w:val="0"/>
      </w:numPr>
      <w:tabs>
        <w:tab w:val="right" w:leader="dot" w:pos="6521"/>
      </w:tabs>
      <w:spacing w:before="0" w:after="0"/>
    </w:pPr>
  </w:style>
  <w:style w:type="paragraph" w:customStyle="1" w:styleId="TOFTitle">
    <w:name w:val="TOFTitle"/>
    <w:basedOn w:val="TOCTitle"/>
    <w:rsid w:val="009E6692"/>
  </w:style>
  <w:style w:type="paragraph" w:styleId="TableofFigures">
    <w:name w:val="table of figures"/>
    <w:basedOn w:val="Normal"/>
    <w:next w:val="Normal"/>
    <w:semiHidden/>
    <w:rsid w:val="009E6692"/>
    <w:pPr>
      <w:tabs>
        <w:tab w:val="right" w:leader="dot" w:pos="9072"/>
      </w:tabs>
      <w:ind w:left="970" w:hanging="403"/>
    </w:pPr>
    <w:rPr>
      <w:rFonts w:ascii="Times New Roman" w:hAnsi="Times New Roman"/>
      <w:b/>
    </w:rPr>
  </w:style>
  <w:style w:type="paragraph" w:styleId="ListNumber">
    <w:name w:val="List Number"/>
    <w:basedOn w:val="List"/>
    <w:rsid w:val="009E6692"/>
    <w:pPr>
      <w:numPr>
        <w:numId w:val="15"/>
      </w:numPr>
      <w:tabs>
        <w:tab w:val="clear" w:pos="340"/>
      </w:tabs>
    </w:pPr>
  </w:style>
  <w:style w:type="character" w:customStyle="1" w:styleId="WingdingSymbols">
    <w:name w:val="Wingding Symbols"/>
    <w:rsid w:val="009E6692"/>
    <w:rPr>
      <w:rFonts w:ascii="Wingdings" w:hAnsi="Wingdings"/>
    </w:rPr>
  </w:style>
  <w:style w:type="paragraph" w:customStyle="1" w:styleId="TableHeading">
    <w:name w:val="Table Heading"/>
    <w:basedOn w:val="HeadingBase"/>
    <w:rsid w:val="009E6692"/>
    <w:pPr>
      <w:keepLines/>
      <w:pBdr>
        <w:bottom w:val="single" w:sz="6" w:space="1" w:color="918585"/>
      </w:pBdr>
      <w:spacing w:before="240"/>
    </w:pPr>
  </w:style>
  <w:style w:type="character" w:customStyle="1" w:styleId="HotSpot">
    <w:name w:val="HotSpot"/>
    <w:rsid w:val="009E6692"/>
    <w:rPr>
      <w:color w:val="0033CC"/>
      <w:u w:val="none"/>
    </w:rPr>
  </w:style>
  <w:style w:type="paragraph" w:customStyle="1" w:styleId="BodyTextRight">
    <w:name w:val="Body Text Right"/>
    <w:basedOn w:val="BodyText"/>
    <w:rsid w:val="009E6692"/>
    <w:pPr>
      <w:spacing w:before="0" w:after="0"/>
      <w:jc w:val="right"/>
    </w:pPr>
  </w:style>
  <w:style w:type="paragraph" w:styleId="Index3">
    <w:name w:val="index 3"/>
    <w:basedOn w:val="ListNumber2"/>
    <w:next w:val="Normal"/>
    <w:semiHidden/>
    <w:rsid w:val="009E6692"/>
    <w:pPr>
      <w:numPr>
        <w:numId w:val="0"/>
      </w:numPr>
      <w:tabs>
        <w:tab w:val="right" w:leader="dot" w:pos="4176"/>
      </w:tabs>
    </w:pPr>
  </w:style>
  <w:style w:type="paragraph" w:styleId="ListNumber2">
    <w:name w:val="List Number 2"/>
    <w:basedOn w:val="List2"/>
    <w:rsid w:val="009E6692"/>
    <w:pPr>
      <w:numPr>
        <w:numId w:val="10"/>
      </w:numPr>
      <w:tabs>
        <w:tab w:val="clear" w:pos="1060"/>
      </w:tabs>
    </w:pPr>
  </w:style>
  <w:style w:type="paragraph" w:customStyle="1" w:styleId="MarginNote">
    <w:name w:val="Margin Note"/>
    <w:basedOn w:val="BodyText"/>
    <w:rsid w:val="009E66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66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66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6692"/>
    <w:rPr>
      <w:sz w:val="32"/>
    </w:rPr>
  </w:style>
  <w:style w:type="paragraph" w:customStyle="1" w:styleId="HeadingProcedure">
    <w:name w:val="Heading Procedure"/>
    <w:basedOn w:val="HeadingBase"/>
    <w:next w:val="Normal"/>
    <w:rsid w:val="009E6692"/>
    <w:pPr>
      <w:tabs>
        <w:tab w:val="left" w:pos="0"/>
      </w:tabs>
      <w:spacing w:before="120" w:after="60"/>
    </w:pPr>
    <w:rPr>
      <w:i/>
      <w:color w:val="918585"/>
      <w:sz w:val="22"/>
    </w:rPr>
  </w:style>
  <w:style w:type="paragraph" w:customStyle="1" w:styleId="TableBodyText">
    <w:name w:val="Table Body Text"/>
    <w:basedOn w:val="BodyText"/>
    <w:rsid w:val="009E6692"/>
    <w:pPr>
      <w:spacing w:before="60" w:after="60"/>
    </w:pPr>
  </w:style>
  <w:style w:type="paragraph" w:styleId="ListContinue">
    <w:name w:val="List Continue"/>
    <w:basedOn w:val="List"/>
    <w:rsid w:val="009E6692"/>
    <w:pPr>
      <w:ind w:firstLine="0"/>
    </w:pPr>
  </w:style>
  <w:style w:type="paragraph" w:customStyle="1" w:styleId="ListNote">
    <w:name w:val="List Note"/>
    <w:basedOn w:val="List"/>
    <w:rsid w:val="009E6692"/>
    <w:pPr>
      <w:pBdr>
        <w:top w:val="single" w:sz="6" w:space="2" w:color="918585"/>
        <w:bottom w:val="single" w:sz="6" w:space="2" w:color="918585"/>
      </w:pBdr>
      <w:tabs>
        <w:tab w:val="left" w:pos="1021"/>
      </w:tabs>
      <w:ind w:firstLine="0"/>
    </w:pPr>
  </w:style>
  <w:style w:type="paragraph" w:customStyle="1" w:styleId="Warning">
    <w:name w:val="Warning"/>
    <w:basedOn w:val="BodyText"/>
    <w:rsid w:val="009E6692"/>
    <w:pPr>
      <w:shd w:val="clear" w:color="auto" w:fill="D9D9D9"/>
      <w:tabs>
        <w:tab w:val="left" w:pos="992"/>
      </w:tabs>
      <w:ind w:left="119" w:right="119"/>
    </w:pPr>
    <w:rPr>
      <w:sz w:val="20"/>
    </w:rPr>
  </w:style>
  <w:style w:type="paragraph" w:customStyle="1" w:styleId="MarginIcons">
    <w:name w:val="Margin Icons"/>
    <w:basedOn w:val="BodyText"/>
    <w:rsid w:val="009E66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6692"/>
    <w:rPr>
      <w:rFonts w:ascii="Courier New" w:hAnsi="Courier New"/>
    </w:rPr>
  </w:style>
  <w:style w:type="paragraph" w:customStyle="1" w:styleId="NoteBullet">
    <w:name w:val="Note Bullet"/>
    <w:basedOn w:val="Note"/>
    <w:rsid w:val="009E6692"/>
    <w:pPr>
      <w:tabs>
        <w:tab w:val="clear" w:pos="680"/>
      </w:tabs>
      <w:spacing w:before="60" w:after="60"/>
    </w:pPr>
  </w:style>
  <w:style w:type="paragraph" w:customStyle="1" w:styleId="SubHeading2">
    <w:name w:val="SubHeading2"/>
    <w:basedOn w:val="HeadingBase"/>
    <w:rsid w:val="009E6692"/>
    <w:pPr>
      <w:spacing w:before="240" w:after="60"/>
    </w:pPr>
    <w:rPr>
      <w:sz w:val="20"/>
    </w:rPr>
  </w:style>
  <w:style w:type="paragraph" w:customStyle="1" w:styleId="SubHeading1">
    <w:name w:val="SubHeading1"/>
    <w:basedOn w:val="HeadingBase"/>
    <w:rsid w:val="009E6692"/>
    <w:pPr>
      <w:spacing w:before="240" w:after="60"/>
    </w:pPr>
    <w:rPr>
      <w:color w:val="918585"/>
      <w:sz w:val="22"/>
    </w:rPr>
  </w:style>
  <w:style w:type="paragraph" w:customStyle="1" w:styleId="SideHeading">
    <w:name w:val="Side Heading"/>
    <w:basedOn w:val="HeadingBase"/>
    <w:rsid w:val="009E66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6692"/>
    <w:pPr>
      <w:tabs>
        <w:tab w:val="num" w:pos="360"/>
      </w:tabs>
    </w:pPr>
  </w:style>
  <w:style w:type="paragraph" w:styleId="PlainText">
    <w:name w:val="Plain Text"/>
    <w:basedOn w:val="Normal"/>
    <w:link w:val="PlainTextChar"/>
    <w:rsid w:val="009E6692"/>
    <w:rPr>
      <w:sz w:val="20"/>
    </w:rPr>
  </w:style>
  <w:style w:type="character" w:customStyle="1" w:styleId="PlainTextChar">
    <w:name w:val="Plain Text Char"/>
    <w:basedOn w:val="DefaultParagraphFont"/>
    <w:link w:val="PlainText"/>
    <w:rsid w:val="009E6692"/>
    <w:rPr>
      <w:rFonts w:ascii="Courier New" w:eastAsia="Times New Roman" w:hAnsi="Courier New" w:cs="Times New Roman"/>
      <w:sz w:val="20"/>
      <w:szCs w:val="20"/>
      <w:lang w:eastAsia="en-US"/>
    </w:rPr>
  </w:style>
  <w:style w:type="character" w:customStyle="1" w:styleId="MenuOption">
    <w:name w:val="Menu Option"/>
    <w:basedOn w:val="DefaultParagraphFont"/>
    <w:rsid w:val="009E6692"/>
    <w:rPr>
      <w:b/>
      <w:smallCaps/>
    </w:rPr>
  </w:style>
  <w:style w:type="paragraph" w:customStyle="1" w:styleId="TableListNumber">
    <w:name w:val="Table List Number"/>
    <w:basedOn w:val="ListNumber"/>
    <w:rsid w:val="009E6692"/>
    <w:pPr>
      <w:numPr>
        <w:numId w:val="0"/>
      </w:numPr>
    </w:pPr>
  </w:style>
  <w:style w:type="paragraph" w:styleId="TOC4">
    <w:name w:val="toc 4"/>
    <w:basedOn w:val="TOCBase"/>
    <w:next w:val="Normal"/>
    <w:semiHidden/>
    <w:rsid w:val="009E6692"/>
    <w:pPr>
      <w:tabs>
        <w:tab w:val="right" w:leader="dot" w:pos="9071"/>
      </w:tabs>
      <w:ind w:left="1701"/>
    </w:pPr>
  </w:style>
  <w:style w:type="paragraph" w:customStyle="1" w:styleId="ListAlpha">
    <w:name w:val="List Alpha"/>
    <w:basedOn w:val="List"/>
    <w:rsid w:val="009E6692"/>
    <w:pPr>
      <w:numPr>
        <w:numId w:val="9"/>
      </w:numPr>
    </w:pPr>
  </w:style>
  <w:style w:type="paragraph" w:customStyle="1" w:styleId="ListAlpha2">
    <w:name w:val="List Alpha 2"/>
    <w:basedOn w:val="List2"/>
    <w:rsid w:val="009E6692"/>
    <w:pPr>
      <w:numPr>
        <w:numId w:val="8"/>
      </w:numPr>
    </w:pPr>
  </w:style>
  <w:style w:type="paragraph" w:styleId="List2">
    <w:name w:val="List 2"/>
    <w:basedOn w:val="BodyText"/>
    <w:rsid w:val="009E6692"/>
    <w:pPr>
      <w:tabs>
        <w:tab w:val="left" w:pos="680"/>
      </w:tabs>
      <w:spacing w:before="60" w:after="60"/>
      <w:ind w:left="680" w:hanging="340"/>
    </w:pPr>
  </w:style>
  <w:style w:type="paragraph" w:styleId="List3">
    <w:name w:val="List 3"/>
    <w:basedOn w:val="BodyText"/>
    <w:rsid w:val="009E6692"/>
    <w:pPr>
      <w:tabs>
        <w:tab w:val="left" w:pos="1021"/>
      </w:tabs>
      <w:spacing w:before="60" w:after="60"/>
      <w:ind w:left="1020" w:hanging="340"/>
    </w:pPr>
  </w:style>
  <w:style w:type="paragraph" w:styleId="List4">
    <w:name w:val="List 4"/>
    <w:basedOn w:val="BodyText"/>
    <w:rsid w:val="009E6692"/>
    <w:pPr>
      <w:tabs>
        <w:tab w:val="left" w:pos="1361"/>
      </w:tabs>
      <w:spacing w:before="60" w:after="60"/>
      <w:ind w:left="1361" w:hanging="340"/>
    </w:pPr>
  </w:style>
  <w:style w:type="paragraph" w:styleId="List5">
    <w:name w:val="List 5"/>
    <w:basedOn w:val="BodyText"/>
    <w:rsid w:val="009E6692"/>
    <w:pPr>
      <w:tabs>
        <w:tab w:val="left" w:pos="1701"/>
      </w:tabs>
      <w:spacing w:before="60" w:after="60"/>
      <w:ind w:left="1701" w:hanging="340"/>
    </w:pPr>
  </w:style>
  <w:style w:type="paragraph" w:styleId="ListBullet3">
    <w:name w:val="List Bullet 3"/>
    <w:basedOn w:val="List3"/>
    <w:rsid w:val="009E6692"/>
    <w:pPr>
      <w:numPr>
        <w:numId w:val="14"/>
      </w:numPr>
      <w:tabs>
        <w:tab w:val="clear" w:pos="1021"/>
      </w:tabs>
      <w:ind w:left="1037" w:hanging="357"/>
    </w:pPr>
  </w:style>
  <w:style w:type="paragraph" w:styleId="ListBullet4">
    <w:name w:val="List Bullet 4"/>
    <w:basedOn w:val="List4"/>
    <w:rsid w:val="009E6692"/>
    <w:pPr>
      <w:numPr>
        <w:numId w:val="3"/>
      </w:numPr>
      <w:tabs>
        <w:tab w:val="clear" w:pos="1361"/>
      </w:tabs>
    </w:pPr>
  </w:style>
  <w:style w:type="paragraph" w:styleId="ListBullet5">
    <w:name w:val="List Bullet 5"/>
    <w:basedOn w:val="List5"/>
    <w:rsid w:val="009E6692"/>
    <w:pPr>
      <w:numPr>
        <w:numId w:val="4"/>
      </w:numPr>
    </w:pPr>
  </w:style>
  <w:style w:type="paragraph" w:styleId="ListContinue2">
    <w:name w:val="List Continue 2"/>
    <w:basedOn w:val="List2"/>
    <w:rsid w:val="009E6692"/>
    <w:pPr>
      <w:ind w:firstLine="0"/>
    </w:pPr>
  </w:style>
  <w:style w:type="paragraph" w:styleId="ListContinue3">
    <w:name w:val="List Continue 3"/>
    <w:basedOn w:val="List3"/>
    <w:rsid w:val="009E6692"/>
    <w:pPr>
      <w:ind w:left="1021" w:firstLine="0"/>
    </w:pPr>
  </w:style>
  <w:style w:type="paragraph" w:styleId="ListContinue4">
    <w:name w:val="List Continue 4"/>
    <w:basedOn w:val="List4"/>
    <w:rsid w:val="009E6692"/>
    <w:pPr>
      <w:ind w:firstLine="0"/>
    </w:pPr>
  </w:style>
  <w:style w:type="paragraph" w:styleId="ListContinue5">
    <w:name w:val="List Continue 5"/>
    <w:basedOn w:val="List5"/>
    <w:rsid w:val="009E6692"/>
    <w:pPr>
      <w:ind w:firstLine="0"/>
    </w:pPr>
  </w:style>
  <w:style w:type="paragraph" w:styleId="ListNumber3">
    <w:name w:val="List Number 3"/>
    <w:basedOn w:val="List3"/>
    <w:rsid w:val="009E6692"/>
    <w:pPr>
      <w:numPr>
        <w:numId w:val="5"/>
      </w:numPr>
    </w:pPr>
  </w:style>
  <w:style w:type="paragraph" w:styleId="ListNumber4">
    <w:name w:val="List Number 4"/>
    <w:basedOn w:val="List4"/>
    <w:rsid w:val="009E6692"/>
    <w:pPr>
      <w:numPr>
        <w:numId w:val="6"/>
      </w:numPr>
    </w:pPr>
  </w:style>
  <w:style w:type="paragraph" w:styleId="ListNumber5">
    <w:name w:val="List Number 5"/>
    <w:basedOn w:val="List5"/>
    <w:rsid w:val="009E6692"/>
    <w:pPr>
      <w:numPr>
        <w:numId w:val="7"/>
      </w:numPr>
    </w:pPr>
  </w:style>
  <w:style w:type="paragraph" w:styleId="BlockText">
    <w:name w:val="Block Text"/>
    <w:basedOn w:val="Normal"/>
    <w:rsid w:val="009E6692"/>
    <w:pPr>
      <w:spacing w:after="120"/>
      <w:ind w:left="1440" w:right="1440"/>
    </w:pPr>
  </w:style>
  <w:style w:type="character" w:customStyle="1" w:styleId="Subscript">
    <w:name w:val="Subscript"/>
    <w:basedOn w:val="DefaultParagraphFont"/>
    <w:rsid w:val="009E6692"/>
    <w:rPr>
      <w:sz w:val="16"/>
      <w:vertAlign w:val="subscript"/>
    </w:rPr>
  </w:style>
  <w:style w:type="character" w:customStyle="1" w:styleId="Superscript">
    <w:name w:val="Superscript"/>
    <w:basedOn w:val="DefaultParagraphFont"/>
    <w:rsid w:val="009E6692"/>
    <w:rPr>
      <w:sz w:val="16"/>
      <w:vertAlign w:val="superscript"/>
    </w:rPr>
  </w:style>
  <w:style w:type="character" w:customStyle="1" w:styleId="Symbols">
    <w:name w:val="Symbols"/>
    <w:basedOn w:val="DefaultParagraphFont"/>
    <w:rsid w:val="009E6692"/>
    <w:rPr>
      <w:rFonts w:ascii="Symbol" w:hAnsi="Symbol"/>
    </w:rPr>
  </w:style>
  <w:style w:type="character" w:customStyle="1" w:styleId="MenuOptions">
    <w:name w:val="Menu Options"/>
    <w:basedOn w:val="DefaultParagraphFont"/>
    <w:rsid w:val="009E6692"/>
    <w:rPr>
      <w:rFonts w:ascii="Arial Narrow" w:hAnsi="Arial Narrow"/>
      <w:smallCaps/>
    </w:rPr>
  </w:style>
  <w:style w:type="character" w:customStyle="1" w:styleId="Buttons">
    <w:name w:val="Buttons"/>
    <w:basedOn w:val="DefaultParagraphFont"/>
    <w:rsid w:val="009E6692"/>
    <w:rPr>
      <w:b/>
    </w:rPr>
  </w:style>
  <w:style w:type="character" w:customStyle="1" w:styleId="Underlined">
    <w:name w:val="Underlined"/>
    <w:basedOn w:val="DefaultParagraphFont"/>
    <w:rsid w:val="009E6692"/>
    <w:rPr>
      <w:u w:val="single"/>
    </w:rPr>
  </w:style>
  <w:style w:type="paragraph" w:customStyle="1" w:styleId="TableBodyTextRight">
    <w:name w:val="Table Body Text Right"/>
    <w:basedOn w:val="TableBodyText"/>
    <w:rsid w:val="009E6692"/>
    <w:pPr>
      <w:widowControl w:val="0"/>
      <w:autoSpaceDE w:val="0"/>
      <w:autoSpaceDN w:val="0"/>
      <w:adjustRightInd w:val="0"/>
      <w:jc w:val="right"/>
    </w:pPr>
    <w:rPr>
      <w:rFonts w:cs="Arial"/>
      <w:szCs w:val="18"/>
    </w:rPr>
  </w:style>
  <w:style w:type="paragraph" w:customStyle="1" w:styleId="CopyrightText">
    <w:name w:val="Copyright Text"/>
    <w:basedOn w:val="BodyText"/>
    <w:rsid w:val="009E6692"/>
    <w:rPr>
      <w:sz w:val="18"/>
    </w:rPr>
  </w:style>
  <w:style w:type="paragraph" w:customStyle="1" w:styleId="BodySmallRight">
    <w:name w:val="Body Small Right"/>
    <w:basedOn w:val="BodyTextRight"/>
    <w:rsid w:val="009E6692"/>
    <w:rPr>
      <w:sz w:val="18"/>
      <w:szCs w:val="18"/>
    </w:rPr>
  </w:style>
  <w:style w:type="paragraph" w:customStyle="1" w:styleId="MarginEdition">
    <w:name w:val="Margin Edition"/>
    <w:basedOn w:val="MarginNote"/>
    <w:rsid w:val="009E6692"/>
    <w:pPr>
      <w:spacing w:before="0" w:after="0"/>
    </w:pPr>
    <w:rPr>
      <w:rFonts w:ascii="Times New Roman" w:hAnsi="Times New Roman"/>
      <w:color w:val="999999"/>
    </w:rPr>
  </w:style>
  <w:style w:type="paragraph" w:customStyle="1" w:styleId="Spacer">
    <w:name w:val="Spacer"/>
    <w:basedOn w:val="Normal"/>
    <w:rsid w:val="009E6692"/>
    <w:rPr>
      <w:sz w:val="2"/>
      <w:szCs w:val="2"/>
    </w:rPr>
  </w:style>
  <w:style w:type="character" w:customStyle="1" w:styleId="Small">
    <w:name w:val="Small"/>
    <w:basedOn w:val="DefaultParagraphFont"/>
    <w:rsid w:val="009E6692"/>
    <w:rPr>
      <w:sz w:val="16"/>
    </w:rPr>
  </w:style>
  <w:style w:type="paragraph" w:customStyle="1" w:styleId="WideTable">
    <w:name w:val="Wide Table"/>
    <w:basedOn w:val="Normal"/>
    <w:rsid w:val="009E6692"/>
    <w:pPr>
      <w:ind w:left="-1418"/>
    </w:pPr>
    <w:rPr>
      <w:sz w:val="2"/>
      <w:szCs w:val="2"/>
    </w:rPr>
  </w:style>
  <w:style w:type="character" w:styleId="PageNumber">
    <w:name w:val="page number"/>
    <w:basedOn w:val="DefaultParagraphFont"/>
    <w:rsid w:val="009E6692"/>
  </w:style>
  <w:style w:type="paragraph" w:styleId="Quote">
    <w:name w:val="Quote"/>
    <w:basedOn w:val="Heading1"/>
    <w:link w:val="QuoteChar"/>
    <w:qFormat/>
    <w:rsid w:val="009E6692"/>
    <w:rPr>
      <w:b w:val="0"/>
      <w:sz w:val="72"/>
      <w:szCs w:val="72"/>
      <w:lang w:val="en-NZ"/>
    </w:rPr>
  </w:style>
  <w:style w:type="character" w:customStyle="1" w:styleId="QuoteChar">
    <w:name w:val="Quote Char"/>
    <w:basedOn w:val="DefaultParagraphFont"/>
    <w:link w:val="Quote"/>
    <w:rsid w:val="009E66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6692"/>
    <w:pPr>
      <w:pageBreakBefore/>
    </w:pPr>
  </w:style>
  <w:style w:type="paragraph" w:customStyle="1" w:styleId="Border">
    <w:name w:val="Border"/>
    <w:basedOn w:val="Normal"/>
    <w:qFormat/>
    <w:rsid w:val="009E66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6692"/>
    <w:rPr>
      <w:b/>
      <w:bCs/>
      <w:i/>
      <w:iCs/>
      <w:color w:val="auto"/>
    </w:rPr>
  </w:style>
  <w:style w:type="paragraph" w:styleId="IntenseQuote">
    <w:name w:val="Intense Quote"/>
    <w:basedOn w:val="Normal"/>
    <w:next w:val="Normal"/>
    <w:link w:val="IntenseQuoteChar"/>
    <w:uiPriority w:val="30"/>
    <w:qFormat/>
    <w:rsid w:val="009E66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66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6692"/>
    <w:rPr>
      <w:smallCaps/>
      <w:color w:val="auto"/>
      <w:u w:val="single"/>
    </w:rPr>
  </w:style>
  <w:style w:type="character" w:styleId="IntenseReference">
    <w:name w:val="Intense Reference"/>
    <w:basedOn w:val="DefaultParagraphFont"/>
    <w:uiPriority w:val="32"/>
    <w:qFormat/>
    <w:rsid w:val="009E6692"/>
    <w:rPr>
      <w:b/>
      <w:bCs/>
      <w:smallCaps/>
      <w:color w:val="auto"/>
      <w:spacing w:val="5"/>
      <w:u w:val="single"/>
    </w:rPr>
  </w:style>
  <w:style w:type="paragraph" w:customStyle="1" w:styleId="2ColumnHeading">
    <w:name w:val="2Column Heading"/>
    <w:basedOn w:val="BodyText"/>
    <w:qFormat/>
    <w:rsid w:val="009E6692"/>
    <w:pPr>
      <w:spacing w:after="60"/>
      <w:ind w:left="-2268"/>
    </w:pPr>
    <w:rPr>
      <w:b/>
    </w:rPr>
  </w:style>
  <w:style w:type="paragraph" w:customStyle="1" w:styleId="Heading1TOC">
    <w:name w:val="Heading1 TOC"/>
    <w:basedOn w:val="Normal"/>
    <w:qFormat/>
    <w:rsid w:val="009E6692"/>
    <w:pPr>
      <w:spacing w:before="240" w:after="120"/>
    </w:pPr>
    <w:rPr>
      <w:rFonts w:ascii="Times New Roman" w:hAnsi="Times New Roman"/>
      <w:b/>
      <w:sz w:val="32"/>
    </w:rPr>
  </w:style>
  <w:style w:type="paragraph" w:customStyle="1" w:styleId="Heading2TOC">
    <w:name w:val="Heading2 TOC"/>
    <w:basedOn w:val="Normal"/>
    <w:qFormat/>
    <w:rsid w:val="009E6692"/>
    <w:pPr>
      <w:spacing w:before="240" w:after="60"/>
    </w:pPr>
    <w:rPr>
      <w:rFonts w:ascii="Times New Roman" w:hAnsi="Times New Roman"/>
      <w:b/>
      <w:sz w:val="28"/>
    </w:rPr>
  </w:style>
  <w:style w:type="character" w:customStyle="1" w:styleId="Underline">
    <w:name w:val="Underline"/>
    <w:basedOn w:val="DefaultParagraphFont"/>
    <w:qFormat/>
    <w:rsid w:val="009E6692"/>
    <w:rPr>
      <w:u w:val="single"/>
    </w:rPr>
  </w:style>
  <w:style w:type="character" w:customStyle="1" w:styleId="BoldandItalics">
    <w:name w:val="Bold and Italics"/>
    <w:qFormat/>
    <w:rsid w:val="009E6692"/>
    <w:rPr>
      <w:b/>
      <w:i/>
      <w:u w:val="none"/>
    </w:rPr>
  </w:style>
  <w:style w:type="paragraph" w:styleId="BalloonText">
    <w:name w:val="Balloon Text"/>
    <w:basedOn w:val="Normal"/>
    <w:link w:val="BalloonTextChar"/>
    <w:rsid w:val="009E6692"/>
    <w:rPr>
      <w:rFonts w:ascii="Tahoma" w:hAnsi="Tahoma" w:cs="Tahoma"/>
      <w:sz w:val="16"/>
      <w:szCs w:val="16"/>
    </w:rPr>
  </w:style>
  <w:style w:type="character" w:customStyle="1" w:styleId="BalloonTextChar">
    <w:name w:val="Balloon Text Char"/>
    <w:basedOn w:val="DefaultParagraphFont"/>
    <w:link w:val="BalloonText"/>
    <w:rsid w:val="009E66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66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66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6692"/>
    <w:rPr>
      <w:b/>
      <w:color w:val="660033"/>
      <w:spacing w:val="0"/>
    </w:rPr>
  </w:style>
  <w:style w:type="paragraph" w:customStyle="1" w:styleId="Nameditemlist">
    <w:name w:val="Named item list"/>
    <w:basedOn w:val="BodyText"/>
    <w:qFormat/>
    <w:rsid w:val="009E6692"/>
    <w:pPr>
      <w:tabs>
        <w:tab w:val="left" w:pos="2835"/>
      </w:tabs>
      <w:ind w:left="2835" w:hanging="2835"/>
    </w:pPr>
  </w:style>
  <w:style w:type="paragraph" w:customStyle="1" w:styleId="BodyTextnopadding">
    <w:name w:val="Body Text no padding"/>
    <w:basedOn w:val="BodyText"/>
    <w:qFormat/>
    <w:rsid w:val="009E6692"/>
    <w:pPr>
      <w:spacing w:before="0" w:after="0"/>
    </w:pPr>
  </w:style>
  <w:style w:type="paragraph" w:customStyle="1" w:styleId="BodyTextBold">
    <w:name w:val="Body Text Bold"/>
    <w:basedOn w:val="BodyText"/>
    <w:qFormat/>
    <w:rsid w:val="009E6692"/>
    <w:rPr>
      <w:b/>
    </w:rPr>
  </w:style>
  <w:style w:type="character" w:styleId="Hyperlink">
    <w:name w:val="Hyperlink"/>
    <w:basedOn w:val="DefaultParagraphFont"/>
    <w:uiPriority w:val="99"/>
    <w:unhideWhenUsed/>
    <w:rsid w:val="004A7E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890</Words>
  <Characters>5737</Characters>
  <Application>Microsoft Office Word</Application>
  <DocSecurity>0</DocSecurity>
  <Lines>212</Lines>
  <Paragraphs>189</Paragraphs>
  <ScaleCrop>false</ScaleCrop>
  <Company>Author-it Software Corporation Ltd.</Company>
  <LinksUpToDate>false</LinksUpToDate>
  <CharactersWithSpaces>6438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MSF40222 Certificate IV in Furniture Design and Manufacturing</dc:title>
  <dc:subject>Approved</dc:subject>
  <dc:creator>Innovation and Business Skills Australia</dc:creator>
  <cp:keywords>Release: 3</cp:keywords>
  <dc:description>Review Date: 12 April 2008</dc:description>
  <cp:lastModifiedBy>HSD_TPCMSd.prod</cp:lastModifiedBy>
  <cp:revision>3</cp:revision>
  <dcterms:created xsi:type="dcterms:W3CDTF">2023-04-24T03:15:00Z</dcterms:created>
  <dcterms:modified xsi:type="dcterms:W3CDTF">2023-04-24T03:15:00Z</dcterms:modified>
</cp:coreProperties>
</file>