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E78" w:rsidP="00A35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MSF30518 Certificate III in Picture Framing</w:t>
      </w:r>
      <w:r>
        <w:fldChar w:fldCharType="end"/>
      </w:r>
    </w:p>
    <w:p w:rsidR="00A35E78" w:rsidP="00A35E78">
      <w:pPr>
        <w:pStyle w:val="Version"/>
        <w:sectPr w:rsidSect="00533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33031" w:rsidP="00533031">
      <w:pPr>
        <w:pStyle w:val="SuperHeading"/>
      </w:pPr>
      <w:r w:rsidRPr="00533031">
        <w:t>MSF30518 Certificate III in Picture Framing</w:t>
      </w:r>
    </w:p>
    <w:p w:rsidR="00000000" w:rsidRPr="00533031" w:rsidP="00533031">
      <w:pPr>
        <w:pStyle w:val="Heading1"/>
      </w:pPr>
      <w:bookmarkStart w:id="1" w:name="O_1275947"/>
      <w:bookmarkEnd w:id="1"/>
      <w:r w:rsidRPr="00533031">
        <w:t>Modification History</w:t>
      </w:r>
    </w:p>
    <w:p w:rsidR="00000000" w:rsidRPr="00533031" w:rsidP="00A35E78">
      <w:pPr>
        <w:pStyle w:val="BodyText"/>
      </w:pPr>
      <w:r w:rsidRPr="00533031">
        <w:t xml:space="preserve">Release 3. One elective unit updated. Supersedes and equivalent to MSF30518 Certificate III in Picture Framing (Release 2). </w:t>
      </w:r>
    </w:p>
    <w:p w:rsidR="00000000" w:rsidRPr="00533031" w:rsidP="00A35E78">
      <w:pPr>
        <w:pStyle w:val="BodyText"/>
      </w:pPr>
      <w:r w:rsidRPr="00533031">
        <w:t>Release 2. One elective unit updated. Supersedes and equivalent to MSF30518 Certificate III in Pictur</w:t>
      </w:r>
      <w:r w:rsidRPr="00533031">
        <w:t>e Framing (Release 1).</w:t>
      </w:r>
    </w:p>
    <w:p w:rsidR="00000000" w:rsidRPr="00533031" w:rsidP="00A35E78">
      <w:pPr>
        <w:pStyle w:val="BodyText"/>
      </w:pPr>
      <w:r w:rsidRPr="00533031">
        <w:t xml:space="preserve">Release 1. Supersedes and is equivalent to MSF30513 Certificate III in Picture Framing. </w:t>
      </w:r>
    </w:p>
    <w:p w:rsidR="00000000" w:rsidRPr="00533031" w:rsidP="00533031">
      <w:pPr>
        <w:pStyle w:val="Heading1"/>
      </w:pPr>
      <w:bookmarkStart w:id="2" w:name="O_1275946"/>
      <w:bookmarkEnd w:id="2"/>
      <w:r w:rsidRPr="00533031">
        <w:t>Qualification Description</w:t>
      </w:r>
    </w:p>
    <w:p w:rsidR="00000000" w:rsidRPr="00533031" w:rsidP="00A35E78">
      <w:pPr>
        <w:pStyle w:val="BodyText"/>
      </w:pPr>
      <w:r w:rsidRPr="00533031">
        <w:t>This qualification reflects the role of a picture framer. Picture framers usually work in small ret</w:t>
      </w:r>
      <w:r w:rsidRPr="00533031">
        <w:t>ail outlets, which provide framing services to the general public. However, they may also undertake framing for businesses and specialise in particular types of framing.</w:t>
      </w:r>
    </w:p>
    <w:p w:rsidR="00000000" w:rsidRPr="00533031" w:rsidP="00A35E78">
      <w:pPr>
        <w:pStyle w:val="BodyText"/>
      </w:pPr>
      <w:r w:rsidRPr="00533031">
        <w:t>Picture framers assess framing design requirements and use a range of technical skills</w:t>
      </w:r>
      <w:r w:rsidRPr="00533031">
        <w:t xml:space="preserve"> to create artwork packages of varying complexity. In the first instance, they assess framing requirements from both a technical and design perspectives. Picture framers then use discretion and judgment and specialised knowledge and skills to select and us</w:t>
      </w:r>
      <w:r w:rsidRPr="00533031">
        <w:t xml:space="preserve">e equipment and materials to achieve the desired framing effects. </w:t>
      </w:r>
    </w:p>
    <w:p w:rsidR="00A35E78" w:rsidP="00A35E78">
      <w:pPr>
        <w:pStyle w:val="BodyText"/>
      </w:pPr>
      <w:r w:rsidRPr="00533031">
        <w:t>There are no specific licences that relate to this qualification. However, depending on the jurisdiction, licensing or regulatory requirements may apply to the use of some units in this qua</w:t>
      </w:r>
      <w:r w:rsidRPr="00533031">
        <w:t>lification. Local regulations should be checked for details.</w:t>
      </w:r>
    </w:p>
    <w:p w:rsidR="00000000" w:rsidRPr="00533031" w:rsidP="00533031">
      <w:pPr>
        <w:pStyle w:val="Heading1"/>
      </w:pPr>
      <w:bookmarkStart w:id="3" w:name="O_1275945"/>
      <w:bookmarkEnd w:id="3"/>
      <w:r w:rsidRPr="00533031">
        <w:t>Entry Requirements</w:t>
      </w:r>
    </w:p>
    <w:p w:rsidR="00000000" w:rsidRPr="00533031" w:rsidP="00A35E78">
      <w:pPr>
        <w:pStyle w:val="BodyText"/>
      </w:pPr>
      <w:r w:rsidRPr="00533031">
        <w:t>N/A</w:t>
      </w:r>
    </w:p>
    <w:p w:rsidR="00000000" w:rsidRPr="00533031" w:rsidP="00533031">
      <w:pPr>
        <w:pStyle w:val="Heading1"/>
      </w:pPr>
      <w:bookmarkStart w:id="4" w:name="O_1275944"/>
      <w:bookmarkEnd w:id="4"/>
      <w:r w:rsidRPr="00533031">
        <w:t>Packaging Rules</w:t>
      </w:r>
    </w:p>
    <w:p w:rsidR="00000000" w:rsidRPr="00533031" w:rsidP="00A35E78">
      <w:pPr>
        <w:pStyle w:val="Heading3"/>
      </w:pPr>
      <w:r w:rsidRPr="00533031">
        <w:t xml:space="preserve">Total number of units = 21 </w:t>
      </w:r>
    </w:p>
    <w:p w:rsidR="00000000" w:rsidRPr="00533031" w:rsidP="00533031">
      <w:pPr>
        <w:pStyle w:val="ListBullet"/>
      </w:pPr>
      <w:r w:rsidRPr="00533031">
        <w:rPr>
          <w:rStyle w:val="SpecialBold"/>
        </w:rPr>
        <w:t xml:space="preserve">14 </w:t>
      </w:r>
      <w:r w:rsidRPr="00533031">
        <w:t xml:space="preserve">core units </w:t>
      </w:r>
    </w:p>
    <w:p w:rsidR="00000000" w:rsidRPr="00533031" w:rsidP="00533031">
      <w:pPr>
        <w:pStyle w:val="ListBullet"/>
      </w:pPr>
      <w:r w:rsidRPr="00533031">
        <w:rPr>
          <w:rStyle w:val="SpecialBold"/>
        </w:rPr>
        <w:t xml:space="preserve">7 </w:t>
      </w:r>
      <w:r w:rsidRPr="00533031">
        <w:t>elective units, consisting of:</w:t>
      </w:r>
    </w:p>
    <w:p w:rsidR="00000000" w:rsidRPr="00533031" w:rsidP="00533031">
      <w:pPr>
        <w:pStyle w:val="ListBullet2"/>
      </w:pPr>
      <w:r w:rsidRPr="00533031">
        <w:rPr>
          <w:rStyle w:val="SpecialBold"/>
        </w:rPr>
        <w:t>5 additional units from the list below</w:t>
      </w:r>
    </w:p>
    <w:p w:rsidR="00000000" w:rsidRPr="00533031" w:rsidP="00533031">
      <w:pPr>
        <w:pStyle w:val="ListBullet2"/>
      </w:pPr>
      <w:r w:rsidRPr="00533031">
        <w:rPr>
          <w:rStyle w:val="SpecialBold"/>
        </w:rPr>
        <w:t xml:space="preserve">up to 2 additional units from </w:t>
      </w:r>
      <w:r w:rsidRPr="00533031">
        <w:t xml:space="preserve">any endorsed Training Package or accredited course - these units must be relevant to the work outcome </w:t>
      </w:r>
    </w:p>
    <w:p w:rsidR="00000000" w:rsidRPr="00533031" w:rsidP="00533031">
      <w:pPr>
        <w:pStyle w:val="BodyText"/>
      </w:pPr>
    </w:p>
    <w:p w:rsidR="00000000" w:rsidRPr="00533031" w:rsidP="00533031">
      <w:pPr>
        <w:pStyle w:val="Heading4"/>
      </w:pPr>
      <w:r w:rsidRPr="00533031">
        <w:rPr>
          <w:rStyle w:val="SpecialBold"/>
        </w:rPr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6887"/>
      </w:tblGrid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MSFGN2001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Make measurements and calculations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MSFPF2009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Cut mouldings to length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MSFPF2010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Join mouldings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</w:t>
            </w:r>
            <w:r w:rsidRPr="00533031">
              <w:t>PF2011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Mount artwork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MSFPF2012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Cut mat boards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MSFPF2013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Cut and handle glazing materials for framing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MSFPF2014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 xml:space="preserve">Assemble basic artwork packages 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MSFPF3010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De-frame artwork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MSFPF3016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Assemble complex artwork packages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MSFPF3014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Assess and prepare framing design requirements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MSMENV272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 xml:space="preserve">Participate in environmentally sustainable work practices 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MSMSUP102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Communicate in the workplace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MSMSUP106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Work in a team</w:t>
            </w:r>
          </w:p>
        </w:tc>
      </w:tr>
      <w:tr w:rsidTr="00533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MSMWHS200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31" w:rsidP="00533031">
            <w:pPr>
              <w:pStyle w:val="BodyText"/>
            </w:pPr>
            <w:r w:rsidRPr="00533031">
              <w:t>Work safely</w:t>
            </w:r>
          </w:p>
        </w:tc>
      </w:tr>
    </w:tbl>
    <w:p w:rsidR="00000000" w:rsidRPr="00533031" w:rsidP="00533031">
      <w:pPr>
        <w:pStyle w:val="BodyText"/>
      </w:pPr>
    </w:p>
    <w:p w:rsidR="00000000" w:rsidRPr="00533031" w:rsidP="00533031">
      <w:pPr>
        <w:pStyle w:val="Heading4"/>
      </w:pPr>
      <w:r w:rsidRPr="00533031">
        <w:rPr>
          <w:rStyle w:val="SpecialBold"/>
        </w:rPr>
        <w:t xml:space="preserve">ELECTIVE UNITS 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7129"/>
      </w:tblGrid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BSBOPS305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Process customer complaints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BSBOPS304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Deliver and monitor a service to customers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BSBTEC301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Design and produce business documents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BSBESB303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Organise finances for new business ventures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BSBESB305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Address compliance requirements for new business ventures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BSBPEF301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Organise personal work priorities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 xml:space="preserve">ICPPRN3840 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Set up and produce basic digital print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MSAPMSUP201A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Receive or despatch goods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MSFGN3006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Estimate and cost job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MSFPF2015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Repair framing material finishes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Decorate mat boards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MSFPF3013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Prepare textiles for framing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MSFPF3015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Apply frame finishes</w:t>
            </w:r>
          </w:p>
        </w:tc>
      </w:tr>
      <w:tr w:rsidTr="005330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031">
            <w:pPr>
              <w:pStyle w:val="BodyText"/>
              <w:rPr>
                <w:lang w:val="en-NZ"/>
              </w:rPr>
            </w:pPr>
            <w:r w:rsidRPr="00533031">
              <w:t>MSFPF3017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031" w:rsidP="00533031">
            <w:pPr>
              <w:pStyle w:val="BodyText"/>
            </w:pPr>
            <w:r w:rsidRPr="00533031">
              <w:t>Install artwork</w:t>
            </w:r>
          </w:p>
        </w:tc>
      </w:tr>
    </w:tbl>
    <w:p w:rsidR="00000000" w:rsidRPr="00533031" w:rsidP="00533031">
      <w:pPr>
        <w:pStyle w:val="BodyText"/>
      </w:pPr>
    </w:p>
    <w:p w:rsidR="00000000" w:rsidRPr="00533031" w:rsidP="00533031">
      <w:pPr>
        <w:pStyle w:val="AllowPageBreak"/>
      </w:pPr>
    </w:p>
    <w:p w:rsidR="00000000" w:rsidRPr="00533031" w:rsidP="00533031">
      <w:pPr>
        <w:pStyle w:val="Heading1"/>
      </w:pPr>
      <w:bookmarkStart w:id="5" w:name="O_1275943"/>
      <w:bookmarkEnd w:id="5"/>
      <w:r w:rsidRPr="00533031">
        <w:t>Qualification Mapping Information</w:t>
      </w:r>
    </w:p>
    <w:p w:rsidR="00000000" w:rsidRPr="00533031" w:rsidP="00A35E78">
      <w:pPr>
        <w:pStyle w:val="BodyText"/>
      </w:pPr>
      <w:r w:rsidRPr="00533031">
        <w:t>Release 3. One elective unit updated. Supersedes and equivalent to MSF30518 Certificate III in Picture Framing (R</w:t>
      </w:r>
      <w:r w:rsidRPr="00533031">
        <w:t xml:space="preserve">elease 2). </w:t>
      </w:r>
    </w:p>
    <w:p w:rsidR="00000000" w:rsidRPr="00533031" w:rsidP="00A35E78">
      <w:pPr>
        <w:pStyle w:val="BodyText"/>
      </w:pPr>
      <w:r w:rsidRPr="00533031">
        <w:t xml:space="preserve">Release 2. One elective unit updated. Supersedes and equivalent to MSF30518 Certificate III in Picture Framing (Release 1). </w:t>
      </w:r>
    </w:p>
    <w:p w:rsidR="00000000" w:rsidRPr="00533031" w:rsidP="00A35E78">
      <w:pPr>
        <w:pStyle w:val="BodyText"/>
      </w:pPr>
      <w:r w:rsidRPr="00533031">
        <w:t xml:space="preserve">Release 1. Supersedes and is equivalent to MSF30513 Certificate III in Picture Framing. </w:t>
      </w:r>
    </w:p>
    <w:p w:rsidR="00000000" w:rsidRPr="00533031" w:rsidP="00533031">
      <w:pPr>
        <w:pStyle w:val="Heading1"/>
      </w:pPr>
      <w:bookmarkStart w:id="6" w:name="O_1275948"/>
      <w:bookmarkEnd w:id="6"/>
      <w:r w:rsidRPr="00533031">
        <w:t>Links</w:t>
      </w:r>
    </w:p>
    <w:p w:rsidR="00000000" w:rsidRPr="00533031" w:rsidP="00A35E78">
      <w:pPr>
        <w:pStyle w:val="BodyText"/>
      </w:pPr>
      <w:r w:rsidRPr="00533031">
        <w:t>Compa</w:t>
      </w:r>
      <w:r w:rsidRPr="0053303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396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33031" w:rsidP="00533031"/>
    <w:sectPr w:rsidSect="00533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31" w:rsidRPr="00A35E78" w:rsidP="00A35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78" w:rsidP="00533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E78" w:rsidP="00533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5E78" w:rsidP="00533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031" w:rsidRPr="00A35E78" w:rsidP="00A35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78" w:rsidRPr="002D2AF8" w:rsidP="00533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MSF30518 Certificate III in Picture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35E78" w:rsidP="00533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AC7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C6B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4F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031"/>
  </w:style>
  <w:style w:type="character" w:customStyle="1" w:styleId="Heading1Char">
    <w:name w:val="Heading 1 Char"/>
    <w:basedOn w:val="DefaultParagraphFont"/>
    <w:link w:val="Heading1"/>
    <w:rsid w:val="00533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0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3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0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031"/>
    <w:rPr>
      <w:b/>
      <w:spacing w:val="0"/>
    </w:rPr>
  </w:style>
  <w:style w:type="paragraph" w:styleId="ListBullet2">
    <w:name w:val="List Bullet 2"/>
    <w:basedOn w:val="List2"/>
    <w:rsid w:val="005330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0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031"/>
    <w:rPr>
      <w:i/>
    </w:rPr>
  </w:style>
  <w:style w:type="paragraph" w:styleId="Caption">
    <w:name w:val="caption"/>
    <w:basedOn w:val="BodyText"/>
    <w:next w:val="Normal"/>
    <w:qFormat/>
    <w:rsid w:val="00533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031"/>
  </w:style>
  <w:style w:type="paragraph" w:styleId="TableofFigures">
    <w:name w:val="table of figures"/>
    <w:basedOn w:val="Normal"/>
    <w:next w:val="Normal"/>
    <w:semiHidden/>
    <w:rsid w:val="00533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0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031"/>
    <w:rPr>
      <w:rFonts w:ascii="Wingdings" w:hAnsi="Wingdings"/>
    </w:rPr>
  </w:style>
  <w:style w:type="paragraph" w:customStyle="1" w:styleId="TableHeading">
    <w:name w:val="Table Heading"/>
    <w:basedOn w:val="HeadingBase"/>
    <w:rsid w:val="00533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031"/>
    <w:rPr>
      <w:color w:val="0033CC"/>
      <w:u w:val="none"/>
    </w:rPr>
  </w:style>
  <w:style w:type="paragraph" w:customStyle="1" w:styleId="BodyTextRight">
    <w:name w:val="Body Text Right"/>
    <w:basedOn w:val="BodyText"/>
    <w:rsid w:val="00533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0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031"/>
    <w:rPr>
      <w:sz w:val="32"/>
    </w:rPr>
  </w:style>
  <w:style w:type="paragraph" w:customStyle="1" w:styleId="HeadingProcedure">
    <w:name w:val="Heading Procedure"/>
    <w:basedOn w:val="HeadingBase"/>
    <w:next w:val="Normal"/>
    <w:rsid w:val="00533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031"/>
    <w:pPr>
      <w:spacing w:before="60" w:after="60"/>
    </w:pPr>
  </w:style>
  <w:style w:type="paragraph" w:styleId="ListContinue">
    <w:name w:val="List Continue"/>
    <w:basedOn w:val="List"/>
    <w:rsid w:val="00533031"/>
    <w:pPr>
      <w:ind w:firstLine="0"/>
    </w:pPr>
  </w:style>
  <w:style w:type="paragraph" w:customStyle="1" w:styleId="ListNote">
    <w:name w:val="List Note"/>
    <w:basedOn w:val="List"/>
    <w:rsid w:val="00533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031"/>
    <w:rPr>
      <w:rFonts w:ascii="Courier New" w:hAnsi="Courier New"/>
    </w:rPr>
  </w:style>
  <w:style w:type="paragraph" w:customStyle="1" w:styleId="NoteBullet">
    <w:name w:val="Note Bullet"/>
    <w:basedOn w:val="Note"/>
    <w:rsid w:val="00533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0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031"/>
    <w:rPr>
      <w:b/>
      <w:smallCaps/>
    </w:rPr>
  </w:style>
  <w:style w:type="paragraph" w:customStyle="1" w:styleId="TableListNumber">
    <w:name w:val="Table List Number"/>
    <w:basedOn w:val="ListNumber"/>
    <w:rsid w:val="00533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031"/>
    <w:pPr>
      <w:numPr>
        <w:numId w:val="9"/>
      </w:numPr>
    </w:pPr>
  </w:style>
  <w:style w:type="paragraph" w:customStyle="1" w:styleId="ListAlpha2">
    <w:name w:val="List Alpha 2"/>
    <w:basedOn w:val="List2"/>
    <w:rsid w:val="00533031"/>
    <w:pPr>
      <w:numPr>
        <w:numId w:val="8"/>
      </w:numPr>
    </w:pPr>
  </w:style>
  <w:style w:type="paragraph" w:styleId="List2">
    <w:name w:val="List 2"/>
    <w:basedOn w:val="BodyText"/>
    <w:rsid w:val="00533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0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0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031"/>
    <w:pPr>
      <w:numPr>
        <w:numId w:val="4"/>
      </w:numPr>
    </w:pPr>
  </w:style>
  <w:style w:type="paragraph" w:styleId="ListContinue2">
    <w:name w:val="List Continue 2"/>
    <w:basedOn w:val="List2"/>
    <w:rsid w:val="00533031"/>
    <w:pPr>
      <w:ind w:firstLine="0"/>
    </w:pPr>
  </w:style>
  <w:style w:type="paragraph" w:styleId="ListContinue3">
    <w:name w:val="List Continue 3"/>
    <w:basedOn w:val="List3"/>
    <w:rsid w:val="00533031"/>
    <w:pPr>
      <w:ind w:left="1021" w:firstLine="0"/>
    </w:pPr>
  </w:style>
  <w:style w:type="paragraph" w:styleId="ListContinue4">
    <w:name w:val="List Continue 4"/>
    <w:basedOn w:val="List4"/>
    <w:rsid w:val="00533031"/>
    <w:pPr>
      <w:ind w:firstLine="0"/>
    </w:pPr>
  </w:style>
  <w:style w:type="paragraph" w:styleId="ListContinue5">
    <w:name w:val="List Continue 5"/>
    <w:basedOn w:val="List5"/>
    <w:rsid w:val="00533031"/>
    <w:pPr>
      <w:ind w:firstLine="0"/>
    </w:pPr>
  </w:style>
  <w:style w:type="paragraph" w:styleId="ListNumber3">
    <w:name w:val="List Number 3"/>
    <w:basedOn w:val="List3"/>
    <w:rsid w:val="00533031"/>
    <w:pPr>
      <w:numPr>
        <w:numId w:val="5"/>
      </w:numPr>
    </w:pPr>
  </w:style>
  <w:style w:type="paragraph" w:styleId="ListNumber4">
    <w:name w:val="List Number 4"/>
    <w:basedOn w:val="List4"/>
    <w:rsid w:val="00533031"/>
    <w:pPr>
      <w:numPr>
        <w:numId w:val="6"/>
      </w:numPr>
    </w:pPr>
  </w:style>
  <w:style w:type="paragraph" w:styleId="ListNumber5">
    <w:name w:val="List Number 5"/>
    <w:basedOn w:val="List5"/>
    <w:rsid w:val="00533031"/>
    <w:pPr>
      <w:numPr>
        <w:numId w:val="7"/>
      </w:numPr>
    </w:pPr>
  </w:style>
  <w:style w:type="paragraph" w:styleId="BlockText">
    <w:name w:val="Block Text"/>
    <w:basedOn w:val="Normal"/>
    <w:rsid w:val="00533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031"/>
    <w:rPr>
      <w:sz w:val="16"/>
      <w:vertAlign w:val="superscript"/>
    </w:rPr>
  </w:style>
  <w:style w:type="character" w:customStyle="1" w:styleId="Symbols">
    <w:name w:val="Symbols"/>
    <w:basedOn w:val="DefaultParagraphFont"/>
    <w:rsid w:val="00533031"/>
    <w:rPr>
      <w:rFonts w:ascii="Symbol" w:hAnsi="Symbol"/>
    </w:rPr>
  </w:style>
  <w:style w:type="character" w:customStyle="1" w:styleId="MenuOptions">
    <w:name w:val="Menu Options"/>
    <w:basedOn w:val="DefaultParagraphFont"/>
    <w:rsid w:val="00533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031"/>
    <w:rPr>
      <w:b/>
    </w:rPr>
  </w:style>
  <w:style w:type="character" w:customStyle="1" w:styleId="Underlined">
    <w:name w:val="Underlined"/>
    <w:basedOn w:val="DefaultParagraphFont"/>
    <w:rsid w:val="00533031"/>
    <w:rPr>
      <w:u w:val="single"/>
    </w:rPr>
  </w:style>
  <w:style w:type="paragraph" w:customStyle="1" w:styleId="TableBodyTextRight">
    <w:name w:val="Table Body Text Right"/>
    <w:basedOn w:val="TableBodyText"/>
    <w:rsid w:val="00533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031"/>
    <w:rPr>
      <w:sz w:val="18"/>
    </w:rPr>
  </w:style>
  <w:style w:type="paragraph" w:customStyle="1" w:styleId="BodySmallRight">
    <w:name w:val="Body Small Right"/>
    <w:basedOn w:val="BodyTextRight"/>
    <w:rsid w:val="00533031"/>
    <w:rPr>
      <w:sz w:val="18"/>
      <w:szCs w:val="18"/>
    </w:rPr>
  </w:style>
  <w:style w:type="paragraph" w:customStyle="1" w:styleId="MarginEdition">
    <w:name w:val="Margin Edition"/>
    <w:basedOn w:val="MarginNote"/>
    <w:rsid w:val="00533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031"/>
    <w:rPr>
      <w:sz w:val="2"/>
      <w:szCs w:val="2"/>
    </w:rPr>
  </w:style>
  <w:style w:type="character" w:customStyle="1" w:styleId="Small">
    <w:name w:val="Small"/>
    <w:basedOn w:val="DefaultParagraphFont"/>
    <w:rsid w:val="00533031"/>
    <w:rPr>
      <w:sz w:val="16"/>
    </w:rPr>
  </w:style>
  <w:style w:type="paragraph" w:customStyle="1" w:styleId="WideTable">
    <w:name w:val="Wide Table"/>
    <w:basedOn w:val="Normal"/>
    <w:rsid w:val="00533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031"/>
  </w:style>
  <w:style w:type="paragraph" w:styleId="Quote">
    <w:name w:val="Quote"/>
    <w:basedOn w:val="Heading1"/>
    <w:link w:val="QuoteChar"/>
    <w:qFormat/>
    <w:rsid w:val="00533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031"/>
    <w:pPr>
      <w:pageBreakBefore/>
    </w:pPr>
  </w:style>
  <w:style w:type="paragraph" w:customStyle="1" w:styleId="Border">
    <w:name w:val="Border"/>
    <w:basedOn w:val="Normal"/>
    <w:qFormat/>
    <w:rsid w:val="00533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031"/>
    <w:rPr>
      <w:u w:val="single"/>
    </w:rPr>
  </w:style>
  <w:style w:type="character" w:customStyle="1" w:styleId="BoldandItalics">
    <w:name w:val="Bold and Italics"/>
    <w:qFormat/>
    <w:rsid w:val="00533031"/>
    <w:rPr>
      <w:b/>
      <w:i/>
      <w:u w:val="none"/>
    </w:rPr>
  </w:style>
  <w:style w:type="paragraph" w:styleId="BalloonText">
    <w:name w:val="Balloon Text"/>
    <w:basedOn w:val="Normal"/>
    <w:link w:val="BalloonTextChar"/>
    <w:rsid w:val="00533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031"/>
    <w:pPr>
      <w:spacing w:before="0" w:after="0"/>
    </w:pPr>
  </w:style>
  <w:style w:type="paragraph" w:customStyle="1" w:styleId="BodyTextBold">
    <w:name w:val="Body Text Bold"/>
    <w:basedOn w:val="BodyText"/>
    <w:qFormat/>
    <w:rsid w:val="00533031"/>
    <w:rPr>
      <w:b/>
    </w:rPr>
  </w:style>
  <w:style w:type="character" w:styleId="Hyperlink">
    <w:name w:val="Hyperlink"/>
    <w:basedOn w:val="DefaultParagraphFont"/>
    <w:uiPriority w:val="99"/>
    <w:unhideWhenUsed/>
    <w:rsid w:val="00A35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3091</Characters>
  <Application>Microsoft Office Word</Application>
  <DocSecurity>0</DocSecurity>
  <Lines>114</Lines>
  <Paragraphs>99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MSF30518 Certificate III in Picture Framing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2022-12-08T11:50:13Z</dcterms:created>
  <dcterms:modified xsi:type="dcterms:W3CDTF">2022-12-07T05:18:00Z</dcterms:modified>
</cp:coreProperties>
</file>