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CC7" w:rsidP="00844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MSAPMSUP400A Develop and monitor quality systems</w:t>
      </w:r>
      <w:r>
        <w:fldChar w:fldCharType="end"/>
      </w:r>
    </w:p>
    <w:p w:rsidR="00844CC7" w:rsidP="00844CC7">
      <w:pPr>
        <w:pStyle w:val="Version"/>
        <w:sectPr w:rsidSect="00B01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01F7B" w:rsidP="00B01F7B">
      <w:pPr>
        <w:pStyle w:val="SuperHeading"/>
      </w:pPr>
      <w:r w:rsidRPr="00B01F7B">
        <w:t>MSAPMSUP400A Develop and monitor quality systems</w:t>
      </w:r>
    </w:p>
    <w:p w:rsidR="00000000" w:rsidRPr="00B01F7B" w:rsidP="00B01F7B">
      <w:pPr>
        <w:pStyle w:val="SuperHeading"/>
      </w:pPr>
    </w:p>
    <w:p w:rsidR="00000000" w:rsidRPr="00B01F7B" w:rsidP="00B01F7B">
      <w:pPr>
        <w:pStyle w:val="Heading1"/>
      </w:pPr>
      <w:bookmarkStart w:id="1" w:name="O_101883"/>
      <w:bookmarkEnd w:id="1"/>
      <w:r w:rsidRPr="00B01F7B">
        <w:t>Modification History</w:t>
      </w:r>
    </w:p>
    <w:p w:rsidR="00000000" w:rsidRPr="00B01F7B" w:rsidP="00B01F7B">
      <w:pPr>
        <w:pStyle w:val="BodyText"/>
      </w:pPr>
      <w:r w:rsidRPr="00B01F7B">
        <w:t>Not applicable.</w:t>
      </w:r>
    </w:p>
    <w:p w:rsidR="00000000" w:rsidRPr="00B01F7B" w:rsidP="00B01F7B">
      <w:pPr>
        <w:pStyle w:val="AllowPageBreak"/>
      </w:pPr>
    </w:p>
    <w:p w:rsidR="00000000" w:rsidRPr="00B01F7B" w:rsidP="00B01F7B">
      <w:pPr>
        <w:pStyle w:val="Heading1"/>
      </w:pPr>
      <w:bookmarkStart w:id="2" w:name="O_101884"/>
      <w:bookmarkEnd w:id="2"/>
      <w:r w:rsidRPr="00B01F7B">
        <w:t>Unit Descriptor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Unit descriptor</w:t>
      </w:r>
    </w:p>
    <w:p w:rsidR="00844CC7" w:rsidP="00B01F7B">
      <w:pPr>
        <w:pStyle w:val="BodyText"/>
      </w:pPr>
      <w:r w:rsidRPr="00B01F7B">
        <w:t xml:space="preserve">This competency covers the establishment, maintenance and evaluation of quality systems </w:t>
      </w:r>
      <w:r w:rsidRPr="00B01F7B">
        <w:t>for a complete production area and/or plant.</w:t>
      </w:r>
    </w:p>
    <w:p w:rsidR="00844CC7" w:rsidP="00B01F7B">
      <w:pPr>
        <w:pStyle w:val="BodyText"/>
      </w:pPr>
    </w:p>
    <w:p w:rsidR="00000000" w:rsidRPr="00B01F7B" w:rsidP="00B01F7B">
      <w:pPr>
        <w:pStyle w:val="Heading1"/>
      </w:pPr>
      <w:bookmarkStart w:id="3" w:name="O_101885"/>
      <w:bookmarkEnd w:id="3"/>
      <w:r w:rsidRPr="00B01F7B">
        <w:t>Application of the Unit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Application of this unit</w:t>
      </w:r>
    </w:p>
    <w:p w:rsidR="00000000" w:rsidRPr="00B01F7B" w:rsidP="00B01F7B">
      <w:pPr>
        <w:pStyle w:val="BodyText"/>
      </w:pPr>
      <w:r w:rsidRPr="00B01F7B">
        <w:t>This competency is typically performed by an experienced technician, leading hand or supervisor.  It includes:</w:t>
      </w:r>
    </w:p>
    <w:p w:rsidR="00000000" w:rsidRPr="00B01F7B" w:rsidP="00B01F7B">
      <w:pPr>
        <w:pStyle w:val="ListBullet"/>
      </w:pPr>
      <w:r w:rsidRPr="00B01F7B">
        <w:t>developing and implementing quality systems</w:t>
      </w:r>
    </w:p>
    <w:p w:rsidR="00000000" w:rsidRPr="00B01F7B" w:rsidP="00B01F7B">
      <w:pPr>
        <w:pStyle w:val="ListBullet"/>
      </w:pPr>
      <w:r w:rsidRPr="00B01F7B">
        <w:t>identifying and maintaining documentation for the quality systems</w:t>
      </w:r>
    </w:p>
    <w:p w:rsidR="00000000" w:rsidRPr="00B01F7B" w:rsidP="00B01F7B">
      <w:pPr>
        <w:pStyle w:val="ListBullet"/>
      </w:pPr>
      <w:r w:rsidRPr="00B01F7B">
        <w:t>implementing training programs</w:t>
      </w:r>
    </w:p>
    <w:p w:rsidR="00844CC7" w:rsidP="00B01F7B">
      <w:pPr>
        <w:pStyle w:val="ListBullet"/>
      </w:pPr>
      <w:r w:rsidRPr="00B01F7B">
        <w:t xml:space="preserve">evaluating the quality system and making improvements where necessary. </w:t>
      </w:r>
    </w:p>
    <w:p w:rsidR="00844CC7" w:rsidP="00B01F7B">
      <w:pPr>
        <w:pStyle w:val="ListBullet"/>
      </w:pPr>
    </w:p>
    <w:p w:rsidR="00000000" w:rsidRPr="00B01F7B" w:rsidP="00B01F7B">
      <w:pPr>
        <w:pStyle w:val="Heading1"/>
      </w:pPr>
      <w:bookmarkStart w:id="4" w:name="O_101886"/>
      <w:bookmarkEnd w:id="4"/>
      <w:r w:rsidRPr="00B01F7B">
        <w:t>Licensing/Regulatory Info</w:t>
      </w:r>
      <w:r w:rsidRPr="00B01F7B">
        <w:t>rmation</w:t>
      </w:r>
    </w:p>
    <w:p w:rsidR="00000000" w:rsidRPr="00B01F7B" w:rsidP="00B01F7B">
      <w:pPr>
        <w:pStyle w:val="BodyText"/>
      </w:pPr>
      <w:r w:rsidRPr="00B01F7B">
        <w:t>Not applicable.</w:t>
      </w:r>
    </w:p>
    <w:p w:rsidR="00000000" w:rsidRPr="00B01F7B" w:rsidP="00B01F7B">
      <w:pPr>
        <w:pStyle w:val="AllowPageBreak"/>
      </w:pPr>
    </w:p>
    <w:p w:rsidR="00000000" w:rsidRPr="00B01F7B" w:rsidP="00B01F7B">
      <w:pPr>
        <w:pStyle w:val="Heading1"/>
      </w:pPr>
      <w:bookmarkStart w:id="5" w:name="O_101888"/>
      <w:bookmarkEnd w:id="5"/>
      <w:r w:rsidRPr="00B01F7B">
        <w:t>Pre-Requisites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Prerequisites</w:t>
      </w:r>
    </w:p>
    <w:p w:rsidR="00844CC7" w:rsidP="00B01F7B">
      <w:pPr>
        <w:pStyle w:val="BodyText"/>
      </w:pPr>
      <w:r w:rsidRPr="00B01F7B">
        <w:t xml:space="preserve">This unit has </w:t>
      </w:r>
      <w:r w:rsidRPr="00B01F7B">
        <w:rPr>
          <w:rStyle w:val="SpecialBold"/>
        </w:rPr>
        <w:t>no</w:t>
      </w:r>
      <w:r w:rsidRPr="00B01F7B">
        <w:t xml:space="preserve"> prerequisites.</w:t>
      </w:r>
    </w:p>
    <w:p w:rsidR="00844CC7" w:rsidP="00B01F7B">
      <w:pPr>
        <w:pStyle w:val="BodyText"/>
      </w:pPr>
    </w:p>
    <w:p w:rsidR="00000000" w:rsidRPr="00B01F7B" w:rsidP="00B01F7B">
      <w:pPr>
        <w:pStyle w:val="Heading1"/>
      </w:pPr>
      <w:bookmarkStart w:id="6" w:name="O_101887"/>
      <w:bookmarkEnd w:id="6"/>
      <w:r w:rsidRPr="00B01F7B">
        <w:t>Employability Skills Information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Employability Skills</w:t>
      </w:r>
    </w:p>
    <w:p w:rsidR="00844CC7" w:rsidP="00B01F7B">
      <w:pPr>
        <w:pStyle w:val="BodyText"/>
      </w:pPr>
      <w:r w:rsidRPr="00B01F7B">
        <w:t>This unit contains employability skills.</w:t>
      </w:r>
    </w:p>
    <w:p w:rsidR="00844CC7" w:rsidP="00B01F7B">
      <w:pPr>
        <w:pStyle w:val="BodyText"/>
      </w:pPr>
    </w:p>
    <w:p w:rsidR="00000000" w:rsidRPr="00B01F7B" w:rsidP="00B01F7B">
      <w:pPr>
        <w:pStyle w:val="Heading1"/>
      </w:pPr>
      <w:bookmarkStart w:id="7" w:name="O_101889"/>
      <w:bookmarkEnd w:id="7"/>
      <w:r w:rsidRPr="00B01F7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84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BodyText"/>
            </w:pPr>
            <w:r w:rsidRPr="00B01F7B">
              <w:rPr>
                <w:rStyle w:val="SpecialBold"/>
              </w:rPr>
              <w:t>ELEMENT</w:t>
            </w:r>
          </w:p>
          <w:p w:rsidR="00000000" w:rsidRPr="00B01F7B" w:rsidP="00B01F7B">
            <w:pPr>
              <w:pStyle w:val="BodyText"/>
            </w:pPr>
            <w:r w:rsidRPr="00B01F7B">
              <w:t>Elements describe the essential outcomes of a unit of competency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BodyText"/>
            </w:pPr>
            <w:r w:rsidRPr="00B01F7B">
              <w:rPr>
                <w:rStyle w:val="SpecialBold"/>
              </w:rPr>
              <w:t>PERFORMANCE CRITERIA</w:t>
            </w:r>
          </w:p>
          <w:p w:rsidR="00000000" w:rsidRPr="00B01F7B" w:rsidP="00B01F7B">
            <w:pPr>
              <w:pStyle w:val="BodyText"/>
            </w:pPr>
            <w:r w:rsidRPr="00B01F7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01F7B" w:rsidP="00B01F7B">
      <w:pPr>
        <w:pStyle w:val="BodyText"/>
      </w:pPr>
    </w:p>
    <w:p w:rsidR="00000000" w:rsidRPr="00B01F7B" w:rsidP="00B01F7B">
      <w:pPr>
        <w:pStyle w:val="AllowPageBreak"/>
      </w:pPr>
    </w:p>
    <w:p w:rsidR="00000000" w:rsidRPr="00B01F7B" w:rsidP="00B01F7B">
      <w:pPr>
        <w:pStyle w:val="Heading1"/>
      </w:pPr>
      <w:bookmarkStart w:id="8" w:name="O_101890"/>
      <w:bookmarkEnd w:id="8"/>
      <w:r w:rsidRPr="00B01F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84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BodyText"/>
            </w:pPr>
            <w:r w:rsidRPr="00B01F7B">
              <w:rPr>
                <w:rStyle w:val="SpecialBold"/>
              </w:rPr>
              <w:t>ELEMENT</w:t>
            </w:r>
          </w:p>
          <w:p w:rsidR="00000000" w:rsidRPr="00B01F7B" w:rsidP="00B01F7B">
            <w:pPr>
              <w:pStyle w:val="BodyText"/>
            </w:pPr>
            <w:r w:rsidRPr="00B01F7B">
              <w:t>ELEMENT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BodyText"/>
            </w:pPr>
            <w:r w:rsidRPr="00B01F7B">
              <w:rPr>
                <w:rStyle w:val="SpecialBold"/>
              </w:rPr>
              <w:t>PERFORMANCE</w:t>
            </w:r>
            <w:r w:rsidRPr="00B01F7B">
              <w:rPr>
                <w:rStyle w:val="SpecialBold"/>
              </w:rPr>
              <w:t xml:space="preserve"> CRITERIA</w:t>
            </w:r>
          </w:p>
          <w:p w:rsidR="00000000" w:rsidP="00B01F7B">
            <w:pPr>
              <w:pStyle w:val="BodyText"/>
              <w:rPr>
                <w:lang w:val="en-NZ"/>
              </w:rPr>
            </w:pPr>
            <w:r w:rsidRPr="00B01F7B">
              <w:t>Performance Criteria describe the required performance needed to demonstrate achievement of the Element. Assessment of performance is to be consistent with the Evidence Guide.</w:t>
            </w:r>
          </w:p>
        </w:tc>
      </w:tr>
      <w:tr w:rsidTr="0084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7B">
            <w:pPr>
              <w:pStyle w:val="List"/>
              <w:rPr>
                <w:lang w:val="en-NZ"/>
              </w:rPr>
            </w:pPr>
            <w:r w:rsidRPr="00B01F7B">
              <w:t>1.</w:t>
            </w:r>
            <w:r w:rsidRPr="00B01F7B">
              <w:tab/>
              <w:t>Establish and maintain framework for successful quality system.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List"/>
            </w:pPr>
            <w:r w:rsidRPr="00B01F7B">
              <w:t>1.</w:t>
            </w:r>
            <w:r w:rsidRPr="00B01F7B">
              <w:t>1</w:t>
            </w:r>
            <w:r w:rsidRPr="00B01F7B">
              <w:tab/>
              <w:t>Develop relevant policies which demonstrate the commitment of the enterprise to quality and a culture of improvement.</w:t>
            </w:r>
          </w:p>
          <w:p w:rsidR="00000000" w:rsidRPr="00B01F7B" w:rsidP="00B01F7B">
            <w:pPr>
              <w:pStyle w:val="List"/>
            </w:pPr>
            <w:r w:rsidRPr="00B01F7B">
              <w:t>1.2</w:t>
            </w:r>
            <w:r w:rsidRPr="00B01F7B">
              <w:tab/>
              <w:t>Define and allocate responsibilities in quality system.</w:t>
            </w:r>
          </w:p>
          <w:p w:rsidR="00000000" w:rsidRPr="00B01F7B" w:rsidP="00B01F7B">
            <w:pPr>
              <w:pStyle w:val="List"/>
            </w:pPr>
            <w:r w:rsidRPr="00B01F7B">
              <w:t>1.3</w:t>
            </w:r>
            <w:r w:rsidRPr="00B01F7B">
              <w:tab/>
              <w:t>Consult with key personnel to define role of procedures in the quality s</w:t>
            </w:r>
            <w:r w:rsidRPr="00B01F7B">
              <w:t>ystem.</w:t>
            </w:r>
          </w:p>
          <w:p w:rsidR="00000000" w:rsidRPr="00B01F7B" w:rsidP="00B01F7B">
            <w:pPr>
              <w:pStyle w:val="List"/>
            </w:pPr>
            <w:r w:rsidRPr="00B01F7B">
              <w:t>1.4</w:t>
            </w:r>
            <w:r w:rsidRPr="00B01F7B">
              <w:tab/>
              <w:t>Seek and provide financial and human resources to allow thorough implementation of quality system.</w:t>
            </w:r>
          </w:p>
          <w:p w:rsidR="00000000" w:rsidP="00B01F7B">
            <w:pPr>
              <w:pStyle w:val="List"/>
              <w:rPr>
                <w:lang w:val="en-NZ"/>
              </w:rPr>
            </w:pPr>
            <w:r w:rsidRPr="00B01F7B">
              <w:t>1.5</w:t>
            </w:r>
            <w:r w:rsidRPr="00B01F7B">
              <w:tab/>
              <w:t>Develop system for communicating quality message and culture in the organisation.</w:t>
            </w:r>
          </w:p>
        </w:tc>
      </w:tr>
      <w:tr w:rsidTr="0084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7B">
            <w:pPr>
              <w:pStyle w:val="List"/>
              <w:rPr>
                <w:lang w:val="en-NZ"/>
              </w:rPr>
            </w:pPr>
            <w:r w:rsidRPr="00B01F7B">
              <w:t>2.</w:t>
            </w:r>
            <w:r w:rsidRPr="00B01F7B">
              <w:tab/>
              <w:t>Establish and maintain quality documentation system.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List"/>
            </w:pPr>
            <w:r w:rsidRPr="00B01F7B">
              <w:t>2.1</w:t>
            </w:r>
            <w:r w:rsidRPr="00B01F7B">
              <w:tab/>
              <w:t>Identify quality documentation required, including records of improvement plans and initiatives.</w:t>
            </w:r>
          </w:p>
          <w:p w:rsidR="00000000" w:rsidRPr="00B01F7B" w:rsidP="00B01F7B">
            <w:pPr>
              <w:pStyle w:val="List"/>
            </w:pPr>
            <w:r w:rsidRPr="00B01F7B">
              <w:t>2.2</w:t>
            </w:r>
            <w:r w:rsidRPr="00B01F7B">
              <w:tab/>
              <w:t>Prepare and maintain quality documentation and keep data records.</w:t>
            </w:r>
          </w:p>
          <w:p w:rsidR="00000000" w:rsidP="00B01F7B">
            <w:pPr>
              <w:pStyle w:val="List"/>
              <w:rPr>
                <w:lang w:val="en-NZ"/>
              </w:rPr>
            </w:pPr>
            <w:r w:rsidRPr="00B01F7B">
              <w:t>2.3</w:t>
            </w:r>
            <w:r w:rsidRPr="00B01F7B">
              <w:tab/>
              <w:t>Maintain document control system.</w:t>
            </w:r>
          </w:p>
        </w:tc>
      </w:tr>
      <w:tr w:rsidTr="0084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7B">
            <w:pPr>
              <w:pStyle w:val="List"/>
              <w:rPr>
                <w:lang w:val="en-NZ"/>
              </w:rPr>
            </w:pPr>
            <w:r w:rsidRPr="00B01F7B">
              <w:t>3.</w:t>
            </w:r>
            <w:r w:rsidRPr="00B01F7B">
              <w:tab/>
              <w:t>Implement structured training program in accor</w:t>
            </w:r>
            <w:r w:rsidRPr="00B01F7B">
              <w:t>dance with quality system requirements.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List"/>
            </w:pPr>
            <w:r w:rsidRPr="00B01F7B">
              <w:t>3.1</w:t>
            </w:r>
            <w:r w:rsidRPr="00B01F7B">
              <w:tab/>
              <w:t>Analyse roles and duties of relevant personnel.</w:t>
            </w:r>
          </w:p>
          <w:p w:rsidR="00000000" w:rsidRPr="00B01F7B" w:rsidP="00B01F7B">
            <w:pPr>
              <w:pStyle w:val="List"/>
            </w:pPr>
            <w:r w:rsidRPr="00B01F7B">
              <w:t>3.2</w:t>
            </w:r>
            <w:r w:rsidRPr="00B01F7B">
              <w:tab/>
              <w:t>Identify training needs in relation to quality.</w:t>
            </w:r>
          </w:p>
          <w:p w:rsidR="00000000" w:rsidRPr="00B01F7B" w:rsidP="00B01F7B">
            <w:pPr>
              <w:pStyle w:val="List"/>
            </w:pPr>
            <w:r w:rsidRPr="00B01F7B">
              <w:t>3.3</w:t>
            </w:r>
            <w:r w:rsidRPr="00B01F7B">
              <w:tab/>
              <w:t>Identify training programs to meet these needs.</w:t>
            </w:r>
          </w:p>
          <w:p w:rsidR="00000000" w:rsidRPr="00B01F7B" w:rsidP="00B01F7B">
            <w:pPr>
              <w:pStyle w:val="List"/>
            </w:pPr>
            <w:r w:rsidRPr="00B01F7B">
              <w:t>3.4</w:t>
            </w:r>
            <w:r w:rsidRPr="00B01F7B">
              <w:tab/>
              <w:t>Implement the training program.</w:t>
            </w:r>
          </w:p>
          <w:p w:rsidR="00000000" w:rsidP="00B01F7B">
            <w:pPr>
              <w:pStyle w:val="List"/>
              <w:rPr>
                <w:lang w:val="en-NZ"/>
              </w:rPr>
            </w:pPr>
            <w:r w:rsidRPr="00B01F7B">
              <w:t>3.5</w:t>
            </w:r>
            <w:r w:rsidRPr="00B01F7B">
              <w:tab/>
              <w:t>Develop and maintain</w:t>
            </w:r>
            <w:r w:rsidRPr="00B01F7B">
              <w:t xml:space="preserve"> training records.</w:t>
            </w:r>
          </w:p>
        </w:tc>
      </w:tr>
      <w:tr w:rsidTr="0084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F7B">
            <w:pPr>
              <w:pStyle w:val="List"/>
              <w:rPr>
                <w:lang w:val="en-NZ"/>
              </w:rPr>
            </w:pPr>
            <w:r w:rsidRPr="00B01F7B">
              <w:t>4.</w:t>
            </w:r>
            <w:r w:rsidRPr="00B01F7B">
              <w:tab/>
              <w:t>Evaluate the quality system.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F7B" w:rsidP="00B01F7B">
            <w:pPr>
              <w:pStyle w:val="List"/>
            </w:pPr>
            <w:r w:rsidRPr="00B01F7B">
              <w:t>4.1</w:t>
            </w:r>
            <w:r w:rsidRPr="00B01F7B">
              <w:tab/>
              <w:t>Undertake regular audits of the quality system, its policies and procedures.</w:t>
            </w:r>
          </w:p>
          <w:p w:rsidR="00000000" w:rsidRPr="00B01F7B" w:rsidP="00B01F7B">
            <w:pPr>
              <w:pStyle w:val="List"/>
            </w:pPr>
            <w:r w:rsidRPr="00B01F7B">
              <w:t>4.2</w:t>
            </w:r>
            <w:r w:rsidRPr="00B01F7B">
              <w:tab/>
              <w:t>Develop new procedures/work instructions as required.</w:t>
            </w:r>
          </w:p>
          <w:p w:rsidR="00000000" w:rsidRPr="00B01F7B" w:rsidP="00B01F7B">
            <w:pPr>
              <w:pStyle w:val="List"/>
            </w:pPr>
            <w:r w:rsidRPr="00B01F7B">
              <w:t>4.3</w:t>
            </w:r>
            <w:r w:rsidRPr="00B01F7B">
              <w:tab/>
              <w:t>Implement improvements in the quality system.</w:t>
            </w:r>
          </w:p>
        </w:tc>
      </w:tr>
    </w:tbl>
    <w:p w:rsidR="00000000" w:rsidRPr="00B01F7B" w:rsidP="00B01F7B">
      <w:pPr>
        <w:pStyle w:val="BodyText"/>
      </w:pPr>
    </w:p>
    <w:p w:rsidR="00000000" w:rsidRPr="00B01F7B" w:rsidP="00B01F7B">
      <w:pPr>
        <w:pStyle w:val="AllowPageBreak"/>
      </w:pPr>
    </w:p>
    <w:p w:rsidR="00000000" w:rsidRPr="00B01F7B" w:rsidP="00B01F7B">
      <w:pPr>
        <w:pStyle w:val="Heading1"/>
      </w:pPr>
      <w:bookmarkStart w:id="9" w:name="O_101891"/>
      <w:bookmarkEnd w:id="9"/>
      <w:r w:rsidRPr="00B01F7B">
        <w:t>Required Skills and Knowledge</w:t>
      </w:r>
    </w:p>
    <w:p w:rsidR="00000000" w:rsidRPr="00B01F7B" w:rsidP="00B01F7B">
      <w:pPr>
        <w:pStyle w:val="BodyText"/>
        <w:rPr>
          <w:rStyle w:val="SpecialBold"/>
        </w:rPr>
      </w:pPr>
    </w:p>
    <w:p w:rsidR="00000000" w:rsidRPr="00B01F7B" w:rsidP="00B01F7B">
      <w:pPr>
        <w:pStyle w:val="BodyText"/>
      </w:pPr>
      <w:r w:rsidRPr="00B01F7B">
        <w:t>This describes the essential skills and knowledge and their level required for this unit.</w:t>
      </w:r>
    </w:p>
    <w:p w:rsidR="00000000" w:rsidRPr="00B01F7B" w:rsidP="00B01F7B">
      <w:pPr>
        <w:pStyle w:val="BodyText"/>
      </w:pPr>
      <w:r w:rsidRPr="00B01F7B">
        <w:t>Knowledge and understanding of organisation quality systems and appropriate national and international quality standards and pr</w:t>
      </w:r>
      <w:r w:rsidRPr="00B01F7B">
        <w:t>otocols.</w:t>
      </w:r>
    </w:p>
    <w:p w:rsidR="00000000" w:rsidRPr="00B01F7B" w:rsidP="00B01F7B">
      <w:pPr>
        <w:pStyle w:val="BodyText"/>
      </w:pPr>
      <w:r w:rsidRPr="00B01F7B">
        <w:t>Knowledge of the relevant OHS and environmental requirements and detailed knowledge of enterprise standard operating procedures is required.</w:t>
      </w:r>
    </w:p>
    <w:p w:rsidR="00000000" w:rsidRPr="00B01F7B" w:rsidP="00B01F7B">
      <w:pPr>
        <w:pStyle w:val="BodyText"/>
      </w:pPr>
      <w:r w:rsidRPr="00B01F7B">
        <w:t>An appreciation of business goals and key performance indicators is required as a basis for decision makin</w:t>
      </w:r>
      <w:r w:rsidRPr="00B01F7B">
        <w:t xml:space="preserve">g and action. </w:t>
      </w:r>
    </w:p>
    <w:p w:rsidR="00000000" w:rsidRPr="00B01F7B" w:rsidP="00B01F7B">
      <w:pPr>
        <w:pStyle w:val="BodyText"/>
      </w:pPr>
      <w:r w:rsidRPr="00B01F7B">
        <w:t>Competence to include the ability to apply and explain the principles of:</w:t>
      </w:r>
    </w:p>
    <w:p w:rsidR="00000000" w:rsidRPr="00B01F7B" w:rsidP="00B01F7B">
      <w:pPr>
        <w:pStyle w:val="ListBullet"/>
      </w:pPr>
      <w:r w:rsidRPr="00B01F7B">
        <w:t>process improvement</w:t>
      </w:r>
    </w:p>
    <w:p w:rsidR="00000000" w:rsidRPr="00B01F7B" w:rsidP="00B01F7B">
      <w:pPr>
        <w:pStyle w:val="ListBullet"/>
      </w:pPr>
      <w:r w:rsidRPr="00B01F7B">
        <w:t>policy and procedure development</w:t>
      </w:r>
    </w:p>
    <w:p w:rsidR="00000000" w:rsidRPr="00B01F7B" w:rsidP="00B01F7B">
      <w:pPr>
        <w:pStyle w:val="ListBullet"/>
      </w:pPr>
      <w:r w:rsidRPr="00B01F7B">
        <w:t>data management and documentation.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Language</w:t>
      </w:r>
      <w:r w:rsidRPr="00B01F7B">
        <w:t xml:space="preserve">, </w:t>
      </w:r>
      <w:r w:rsidRPr="00B01F7B">
        <w:rPr>
          <w:rStyle w:val="SpecialBold"/>
        </w:rPr>
        <w:t>literacy and numeracy requirements</w:t>
      </w:r>
    </w:p>
    <w:p w:rsidR="00000000" w:rsidRPr="00B01F7B" w:rsidP="00B01F7B">
      <w:pPr>
        <w:pStyle w:val="BodyText"/>
      </w:pPr>
      <w:r w:rsidRPr="00B01F7B">
        <w:t>This unit requires the ability to</w:t>
      </w:r>
      <w:r w:rsidRPr="00B01F7B">
        <w:t xml:space="preserve"> read and interpret quality procedures and work instructions, quality manuals, equipment manuals as is applicable to developing quality systems and procedures.</w:t>
      </w:r>
    </w:p>
    <w:p w:rsidR="00000000" w:rsidRPr="00B01F7B" w:rsidP="00B01F7B">
      <w:pPr>
        <w:pStyle w:val="BodyText"/>
      </w:pPr>
      <w:r w:rsidRPr="00B01F7B">
        <w:t xml:space="preserve">Writing is required to the level of developing quality documentation. </w:t>
      </w:r>
    </w:p>
    <w:p w:rsidR="00844CC7" w:rsidP="00B01F7B">
      <w:pPr>
        <w:pStyle w:val="BodyText"/>
      </w:pPr>
      <w:r w:rsidRPr="00B01F7B">
        <w:t>Numeracy is also required</w:t>
      </w:r>
      <w:r w:rsidRPr="00B01F7B">
        <w:t>, eg to analyse quality data or charts.</w:t>
      </w:r>
    </w:p>
    <w:p w:rsidR="00844CC7" w:rsidP="00B01F7B">
      <w:pPr>
        <w:pStyle w:val="BodyText"/>
      </w:pPr>
    </w:p>
    <w:p w:rsidR="00000000" w:rsidRPr="00B01F7B" w:rsidP="00B01F7B">
      <w:pPr>
        <w:pStyle w:val="Heading1"/>
      </w:pPr>
      <w:bookmarkStart w:id="10" w:name="O_101892"/>
      <w:bookmarkEnd w:id="10"/>
      <w:r w:rsidRPr="00B01F7B">
        <w:t>Evidence Guide</w:t>
      </w:r>
    </w:p>
    <w:p w:rsidR="00000000" w:rsidRPr="00B01F7B" w:rsidP="00B01F7B">
      <w:pPr>
        <w:pStyle w:val="BodyText"/>
        <w:rPr>
          <w:rStyle w:val="SpecialBold"/>
        </w:rPr>
      </w:pPr>
    </w:p>
    <w:p w:rsidR="00000000" w:rsidRPr="00B01F7B" w:rsidP="00B01F7B">
      <w:pPr>
        <w:pStyle w:val="BodyText"/>
      </w:pPr>
      <w:r w:rsidRPr="00B01F7B">
        <w:t xml:space="preserve">The Evidence Guide provides advice on assessment and must be read in conjunction with the Performance Criteria, required skills and knowledge, the Range Statement and the Assessment </w:t>
      </w:r>
      <w:r w:rsidRPr="00B01F7B">
        <w:t>Guidelines for this Training Package.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Overview of assessment</w:t>
      </w:r>
    </w:p>
    <w:p w:rsidR="00000000" w:rsidRPr="00B01F7B" w:rsidP="00B01F7B">
      <w:pPr>
        <w:pStyle w:val="BodyText"/>
      </w:pPr>
      <w:r w:rsidRPr="00B01F7B">
        <w:t xml:space="preserve">A holistic approach should be taken to the assessment. </w:t>
      </w:r>
    </w:p>
    <w:p w:rsidR="00000000" w:rsidRPr="00B01F7B" w:rsidP="00B01F7B">
      <w:pPr>
        <w:pStyle w:val="BodyText"/>
      </w:pPr>
      <w:r w:rsidRPr="00B01F7B">
        <w:t xml:space="preserve">Assessors must be satisfied that the person can consistently perform the unit as a whole, as defined by the Elements, Performance Criteria and skills and knowledge. 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Critical aspects for assessment and evidence required to demonstrate competency in this un</w:t>
      </w:r>
      <w:r w:rsidRPr="00B01F7B">
        <w:rPr>
          <w:rStyle w:val="SpecialBold"/>
        </w:rPr>
        <w:t>it</w:t>
      </w:r>
    </w:p>
    <w:p w:rsidR="00000000" w:rsidRPr="00B01F7B" w:rsidP="00B01F7B">
      <w:pPr>
        <w:pStyle w:val="BodyText"/>
      </w:pPr>
      <w:r w:rsidRPr="00B01F7B">
        <w:t>It is essential that competence is demonstrated in the knowledge and skills defined in this unit. These may include the ability to:</w:t>
      </w:r>
    </w:p>
    <w:p w:rsidR="00000000" w:rsidRPr="00B01F7B" w:rsidP="00B01F7B">
      <w:pPr>
        <w:pStyle w:val="ListBullet"/>
      </w:pPr>
      <w:r w:rsidRPr="00B01F7B">
        <w:t>effectively maintain and evaluate quality systems carried out</w:t>
      </w:r>
    </w:p>
    <w:p w:rsidR="00000000" w:rsidRPr="00B01F7B" w:rsidP="00B01F7B">
      <w:pPr>
        <w:pStyle w:val="ListBullet"/>
      </w:pPr>
      <w:r w:rsidRPr="00B01F7B">
        <w:t>implement relevant staff training programs</w:t>
      </w:r>
    </w:p>
    <w:p w:rsidR="00000000" w:rsidRPr="00B01F7B" w:rsidP="00B01F7B">
      <w:pPr>
        <w:pStyle w:val="ListBullet"/>
      </w:pPr>
      <w:r w:rsidRPr="00B01F7B">
        <w:t>produce adequat</w:t>
      </w:r>
      <w:r w:rsidRPr="00B01F7B">
        <w:t>e quality documentation including policies and procedures.</w:t>
      </w:r>
    </w:p>
    <w:p w:rsidR="00000000" w:rsidRPr="00B01F7B" w:rsidP="00B01F7B">
      <w:pPr>
        <w:pStyle w:val="BodyText"/>
      </w:pPr>
      <w:r w:rsidRPr="00B01F7B">
        <w:t>Consistent performance should be demonstrated. For example, look to see that:</w:t>
      </w:r>
    </w:p>
    <w:p w:rsidR="00000000" w:rsidRPr="00B01F7B" w:rsidP="00B01F7B">
      <w:pPr>
        <w:pStyle w:val="ListBullet"/>
      </w:pPr>
      <w:r w:rsidRPr="00B01F7B">
        <w:t>the development, implementation and evaluation of the quality system runs smoothly</w:t>
      </w:r>
    </w:p>
    <w:p w:rsidR="00000000" w:rsidRPr="00B01F7B" w:rsidP="00B01F7B">
      <w:pPr>
        <w:pStyle w:val="ListBullet"/>
      </w:pPr>
      <w:r w:rsidRPr="00B01F7B">
        <w:t>all safety procedures are always fo</w:t>
      </w:r>
      <w:r w:rsidRPr="00B01F7B">
        <w:t>llowed.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Assessment method and context</w:t>
      </w:r>
    </w:p>
    <w:p w:rsidR="00000000" w:rsidRPr="00B01F7B" w:rsidP="00B01F7B">
      <w:pPr>
        <w:pStyle w:val="BodyText"/>
      </w:pPr>
      <w:r w:rsidRPr="00B01F7B">
        <w:t>Assessment will occur in a work-like environment.</w:t>
      </w:r>
    </w:p>
    <w:p w:rsidR="00000000" w:rsidRPr="00B01F7B" w:rsidP="00B01F7B">
      <w:pPr>
        <w:pStyle w:val="BodyText"/>
      </w:pPr>
      <w:r w:rsidRPr="00B01F7B">
        <w:t>Competence in this unit may be assessed:</w:t>
      </w:r>
    </w:p>
    <w:p w:rsidR="00000000" w:rsidRPr="00B01F7B" w:rsidP="00B01F7B">
      <w:pPr>
        <w:pStyle w:val="ListBullet"/>
      </w:pPr>
      <w:r w:rsidRPr="00B01F7B">
        <w:t>in a situation allowing the generation of evidence of the ability to recognise, anticipate and solve problems</w:t>
      </w:r>
    </w:p>
    <w:p w:rsidR="00000000" w:rsidRPr="00B01F7B" w:rsidP="00B01F7B">
      <w:pPr>
        <w:pStyle w:val="ListBullet"/>
      </w:pPr>
      <w:r w:rsidRPr="00B01F7B">
        <w:t>by using a suita</w:t>
      </w:r>
      <w:r w:rsidRPr="00B01F7B">
        <w:t>ble simulation and/or a range of case studies/scenarios</w:t>
      </w:r>
    </w:p>
    <w:p w:rsidR="00000000" w:rsidRPr="00B01F7B" w:rsidP="00B01F7B">
      <w:pPr>
        <w:pStyle w:val="ListBullet"/>
      </w:pPr>
      <w:r w:rsidRPr="00B01F7B">
        <w:t>through a combination of these techniques.</w:t>
      </w:r>
    </w:p>
    <w:p w:rsidR="00000000" w:rsidRPr="00B01F7B" w:rsidP="00B01F7B">
      <w:pPr>
        <w:pStyle w:val="BodyText"/>
      </w:pPr>
      <w:r w:rsidRPr="00B01F7B">
        <w:t>In all cases it is expected that practical assessment will be combined with targeted questioning to assess the underpinning knowledge and theoretical assessm</w:t>
      </w:r>
      <w:r w:rsidRPr="00B01F7B">
        <w:t>ent will be combined with appropriate practical/simulation or similar assessment. Assessors need to be aware of any cultural issues that may affect responses to questions.</w:t>
      </w:r>
    </w:p>
    <w:p w:rsidR="00000000" w:rsidRPr="00B01F7B" w:rsidP="00B01F7B">
      <w:pPr>
        <w:pStyle w:val="BodyText"/>
      </w:pPr>
      <w:r w:rsidRPr="00B01F7B">
        <w:t>Assessment processes and techniques must be culturally appropriate and appropriate t</w:t>
      </w:r>
      <w:r w:rsidRPr="00B01F7B">
        <w:t>o the oracy, language and literacy capacity of the assessee and the work being performed.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Specific resources for assessment</w:t>
      </w:r>
    </w:p>
    <w:p w:rsidR="00000000" w:rsidRPr="00B01F7B" w:rsidP="00B01F7B">
      <w:pPr>
        <w:pStyle w:val="BodyText"/>
      </w:pPr>
      <w:r w:rsidRPr="00B01F7B">
        <w:t>This section should be read in conjunction with the Range Statement for this unit of competency. Resources required include suitable</w:t>
      </w:r>
      <w:r w:rsidRPr="00B01F7B">
        <w:t xml:space="preserve"> access to an operating plant or equipment that allows for appropriate and realistic simulation. A bank of case studies/scenarios and questions will also be required to the extent that they form part of the assessment method. Questioning may take place eit</w:t>
      </w:r>
      <w:r w:rsidRPr="00B01F7B">
        <w:t>her in the workplace, or in an adjacent, quiet facility such as an office or lunchroom. No other special resources are required.</w:t>
      </w:r>
    </w:p>
    <w:p w:rsidR="00844CC7" w:rsidP="00B01F7B">
      <w:pPr>
        <w:pStyle w:val="BodyText"/>
      </w:pPr>
      <w:r w:rsidRPr="00B01F7B">
        <w:t>Access must be provided to appropriate learning and/or assessment support when required. Where applicable, physical resources s</w:t>
      </w:r>
      <w:r w:rsidRPr="00B01F7B">
        <w:t>hould include equipment modified for people with disabilities.</w:t>
      </w:r>
    </w:p>
    <w:p w:rsidR="00844CC7" w:rsidP="00B01F7B">
      <w:pPr>
        <w:pStyle w:val="BodyText"/>
      </w:pPr>
    </w:p>
    <w:p w:rsidR="00000000" w:rsidRPr="00B01F7B" w:rsidP="00B01F7B">
      <w:pPr>
        <w:pStyle w:val="Heading1"/>
      </w:pPr>
      <w:bookmarkStart w:id="11" w:name="O_101893"/>
      <w:bookmarkEnd w:id="11"/>
      <w:r w:rsidRPr="00B01F7B">
        <w:t>Range Statement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RANGE STATEMENT</w:t>
      </w:r>
    </w:p>
    <w:p w:rsidR="00000000" w:rsidRPr="00B01F7B" w:rsidP="00B01F7B">
      <w:pPr>
        <w:pStyle w:val="BodyText"/>
      </w:pPr>
      <w:r w:rsidRPr="00B01F7B">
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</w:r>
      <w:r w:rsidRPr="00B01F7B">
        <w:t xml:space="preserve"> work situation, needs of the candidate, accessibility of the item, and local industry and regional contexts.</w:t>
      </w:r>
    </w:p>
    <w:p w:rsidR="00000000" w:rsidRPr="00B01F7B" w:rsidP="00B01F7B">
      <w:pPr>
        <w:pStyle w:val="BodyText"/>
      </w:pPr>
      <w:r w:rsidRPr="00B01F7B">
        <w:t>Where reference is made to industry codes of practice, and/or Australian/international standards, the latest version must be used.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Context</w:t>
      </w:r>
    </w:p>
    <w:p w:rsidR="00000000" w:rsidRPr="00B01F7B" w:rsidP="00B01F7B">
      <w:pPr>
        <w:pStyle w:val="BodyText"/>
      </w:pPr>
      <w:r w:rsidRPr="00B01F7B">
        <w:t>This co</w:t>
      </w:r>
      <w:r w:rsidRPr="00B01F7B">
        <w:t>mpetency applies to a wide range of processes and equipment in all work environments and sectors in the process manufacturing industries.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Procedures</w:t>
      </w:r>
    </w:p>
    <w:p w:rsidR="00000000" w:rsidRPr="00B01F7B" w:rsidP="00B01F7B">
      <w:pPr>
        <w:pStyle w:val="BodyText"/>
      </w:pPr>
      <w:r w:rsidRPr="00B01F7B">
        <w:t>All operations are performed in accordance with procedures.</w:t>
      </w:r>
    </w:p>
    <w:p w:rsidR="00000000" w:rsidRPr="00B01F7B" w:rsidP="00B01F7B">
      <w:pPr>
        <w:pStyle w:val="BodyText"/>
      </w:pPr>
      <w:r w:rsidRPr="00B01F7B">
        <w:t>Procedures include all relevant workplace proce</w:t>
      </w:r>
      <w:r w:rsidRPr="00B01F7B">
        <w:t xml:space="preserve">dures, work instructions, temporary instructions and relevant industry and government codes and standards. 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Tools and equipment</w:t>
      </w:r>
    </w:p>
    <w:p w:rsidR="00000000" w:rsidRPr="00B01F7B" w:rsidP="00B01F7B">
      <w:pPr>
        <w:pStyle w:val="BodyText"/>
      </w:pPr>
      <w:r w:rsidRPr="00B01F7B">
        <w:t>This competency includes use of workplace documentation such as:</w:t>
      </w:r>
    </w:p>
    <w:p w:rsidR="00000000" w:rsidRPr="00B01F7B" w:rsidP="00B01F7B">
      <w:pPr>
        <w:pStyle w:val="ListBullet"/>
      </w:pPr>
      <w:r w:rsidRPr="00B01F7B">
        <w:t xml:space="preserve">organisational policies </w:t>
      </w:r>
    </w:p>
    <w:p w:rsidR="00000000" w:rsidRPr="00B01F7B" w:rsidP="00B01F7B">
      <w:pPr>
        <w:pStyle w:val="ListBullet"/>
      </w:pPr>
      <w:r w:rsidRPr="00B01F7B">
        <w:t xml:space="preserve">quality manuals </w:t>
      </w:r>
    </w:p>
    <w:p w:rsidR="00000000" w:rsidRPr="00B01F7B" w:rsidP="00B01F7B">
      <w:pPr>
        <w:pStyle w:val="ListBullet"/>
      </w:pPr>
      <w:r w:rsidRPr="00B01F7B">
        <w:t>standard operating p</w:t>
      </w:r>
      <w:r w:rsidRPr="00B01F7B">
        <w:t>rocedures and work instructions</w:t>
      </w:r>
    </w:p>
    <w:p w:rsidR="00000000" w:rsidRPr="00B01F7B" w:rsidP="00B01F7B">
      <w:pPr>
        <w:pStyle w:val="ListBullet"/>
      </w:pPr>
      <w:r w:rsidRPr="00B01F7B">
        <w:t xml:space="preserve">company business objectives </w:t>
      </w:r>
    </w:p>
    <w:p w:rsidR="00000000" w:rsidRPr="00B01F7B" w:rsidP="00B01F7B">
      <w:pPr>
        <w:pStyle w:val="ListBullet"/>
      </w:pPr>
      <w:r w:rsidRPr="00B01F7B">
        <w:t xml:space="preserve">key performance indicators). </w:t>
      </w:r>
    </w:p>
    <w:p w:rsidR="00000000" w:rsidRPr="00B01F7B" w:rsidP="00B01F7B">
      <w:pPr>
        <w:pStyle w:val="BodyText"/>
      </w:pPr>
      <w:r w:rsidRPr="00B01F7B">
        <w:t>Quality audits and evaluations may be undertaken as an individual or as part of a team.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Hazards</w:t>
      </w:r>
    </w:p>
    <w:p w:rsidR="00000000" w:rsidRPr="00B01F7B" w:rsidP="00B01F7B">
      <w:pPr>
        <w:pStyle w:val="BodyText"/>
      </w:pPr>
      <w:r w:rsidRPr="00B01F7B">
        <w:t>Typical hazards include leaks, spillages and equipment hazards that c</w:t>
      </w:r>
      <w:r w:rsidRPr="00B01F7B">
        <w:t>an occur during the walk-through of an operating plant or factory.</w:t>
      </w:r>
    </w:p>
    <w:p w:rsidR="00000000" w:rsidRPr="00B01F7B" w:rsidP="00B01F7B">
      <w:pPr>
        <w:pStyle w:val="BodyText"/>
      </w:pPr>
      <w:r w:rsidRPr="00B01F7B">
        <w:rPr>
          <w:rStyle w:val="SpecialBold"/>
        </w:rPr>
        <w:t>Problems</w:t>
      </w:r>
    </w:p>
    <w:p w:rsidR="00000000" w:rsidRPr="00B01F7B" w:rsidP="00B01F7B">
      <w:pPr>
        <w:pStyle w:val="BodyText"/>
      </w:pPr>
      <w:r w:rsidRPr="00B01F7B">
        <w:t>Typical problems may include:</w:t>
      </w:r>
    </w:p>
    <w:p w:rsidR="00000000" w:rsidRPr="00B01F7B" w:rsidP="00B01F7B">
      <w:pPr>
        <w:pStyle w:val="ListBullet"/>
      </w:pPr>
      <w:r w:rsidRPr="00B01F7B">
        <w:t>lost documentation</w:t>
      </w:r>
    </w:p>
    <w:p w:rsidR="00000000" w:rsidRPr="00B01F7B" w:rsidP="00B01F7B">
      <w:pPr>
        <w:pStyle w:val="ListBullet"/>
      </w:pPr>
      <w:r w:rsidRPr="00B01F7B">
        <w:t>maintaining updated documents</w:t>
      </w:r>
    </w:p>
    <w:p w:rsidR="00000000" w:rsidRPr="00B01F7B" w:rsidP="00B01F7B">
      <w:pPr>
        <w:pStyle w:val="ListBullet"/>
      </w:pPr>
      <w:r w:rsidRPr="00B01F7B">
        <w:t>staff not following procedures</w:t>
      </w:r>
    </w:p>
    <w:p w:rsidR="00844CC7" w:rsidP="00B01F7B">
      <w:pPr>
        <w:pStyle w:val="ListBullet"/>
      </w:pPr>
      <w:r w:rsidRPr="00B01F7B">
        <w:t>poor communication.</w:t>
      </w:r>
    </w:p>
    <w:p w:rsidR="00844CC7" w:rsidP="00B01F7B">
      <w:pPr>
        <w:pStyle w:val="ListBullet"/>
      </w:pPr>
    </w:p>
    <w:p w:rsidR="00000000" w:rsidRPr="00B01F7B" w:rsidP="00B01F7B">
      <w:pPr>
        <w:pStyle w:val="Heading1"/>
      </w:pPr>
      <w:bookmarkStart w:id="12" w:name="O_101894"/>
      <w:bookmarkEnd w:id="12"/>
      <w:r w:rsidRPr="00B01F7B">
        <w:t>Unit Sector(s)</w:t>
      </w:r>
    </w:p>
    <w:p w:rsidR="00000000" w:rsidRPr="00B01F7B" w:rsidP="00B01F7B">
      <w:pPr>
        <w:pStyle w:val="BodyText"/>
      </w:pPr>
      <w:r w:rsidRPr="00B01F7B">
        <w:t>Not applicable.</w:t>
      </w:r>
    </w:p>
    <w:p w:rsidR="00000000" w:rsidRPr="00B01F7B" w:rsidP="00B01F7B"/>
    <w:sectPr w:rsidSect="00B01F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4CC7" w:rsidP="00844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C7" w:rsidP="00B01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4CC7" w:rsidP="00B01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44CC7" w:rsidP="00B01F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4CC7" w:rsidP="00844CC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CC7" w:rsidP="00B01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MSAPMSUP400A Develop and monitor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44CC7" w:rsidP="00B01F7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EE3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66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01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F7B"/>
  </w:style>
  <w:style w:type="character" w:customStyle="1" w:styleId="Heading1Char">
    <w:name w:val="Heading 1 Char"/>
    <w:basedOn w:val="DefaultParagraphFont"/>
    <w:link w:val="Heading1"/>
    <w:rsid w:val="00B01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F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F7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01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F7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01F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F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F7B"/>
    <w:rPr>
      <w:b/>
      <w:spacing w:val="0"/>
    </w:rPr>
  </w:style>
  <w:style w:type="paragraph" w:styleId="Header">
    <w:name w:val="header"/>
    <w:basedOn w:val="Normal"/>
    <w:link w:val="HeaderChar"/>
    <w:rsid w:val="00B01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01F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1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F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01F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01F7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01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1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F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1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F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F7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01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F7B"/>
    <w:rPr>
      <w:i/>
    </w:rPr>
  </w:style>
  <w:style w:type="paragraph" w:styleId="Caption">
    <w:name w:val="caption"/>
    <w:basedOn w:val="BodyText"/>
    <w:next w:val="Normal"/>
    <w:qFormat/>
    <w:rsid w:val="00B01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F7B"/>
  </w:style>
  <w:style w:type="paragraph" w:styleId="TableofFigures">
    <w:name w:val="table of figures"/>
    <w:basedOn w:val="Normal"/>
    <w:next w:val="Normal"/>
    <w:semiHidden/>
    <w:rsid w:val="00B01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F7B"/>
    <w:pPr>
      <w:numPr>
        <w:numId w:val="10"/>
      </w:numPr>
    </w:pPr>
  </w:style>
  <w:style w:type="character" w:customStyle="1" w:styleId="WingdingSymbols">
    <w:name w:val="Wingding Symbols"/>
    <w:rsid w:val="00B01F7B"/>
    <w:rPr>
      <w:rFonts w:ascii="Wingdings" w:hAnsi="Wingdings"/>
    </w:rPr>
  </w:style>
  <w:style w:type="paragraph" w:customStyle="1" w:styleId="TableHeading">
    <w:name w:val="Table Heading"/>
    <w:basedOn w:val="HeadingBase"/>
    <w:rsid w:val="00B01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F7B"/>
    <w:rPr>
      <w:color w:val="0033CC"/>
      <w:u w:val="none"/>
    </w:rPr>
  </w:style>
  <w:style w:type="paragraph" w:customStyle="1" w:styleId="BodyTextRight">
    <w:name w:val="Body Text Right"/>
    <w:basedOn w:val="BodyText"/>
    <w:rsid w:val="00B01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F7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01F7B"/>
    <w:rPr>
      <w:sz w:val="32"/>
    </w:rPr>
  </w:style>
  <w:style w:type="paragraph" w:customStyle="1" w:styleId="HeadingProcedure">
    <w:name w:val="Heading Procedure"/>
    <w:basedOn w:val="HeadingBase"/>
    <w:next w:val="Normal"/>
    <w:rsid w:val="00B01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F7B"/>
    <w:pPr>
      <w:spacing w:before="60" w:after="60"/>
    </w:pPr>
  </w:style>
  <w:style w:type="paragraph" w:styleId="ListContinue">
    <w:name w:val="List Continue"/>
    <w:basedOn w:val="List"/>
    <w:rsid w:val="00B01F7B"/>
    <w:pPr>
      <w:ind w:firstLine="0"/>
    </w:pPr>
  </w:style>
  <w:style w:type="paragraph" w:customStyle="1" w:styleId="ListNote">
    <w:name w:val="List Note"/>
    <w:basedOn w:val="List"/>
    <w:rsid w:val="00B01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F7B"/>
    <w:rPr>
      <w:rFonts w:ascii="Courier New" w:hAnsi="Courier New"/>
    </w:rPr>
  </w:style>
  <w:style w:type="paragraph" w:customStyle="1" w:styleId="NoteBullet">
    <w:name w:val="Note Bullet"/>
    <w:basedOn w:val="Note"/>
    <w:rsid w:val="00B01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F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F7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01F7B"/>
    <w:rPr>
      <w:b/>
      <w:smallCaps/>
    </w:rPr>
  </w:style>
  <w:style w:type="paragraph" w:customStyle="1" w:styleId="TableListNumber">
    <w:name w:val="Table List Number"/>
    <w:basedOn w:val="ListNumber"/>
    <w:rsid w:val="00B01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F7B"/>
    <w:pPr>
      <w:numPr>
        <w:numId w:val="8"/>
      </w:numPr>
    </w:pPr>
  </w:style>
  <w:style w:type="paragraph" w:customStyle="1" w:styleId="ListAlpha2">
    <w:name w:val="List Alpha 2"/>
    <w:basedOn w:val="List2"/>
    <w:rsid w:val="00B01F7B"/>
    <w:pPr>
      <w:numPr>
        <w:numId w:val="7"/>
      </w:numPr>
    </w:pPr>
  </w:style>
  <w:style w:type="paragraph" w:styleId="List2">
    <w:name w:val="List 2"/>
    <w:basedOn w:val="BodyText"/>
    <w:rsid w:val="00B01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F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F7B"/>
    <w:pPr>
      <w:numPr>
        <w:numId w:val="2"/>
      </w:numPr>
    </w:pPr>
  </w:style>
  <w:style w:type="paragraph" w:styleId="ListBullet5">
    <w:name w:val="List Bullet 5"/>
    <w:basedOn w:val="List5"/>
    <w:rsid w:val="00B01F7B"/>
    <w:pPr>
      <w:numPr>
        <w:numId w:val="3"/>
      </w:numPr>
    </w:pPr>
  </w:style>
  <w:style w:type="paragraph" w:styleId="ListContinue2">
    <w:name w:val="List Continue 2"/>
    <w:basedOn w:val="List2"/>
    <w:rsid w:val="00B01F7B"/>
    <w:pPr>
      <w:ind w:firstLine="0"/>
    </w:pPr>
  </w:style>
  <w:style w:type="paragraph" w:styleId="ListContinue3">
    <w:name w:val="List Continue 3"/>
    <w:basedOn w:val="List3"/>
    <w:rsid w:val="00B01F7B"/>
    <w:pPr>
      <w:ind w:left="1021" w:firstLine="0"/>
    </w:pPr>
  </w:style>
  <w:style w:type="paragraph" w:styleId="ListContinue4">
    <w:name w:val="List Continue 4"/>
    <w:basedOn w:val="List4"/>
    <w:rsid w:val="00B01F7B"/>
    <w:pPr>
      <w:ind w:firstLine="0"/>
    </w:pPr>
  </w:style>
  <w:style w:type="paragraph" w:styleId="ListContinue5">
    <w:name w:val="List Continue 5"/>
    <w:basedOn w:val="List5"/>
    <w:rsid w:val="00B01F7B"/>
    <w:pPr>
      <w:ind w:firstLine="0"/>
    </w:pPr>
  </w:style>
  <w:style w:type="paragraph" w:styleId="ListNumber3">
    <w:name w:val="List Number 3"/>
    <w:basedOn w:val="List3"/>
    <w:rsid w:val="00B01F7B"/>
    <w:pPr>
      <w:numPr>
        <w:numId w:val="4"/>
      </w:numPr>
    </w:pPr>
  </w:style>
  <w:style w:type="paragraph" w:styleId="ListNumber4">
    <w:name w:val="List Number 4"/>
    <w:basedOn w:val="List4"/>
    <w:rsid w:val="00B01F7B"/>
    <w:pPr>
      <w:numPr>
        <w:numId w:val="5"/>
      </w:numPr>
    </w:pPr>
  </w:style>
  <w:style w:type="paragraph" w:styleId="ListNumber5">
    <w:name w:val="List Number 5"/>
    <w:basedOn w:val="List5"/>
    <w:rsid w:val="00B01F7B"/>
    <w:pPr>
      <w:numPr>
        <w:numId w:val="6"/>
      </w:numPr>
    </w:pPr>
  </w:style>
  <w:style w:type="paragraph" w:styleId="BlockText">
    <w:name w:val="Block Text"/>
    <w:basedOn w:val="Normal"/>
    <w:rsid w:val="00B01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F7B"/>
    <w:rPr>
      <w:sz w:val="16"/>
      <w:vertAlign w:val="superscript"/>
    </w:rPr>
  </w:style>
  <w:style w:type="character" w:customStyle="1" w:styleId="Symbols">
    <w:name w:val="Symbols"/>
    <w:basedOn w:val="DefaultParagraphFont"/>
    <w:rsid w:val="00B01F7B"/>
    <w:rPr>
      <w:rFonts w:ascii="Symbol" w:hAnsi="Symbol"/>
    </w:rPr>
  </w:style>
  <w:style w:type="character" w:customStyle="1" w:styleId="MenuOptions">
    <w:name w:val="Menu Options"/>
    <w:basedOn w:val="DefaultParagraphFont"/>
    <w:rsid w:val="00B01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F7B"/>
    <w:rPr>
      <w:b/>
    </w:rPr>
  </w:style>
  <w:style w:type="character" w:customStyle="1" w:styleId="Underlined">
    <w:name w:val="Underlined"/>
    <w:basedOn w:val="DefaultParagraphFont"/>
    <w:rsid w:val="00B01F7B"/>
    <w:rPr>
      <w:u w:val="single"/>
    </w:rPr>
  </w:style>
  <w:style w:type="paragraph" w:customStyle="1" w:styleId="TableBodyTextRight">
    <w:name w:val="Table Body Text Right"/>
    <w:basedOn w:val="TableBodyText"/>
    <w:rsid w:val="00B01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F7B"/>
    <w:rPr>
      <w:sz w:val="18"/>
    </w:rPr>
  </w:style>
  <w:style w:type="paragraph" w:customStyle="1" w:styleId="BodySmallRight">
    <w:name w:val="Body Small Right"/>
    <w:basedOn w:val="BodyTextRight"/>
    <w:rsid w:val="00B01F7B"/>
    <w:rPr>
      <w:sz w:val="18"/>
      <w:szCs w:val="18"/>
    </w:rPr>
  </w:style>
  <w:style w:type="paragraph" w:customStyle="1" w:styleId="MarginEdition">
    <w:name w:val="Margin Edition"/>
    <w:basedOn w:val="MarginNote"/>
    <w:rsid w:val="00B01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F7B"/>
    <w:rPr>
      <w:sz w:val="2"/>
      <w:szCs w:val="2"/>
    </w:rPr>
  </w:style>
  <w:style w:type="character" w:customStyle="1" w:styleId="Small">
    <w:name w:val="Small"/>
    <w:basedOn w:val="DefaultParagraphFont"/>
    <w:rsid w:val="00B01F7B"/>
    <w:rPr>
      <w:sz w:val="16"/>
    </w:rPr>
  </w:style>
  <w:style w:type="paragraph" w:customStyle="1" w:styleId="WideTable">
    <w:name w:val="Wide Table"/>
    <w:basedOn w:val="Normal"/>
    <w:rsid w:val="00B01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F7B"/>
  </w:style>
  <w:style w:type="paragraph" w:styleId="Quote">
    <w:name w:val="Quote"/>
    <w:basedOn w:val="Heading1"/>
    <w:link w:val="QuoteChar"/>
    <w:qFormat/>
    <w:rsid w:val="00B01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F7B"/>
    <w:pPr>
      <w:pageBreakBefore/>
    </w:pPr>
  </w:style>
  <w:style w:type="paragraph" w:customStyle="1" w:styleId="Border">
    <w:name w:val="Border"/>
    <w:basedOn w:val="Normal"/>
    <w:qFormat/>
    <w:rsid w:val="00B01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F7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01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F7B"/>
    <w:rPr>
      <w:u w:val="single"/>
    </w:rPr>
  </w:style>
  <w:style w:type="character" w:customStyle="1" w:styleId="BoldandItalics">
    <w:name w:val="Bold and Italics"/>
    <w:qFormat/>
    <w:rsid w:val="00B01F7B"/>
    <w:rPr>
      <w:b/>
      <w:i/>
      <w:u w:val="none"/>
    </w:rPr>
  </w:style>
  <w:style w:type="paragraph" w:styleId="BalloonText">
    <w:name w:val="Balloon Text"/>
    <w:basedOn w:val="Normal"/>
    <w:link w:val="BalloonTextChar"/>
    <w:rsid w:val="00B01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F7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01F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F7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1120</Words>
  <Characters>6966</Characters>
  <Application>Microsoft Office Word</Application>
  <DocSecurity>0</DocSecurity>
  <Lines>192</Lines>
  <Paragraphs>117</Paragraphs>
  <ScaleCrop>false</ScaleCrop>
  <Company>Author-it Software Corporation Ltd.</Company>
  <LinksUpToDate>false</LinksUpToDate>
  <CharactersWithSpaces>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MSAPMSUP400A Develop and monitor quality systems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2012-05-26T04:01:00Z</dcterms:created>
  <dcterms:modified xsi:type="dcterms:W3CDTF">2012-05-26T04:01:00Z</dcterms:modified>
</cp:coreProperties>
</file>