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DB9" w:rsidP="00ED1DB9">
      <w:pPr>
        <w:pStyle w:val="Title"/>
      </w:pPr>
      <w:r>
        <w:fldChar w:fldCharType="begin"/>
      </w:r>
      <w:r>
        <w:instrText xml:space="preserve"> TITLE   \* MERGEFORMAT </w:instrText>
      </w:r>
      <w:r>
        <w:fldChar w:fldCharType="separate"/>
      </w:r>
      <w:r>
        <w:t>MSA51108 Diploma of Competitive Manufacturing</w:t>
      </w:r>
      <w:r>
        <w:fldChar w:fldCharType="end"/>
      </w:r>
    </w:p>
    <w:p w:rsidR="00ED1DB9" w:rsidP="00ED1DB9">
      <w:pPr>
        <w:pStyle w:val="Version"/>
        <w:sectPr w:rsidSect="009D59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D59D0" w:rsidP="009D59D0">
      <w:pPr>
        <w:pStyle w:val="SuperHeading"/>
      </w:pPr>
      <w:r w:rsidRPr="009D59D0">
        <w:t>MSA51108 Diploma of Competitive Manufacturing</w:t>
      </w:r>
    </w:p>
    <w:p w:rsidR="00000000" w:rsidRPr="009D59D0" w:rsidP="009D59D0">
      <w:pPr>
        <w:pStyle w:val="Heading1"/>
      </w:pPr>
      <w:bookmarkStart w:id="1" w:name="O_468525"/>
      <w:bookmarkEnd w:id="1"/>
      <w:r w:rsidRPr="009D59D0">
        <w:t>Modification History</w:t>
      </w:r>
    </w:p>
    <w:p w:rsidR="00000000" w:rsidRPr="009D59D0" w:rsidP="009D59D0">
      <w:pPr>
        <w:pStyle w:val="BodyText"/>
      </w:pPr>
      <w:r w:rsidRPr="009D59D0">
        <w:t xml:space="preserve">This qualification has been superseded by MSS50312 Diploma of Competitive Systems and Practices from MSS11v2 Sustainability Training Package. Equivalent outcomes. </w:t>
      </w:r>
    </w:p>
    <w:p w:rsidR="00000000" w:rsidRPr="009D59D0" w:rsidP="009D59D0">
      <w:pPr>
        <w:pStyle w:val="AllowPageBreak"/>
      </w:pPr>
    </w:p>
    <w:p w:rsidR="00000000" w:rsidRPr="009D59D0" w:rsidP="009D59D0">
      <w:pPr>
        <w:pStyle w:val="Heading1"/>
      </w:pPr>
      <w:bookmarkStart w:id="2" w:name="O_468530"/>
      <w:bookmarkEnd w:id="2"/>
      <w:r w:rsidRPr="009D59D0">
        <w:t>Description</w:t>
      </w:r>
    </w:p>
    <w:p w:rsidR="00000000" w:rsidRPr="009D59D0" w:rsidP="009D59D0">
      <w:pPr>
        <w:pStyle w:val="BodyText"/>
      </w:pPr>
      <w:r w:rsidRPr="009D59D0">
        <w:t xml:space="preserve"> The Competitive Manufacturing units of competency are categorised into three groups:</w:t>
      </w:r>
    </w:p>
    <w:p w:rsidR="00000000" w:rsidRPr="009D59D0" w:rsidP="009D59D0">
      <w:pPr>
        <w:pStyle w:val="ListBullet"/>
      </w:pPr>
      <w:r w:rsidRPr="009D59D0">
        <w:t>Systems units (MSACMS)</w:t>
      </w:r>
    </w:p>
    <w:p w:rsidR="00000000" w:rsidRPr="009D59D0" w:rsidP="009D59D0">
      <w:pPr>
        <w:pStyle w:val="ListBullet"/>
      </w:pPr>
      <w:r w:rsidRPr="009D59D0">
        <w:t>Change/interpersonal units (MSACMC)</w:t>
      </w:r>
    </w:p>
    <w:p w:rsidR="00000000" w:rsidRPr="009D59D0" w:rsidP="009D59D0">
      <w:pPr>
        <w:pStyle w:val="ListBullet"/>
      </w:pPr>
      <w:r w:rsidRPr="009D59D0">
        <w:t>Tools units (MSACMT)</w:t>
      </w:r>
    </w:p>
    <w:p w:rsidR="00000000" w:rsidRPr="009D59D0" w:rsidP="009D59D0">
      <w:pPr>
        <w:pStyle w:val="BodyText"/>
      </w:pPr>
    </w:p>
    <w:p w:rsidR="00000000" w:rsidRPr="009D59D0" w:rsidP="009D59D0">
      <w:pPr>
        <w:pStyle w:val="BodyText"/>
      </w:pPr>
      <w:r w:rsidRPr="009D59D0">
        <w:t>The Diploma requires a total of 20 units comprised of:</w:t>
      </w:r>
    </w:p>
    <w:p w:rsidR="00000000" w:rsidRPr="009D59D0" w:rsidP="009D59D0">
      <w:pPr>
        <w:pStyle w:val="ListBullet"/>
      </w:pPr>
      <w:r w:rsidRPr="009D59D0">
        <w:t>a minimum number of CM systems units from the specified list</w:t>
      </w:r>
    </w:p>
    <w:p w:rsidR="00000000" w:rsidRPr="009D59D0" w:rsidP="009D59D0">
      <w:pPr>
        <w:pStyle w:val="ListBullet"/>
      </w:pPr>
      <w:r w:rsidRPr="009D59D0">
        <w:t>a minimum number of CM change/interpersonal units from the specified list</w:t>
      </w:r>
    </w:p>
    <w:p w:rsidR="00000000" w:rsidRPr="009D59D0" w:rsidP="009D59D0">
      <w:pPr>
        <w:pStyle w:val="ListBullet"/>
      </w:pPr>
      <w:r w:rsidRPr="009D59D0">
        <w:t>a minimum number of CM tools units from the specified list</w:t>
      </w:r>
    </w:p>
    <w:p w:rsidR="00ED1DB9" w:rsidP="009D59D0">
      <w:pPr>
        <w:pStyle w:val="ListBullet"/>
      </w:pPr>
      <w:r w:rsidRPr="009D59D0">
        <w:t xml:space="preserve">other CM units as specified and/or up to eight relevant units </w:t>
      </w:r>
      <w:r w:rsidRPr="009D59D0">
        <w:t>from another Training Package.</w:t>
      </w:r>
    </w:p>
    <w:p w:rsidR="00ED1DB9" w:rsidP="009D59D0">
      <w:pPr>
        <w:pStyle w:val="ListBullet"/>
      </w:pPr>
    </w:p>
    <w:p w:rsidR="00000000" w:rsidRPr="009D59D0" w:rsidP="009D59D0">
      <w:pPr>
        <w:pStyle w:val="Heading1"/>
      </w:pPr>
      <w:bookmarkStart w:id="3" w:name="O_468523"/>
      <w:bookmarkEnd w:id="3"/>
      <w:r w:rsidRPr="009D59D0">
        <w:t>Pathways Information</w:t>
      </w:r>
    </w:p>
    <w:p w:rsidR="00000000" w:rsidRPr="009D59D0" w:rsidP="009D59D0">
      <w:pPr>
        <w:pStyle w:val="BodyText"/>
      </w:pPr>
      <w:r w:rsidRPr="009D59D0">
        <w:t>Not applicable.</w:t>
      </w:r>
    </w:p>
    <w:p w:rsidR="00000000" w:rsidRPr="009D59D0" w:rsidP="009D59D0">
      <w:pPr>
        <w:pStyle w:val="AllowPageBreak"/>
      </w:pPr>
    </w:p>
    <w:p w:rsidR="00000000" w:rsidRPr="009D59D0" w:rsidP="009D59D0">
      <w:pPr>
        <w:pStyle w:val="Heading1"/>
      </w:pPr>
      <w:bookmarkStart w:id="4" w:name="O_468526"/>
      <w:bookmarkEnd w:id="4"/>
      <w:r w:rsidRPr="009D59D0">
        <w:t>Licensing/Regulatory Information</w:t>
      </w:r>
    </w:p>
    <w:p w:rsidR="00000000" w:rsidRPr="009D59D0" w:rsidP="009D59D0">
      <w:pPr>
        <w:pStyle w:val="BodyText"/>
      </w:pPr>
      <w:r w:rsidRPr="009D59D0">
        <w:t>Not applicable.</w:t>
      </w:r>
    </w:p>
    <w:p w:rsidR="00000000" w:rsidRPr="009D59D0" w:rsidP="009D59D0">
      <w:pPr>
        <w:pStyle w:val="AllowPageBreak"/>
      </w:pPr>
    </w:p>
    <w:p w:rsidR="00000000" w:rsidRPr="009D59D0" w:rsidP="009D59D0">
      <w:pPr>
        <w:pStyle w:val="Heading1"/>
      </w:pPr>
      <w:bookmarkStart w:id="5" w:name="O_468528"/>
      <w:bookmarkEnd w:id="5"/>
      <w:r w:rsidRPr="009D59D0">
        <w:t>Entry Requirements</w:t>
      </w:r>
    </w:p>
    <w:p w:rsidR="00000000" w:rsidRPr="009D59D0" w:rsidP="009D59D0">
      <w:pPr>
        <w:pStyle w:val="BodyText"/>
      </w:pPr>
      <w:r w:rsidRPr="009D59D0">
        <w:t>Not applicable.</w:t>
      </w:r>
    </w:p>
    <w:p w:rsidR="00000000" w:rsidRPr="009D59D0" w:rsidP="009D59D0">
      <w:pPr>
        <w:pStyle w:val="AllowPageBreak"/>
      </w:pPr>
    </w:p>
    <w:p w:rsidR="00000000" w:rsidRPr="009D59D0" w:rsidP="009D59D0">
      <w:pPr>
        <w:pStyle w:val="Heading1"/>
      </w:pPr>
      <w:bookmarkStart w:id="6" w:name="O_468529"/>
      <w:bookmarkEnd w:id="6"/>
      <w:r w:rsidRPr="009D59D0">
        <w:t>Employability Skills Summary</w:t>
      </w:r>
    </w:p>
    <w:tbl>
      <w:tblPr>
        <w:tblW w:w="9570" w:type="dxa"/>
        <w:tblLayout w:type="fixed"/>
        <w:tblCellMar>
          <w:left w:w="62" w:type="dxa"/>
          <w:right w:w="62" w:type="dxa"/>
        </w:tblCellMar>
        <w:tblLook w:val="0000"/>
      </w:tblPr>
      <w:tblGrid>
        <w:gridCol w:w="2892"/>
        <w:gridCol w:w="6678"/>
      </w:tblGrid>
      <w:tr w:rsidTr="00ED1D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rPr>
                <w:rStyle w:val="SpecialBold"/>
              </w:rPr>
              <w:t>EMPLOY</w:t>
            </w:r>
            <w:r w:rsidRPr="009D59D0">
              <w:rPr>
                <w:rStyle w:val="SpecialBold"/>
              </w:rPr>
              <w:t>ABILITY SKILLS QUALIFICATION SUMMARY</w:t>
            </w:r>
          </w:p>
        </w:tc>
      </w:tr>
      <w:tr w:rsidTr="00ED1D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BodyText"/>
            </w:pPr>
          </w:p>
          <w:p w:rsidR="00000000" w:rsidRPr="009D59D0" w:rsidP="009D59D0">
            <w:pPr>
              <w:pStyle w:val="BodyText"/>
            </w:pPr>
            <w:r w:rsidRPr="009D59D0">
              <w:rPr>
                <w:rStyle w:val="SpecialBold"/>
              </w:rPr>
              <w:t>MSA51108 Diploma of Competitive Manufacturing</w:t>
            </w:r>
          </w:p>
          <w:p w:rsidR="00000000" w:rsidP="009D59D0">
            <w:pPr>
              <w:pStyle w:val="BodyText"/>
              <w:rPr>
                <w:lang w:val="en-NZ"/>
              </w:rPr>
            </w:pPr>
            <w:r w:rsidRPr="009D59D0">
              <w:t>The following table contains a summary of the employability skills</w:t>
            </w:r>
            <w:r w:rsidRPr="009D59D0">
              <w:t xml:space="preserve"> as identified by industry for this qualification. This table should be interpreted in conjunction with the detailed requirements of each unit of competency packaged in this qualification. The outcomes described here are broad industry requirements that re</w:t>
            </w:r>
            <w:r w:rsidRPr="009D59D0">
              <w:t xml:space="preserve">flect skill requirements for this level. </w:t>
            </w: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BodyText"/>
            </w:pPr>
            <w:r w:rsidRPr="009D59D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rPr>
                <w:rStyle w:val="SpecialBold"/>
              </w:rPr>
              <w:t>Industry</w:t>
            </w:r>
            <w:r w:rsidRPr="009D59D0">
              <w:t>/</w:t>
            </w:r>
            <w:r w:rsidRPr="009D59D0">
              <w:rPr>
                <w:rStyle w:val="SpecialBold"/>
              </w:rPr>
              <w:t>enterprise requirements for this qualification include</w:t>
            </w:r>
            <w:r w:rsidRPr="009D59D0">
              <w:t>:</w:t>
            </w: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ListBullet"/>
            </w:pPr>
            <w:r w:rsidRPr="009D59D0">
              <w:t>Manage implementation of OH&amp;S procedures and develop and distribute related safety information</w:t>
            </w:r>
          </w:p>
          <w:p w:rsidR="00000000" w:rsidRPr="009D59D0" w:rsidP="009D59D0">
            <w:pPr>
              <w:pStyle w:val="ListBullet"/>
            </w:pPr>
            <w:r w:rsidRPr="009D59D0">
              <w:t xml:space="preserve">Develop standardised documentation on behalf of an area or group of work teams </w:t>
            </w:r>
          </w:p>
          <w:p w:rsidR="00000000" w:rsidRPr="009D59D0" w:rsidP="009D59D0">
            <w:pPr>
              <w:pStyle w:val="ListBullet"/>
            </w:pPr>
            <w:r w:rsidRPr="009D59D0">
              <w:t xml:space="preserve">Share and discuss information with others about enterprise activities </w:t>
            </w:r>
          </w:p>
          <w:p w:rsidR="00000000" w:rsidRPr="009D59D0" w:rsidP="009D59D0">
            <w:pPr>
              <w:pStyle w:val="ListBullet"/>
            </w:pPr>
            <w:r w:rsidRPr="009D59D0">
              <w:t>Develop and communicate workplace procedures</w:t>
            </w:r>
          </w:p>
          <w:p w:rsidR="00000000" w:rsidRPr="009D59D0" w:rsidP="009D59D0">
            <w:pPr>
              <w:pStyle w:val="ListBullet"/>
            </w:pPr>
            <w:r w:rsidRPr="009D59D0">
              <w:t>Provide information and clarifications to team leaders and o</w:t>
            </w:r>
            <w:r w:rsidRPr="009D59D0">
              <w:t>ther employees on workplace procedures</w:t>
            </w:r>
          </w:p>
          <w:p w:rsidR="00000000" w:rsidRPr="009D59D0" w:rsidP="009D59D0">
            <w:pPr>
              <w:pStyle w:val="ListBullet"/>
            </w:pPr>
            <w:r w:rsidRPr="009D59D0">
              <w:t>Provide and interpret instructions, specifications, standard operating procedures and other work related documents</w:t>
            </w:r>
          </w:p>
          <w:p w:rsidR="00000000" w:rsidRPr="009D59D0" w:rsidP="009D59D0">
            <w:pPr>
              <w:pStyle w:val="ListBullet"/>
            </w:pPr>
            <w:r w:rsidRPr="009D59D0">
              <w:t>Provide assistance or information to relevant personnel</w:t>
            </w:r>
          </w:p>
          <w:p w:rsidR="00000000" w:rsidRPr="009D59D0" w:rsidP="009D59D0">
            <w:pPr>
              <w:pStyle w:val="ListBullet"/>
            </w:pPr>
            <w:r w:rsidRPr="009D59D0">
              <w:t>Debrief on workplace changes with relevant sta</w:t>
            </w:r>
            <w:r w:rsidRPr="009D59D0">
              <w:t>keholders</w:t>
            </w:r>
          </w:p>
          <w:p w:rsidR="00000000" w:rsidRPr="009D59D0" w:rsidP="009D59D0">
            <w:pPr>
              <w:pStyle w:val="ListBullet"/>
            </w:pPr>
            <w:r w:rsidRPr="009D59D0">
              <w:t xml:space="preserve">Record production or other work related information </w:t>
            </w:r>
          </w:p>
          <w:p w:rsidR="00000000" w:rsidRPr="009D59D0" w:rsidP="009D59D0">
            <w:pPr>
              <w:pStyle w:val="ListBullet"/>
            </w:pPr>
            <w:r w:rsidRPr="009D59D0">
              <w:t>Access and use workplace communication tools and equipment</w:t>
            </w:r>
          </w:p>
          <w:p w:rsidR="00000000" w:rsidRPr="009D59D0" w:rsidP="009D59D0">
            <w:pPr>
              <w:pStyle w:val="ListBullet"/>
            </w:pPr>
            <w:r w:rsidRPr="009D59D0">
              <w:t>Apply numeracy skills to work procedures</w:t>
            </w:r>
          </w:p>
          <w:p w:rsidR="00000000" w:rsidP="009D59D0">
            <w:pPr>
              <w:pStyle w:val="ListBullet"/>
              <w:rPr>
                <w:lang w:val="en-NZ"/>
              </w:rPr>
            </w:pPr>
            <w:r w:rsidRPr="009D59D0">
              <w:t>Provide information about team activities to managers, supervisors and customers</w:t>
            </w: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ListBullet"/>
            </w:pPr>
            <w:r w:rsidRPr="009D59D0">
              <w:t>I</w:t>
            </w:r>
            <w:r w:rsidRPr="009D59D0">
              <w:t>dentify roles of work teams where teamwork is used as the form of work organisation</w:t>
            </w:r>
          </w:p>
          <w:p w:rsidR="00000000" w:rsidRPr="009D59D0" w:rsidP="009D59D0">
            <w:pPr>
              <w:pStyle w:val="ListBullet"/>
            </w:pPr>
            <w:r w:rsidRPr="009D59D0">
              <w:t>Supervise and lead others in a production environment</w:t>
            </w:r>
          </w:p>
          <w:p w:rsidR="00000000" w:rsidRPr="009D59D0" w:rsidP="009D59D0">
            <w:pPr>
              <w:pStyle w:val="ListBullet"/>
            </w:pPr>
            <w:r w:rsidRPr="009D59D0">
              <w:t>Share production or work related information with peers  including team members, supervisors and management</w:t>
            </w:r>
          </w:p>
          <w:p w:rsidR="00000000" w:rsidRPr="009D59D0" w:rsidP="009D59D0">
            <w:pPr>
              <w:pStyle w:val="ListBullet"/>
            </w:pPr>
            <w:r w:rsidRPr="009D59D0">
              <w:t>Iden</w:t>
            </w:r>
            <w:r w:rsidRPr="009D59D0">
              <w:t xml:space="preserve">tify hazards to employees and visitors </w:t>
            </w:r>
          </w:p>
          <w:p w:rsidR="00000000" w:rsidRPr="009D59D0" w:rsidP="009D59D0">
            <w:pPr>
              <w:pStyle w:val="ListBullet"/>
            </w:pPr>
            <w:r w:rsidRPr="009D59D0">
              <w:t>Identify the value chain and advise other employees as to how they can contribute to the final quality of the product</w:t>
            </w:r>
          </w:p>
          <w:p w:rsidR="00000000" w:rsidRPr="009D59D0" w:rsidP="009D59D0">
            <w:pPr>
              <w:pStyle w:val="ListBullet"/>
            </w:pPr>
            <w:r w:rsidRPr="009D59D0">
              <w:t>Review changes to work practices and work relationships with team leaders and other employees</w:t>
            </w:r>
          </w:p>
          <w:p w:rsidR="00000000" w:rsidRPr="009D59D0" w:rsidP="009D59D0">
            <w:pPr>
              <w:pStyle w:val="ListBullet"/>
            </w:pPr>
            <w:r w:rsidRPr="009D59D0">
              <w:t>Prov</w:t>
            </w:r>
            <w:r w:rsidRPr="009D59D0">
              <w:t>ide assistance with planning work operations as required</w:t>
            </w:r>
          </w:p>
          <w:p w:rsidR="00000000" w:rsidRPr="009D59D0" w:rsidP="009D59D0">
            <w:pPr>
              <w:pStyle w:val="ListBullet"/>
            </w:pPr>
            <w:r w:rsidRPr="009D59D0">
              <w:t>Seek assistance with work operations from specialists and other employees as required</w:t>
            </w:r>
          </w:p>
          <w:p w:rsidR="00000000" w:rsidP="009D59D0">
            <w:pPr>
              <w:pStyle w:val="ListBullet"/>
              <w:rPr>
                <w:lang w:val="en-NZ"/>
              </w:rPr>
            </w:pPr>
            <w:r w:rsidRPr="009D59D0">
              <w:t>Participate in multidisciplinary teams as required</w:t>
            </w: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ListBullet"/>
            </w:pPr>
            <w:r w:rsidRPr="009D59D0">
              <w:t>Monitor production and maintenance activitie</w:t>
            </w:r>
            <w:r w:rsidRPr="009D59D0">
              <w:t>s</w:t>
            </w:r>
          </w:p>
          <w:p w:rsidR="00000000" w:rsidRPr="009D59D0" w:rsidP="009D59D0">
            <w:pPr>
              <w:pStyle w:val="ListBullet"/>
            </w:pPr>
            <w:r w:rsidRPr="009D59D0">
              <w:t>Analyse inconsistencies, non-compliances, faults or hazards</w:t>
            </w:r>
          </w:p>
          <w:p w:rsidR="00000000" w:rsidRPr="009D59D0" w:rsidP="009D59D0">
            <w:pPr>
              <w:pStyle w:val="ListBullet"/>
            </w:pPr>
            <w:r w:rsidRPr="009D59D0">
              <w:t>Identify factors within work area that are a constraint to work efficiency or reaching of production outcomes</w:t>
            </w:r>
          </w:p>
          <w:p w:rsidR="00000000" w:rsidRPr="009D59D0" w:rsidP="009D59D0">
            <w:pPr>
              <w:pStyle w:val="ListBullet"/>
            </w:pPr>
            <w:r w:rsidRPr="009D59D0">
              <w:t xml:space="preserve">Identify essential and non-essential practices </w:t>
            </w:r>
          </w:p>
          <w:p w:rsidR="00000000" w:rsidRPr="009D59D0" w:rsidP="009D59D0">
            <w:pPr>
              <w:pStyle w:val="ListBullet"/>
            </w:pPr>
            <w:r w:rsidRPr="009D59D0">
              <w:t>Implement methods of increasing feat</w:t>
            </w:r>
            <w:r w:rsidRPr="009D59D0">
              <w:t>ures/benefits of products or processes</w:t>
            </w:r>
          </w:p>
          <w:p w:rsidR="00000000" w:rsidRPr="009D59D0" w:rsidP="009D59D0">
            <w:pPr>
              <w:pStyle w:val="ListBullet"/>
            </w:pPr>
            <w:r w:rsidRPr="009D59D0">
              <w:t>Monitor responsibilities of teams and make improvements to work organisation</w:t>
            </w:r>
          </w:p>
          <w:p w:rsidR="00000000" w:rsidRPr="009D59D0" w:rsidP="009D59D0">
            <w:pPr>
              <w:pStyle w:val="ListBullet"/>
            </w:pPr>
            <w:r w:rsidRPr="009D59D0">
              <w:t>Identify process steps which cause a problem and implement improvement processes</w:t>
            </w:r>
          </w:p>
          <w:p w:rsidR="00000000" w:rsidRPr="009D59D0" w:rsidP="009D59D0">
            <w:pPr>
              <w:pStyle w:val="ListBullet"/>
            </w:pPr>
            <w:r w:rsidRPr="009D59D0">
              <w:t>Monitor OH&amp;S performance and implement OH&amp;S improvement processes</w:t>
            </w:r>
          </w:p>
          <w:p w:rsidR="00000000" w:rsidRPr="009D59D0" w:rsidP="009D59D0">
            <w:pPr>
              <w:pStyle w:val="ListBullet"/>
            </w:pPr>
            <w:r w:rsidRPr="009D59D0">
              <w:t>Compare shift or area required performance with actual performance</w:t>
            </w:r>
          </w:p>
          <w:p w:rsidR="00000000" w:rsidRPr="009D59D0" w:rsidP="009D59D0">
            <w:pPr>
              <w:pStyle w:val="ListBullet"/>
            </w:pPr>
            <w:r w:rsidRPr="009D59D0">
              <w:t>Identify situations where compliance to specifications or safety standards is unlikely</w:t>
            </w:r>
          </w:p>
          <w:p w:rsidR="00000000" w:rsidRPr="009D59D0" w:rsidP="009D59D0">
            <w:pPr>
              <w:pStyle w:val="ListBullet"/>
            </w:pPr>
            <w:r w:rsidRPr="009D59D0">
              <w:t>Identify. recommend and implement im</w:t>
            </w:r>
            <w:r w:rsidRPr="009D59D0">
              <w:t>provements</w:t>
            </w:r>
          </w:p>
          <w:p w:rsidR="00000000" w:rsidRPr="009D59D0" w:rsidP="009D59D0">
            <w:pPr>
              <w:pStyle w:val="ListBullet"/>
            </w:pPr>
            <w:r w:rsidRPr="009D59D0">
              <w:t>Distinguish between random and identifiable causes of work problems</w:t>
            </w:r>
          </w:p>
          <w:p w:rsidR="00000000" w:rsidRPr="009D59D0" w:rsidP="009D59D0">
            <w:pPr>
              <w:pStyle w:val="ListBullet"/>
            </w:pPr>
            <w:r w:rsidRPr="009D59D0">
              <w:t>Identify causes of identified faults and take appropriate action</w:t>
            </w:r>
          </w:p>
          <w:p w:rsidR="00000000" w:rsidRPr="009D59D0" w:rsidP="009D59D0">
            <w:pPr>
              <w:pStyle w:val="ListBullet"/>
            </w:pPr>
            <w:r w:rsidRPr="009D59D0">
              <w:t>Investigate causes of quality deviations</w:t>
            </w:r>
          </w:p>
          <w:p w:rsidR="00000000" w:rsidRPr="009D59D0" w:rsidP="009D59D0">
            <w:pPr>
              <w:pStyle w:val="ListBullet"/>
            </w:pPr>
            <w:r w:rsidRPr="009D59D0">
              <w:t>Undertake root cause analysis</w:t>
            </w:r>
          </w:p>
          <w:p w:rsidR="00000000" w:rsidP="009D59D0">
            <w:pPr>
              <w:pStyle w:val="ListBullet"/>
              <w:rPr>
                <w:lang w:val="en-NZ"/>
              </w:rPr>
            </w:pPr>
            <w:r w:rsidRPr="009D59D0">
              <w:t>Identify deviations and fault patterns</w:t>
            </w: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t>I</w:t>
            </w:r>
            <w:r w:rsidRPr="009D59D0">
              <w:t>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ListBullet"/>
            </w:pPr>
            <w:r w:rsidRPr="009D59D0">
              <w:t>Mange procedures and systems for optimum outcomes</w:t>
            </w:r>
          </w:p>
          <w:p w:rsidR="00000000" w:rsidRPr="009D59D0" w:rsidP="009D59D0">
            <w:pPr>
              <w:pStyle w:val="ListBullet"/>
            </w:pPr>
            <w:r w:rsidRPr="009D59D0">
              <w:t>Analyse feedback on procedures and systems</w:t>
            </w:r>
          </w:p>
          <w:p w:rsidR="00000000" w:rsidRPr="009D59D0" w:rsidP="009D59D0">
            <w:pPr>
              <w:pStyle w:val="ListBullet"/>
            </w:pPr>
            <w:r w:rsidRPr="009D59D0">
              <w:t xml:space="preserve">Analyse problems, implications or suggestions for improvements </w:t>
            </w:r>
          </w:p>
          <w:p w:rsidR="00000000" w:rsidRPr="009D59D0" w:rsidP="009D59D0">
            <w:pPr>
              <w:pStyle w:val="ListBullet"/>
            </w:pPr>
            <w:r w:rsidRPr="009D59D0">
              <w:t>Adjust work activities according to changes in customer requirements</w:t>
            </w:r>
          </w:p>
          <w:p w:rsidR="00000000" w:rsidRPr="009D59D0" w:rsidP="009D59D0">
            <w:pPr>
              <w:pStyle w:val="ListBullet"/>
            </w:pPr>
            <w:r w:rsidRPr="009D59D0">
              <w:t>Identify methods of increasing contribution of work teams to the value chain</w:t>
            </w:r>
          </w:p>
          <w:p w:rsidR="00000000" w:rsidRPr="009D59D0" w:rsidP="009D59D0">
            <w:pPr>
              <w:pStyle w:val="ListBullet"/>
            </w:pPr>
            <w:r w:rsidRPr="009D59D0">
              <w:t>Identify and implement changes and improvements</w:t>
            </w:r>
          </w:p>
          <w:p w:rsidR="00000000" w:rsidRPr="009D59D0" w:rsidP="009D59D0">
            <w:pPr>
              <w:pStyle w:val="ListBullet"/>
            </w:pPr>
            <w:r w:rsidRPr="009D59D0">
              <w:t xml:space="preserve">Monitor processes and equipment to ensure cost efficiency </w:t>
            </w:r>
          </w:p>
          <w:p w:rsidR="00000000" w:rsidRPr="009D59D0" w:rsidP="009D59D0">
            <w:pPr>
              <w:pStyle w:val="ListBullet"/>
            </w:pPr>
            <w:r w:rsidRPr="009D59D0">
              <w:t>Manage 5 S procedures</w:t>
            </w:r>
          </w:p>
          <w:p w:rsidR="00000000" w:rsidRPr="009D59D0" w:rsidP="009D59D0">
            <w:pPr>
              <w:pStyle w:val="ListBullet"/>
            </w:pPr>
            <w:r w:rsidRPr="009D59D0">
              <w:t>Implement and monitor work practices to reduce was</w:t>
            </w:r>
            <w:r w:rsidRPr="009D59D0">
              <w:t>te</w:t>
            </w:r>
          </w:p>
          <w:p w:rsidR="00000000" w:rsidP="009D59D0">
            <w:pPr>
              <w:pStyle w:val="ListBullet"/>
              <w:rPr>
                <w:lang w:val="en-NZ"/>
              </w:rPr>
            </w:pPr>
            <w:r w:rsidRPr="009D59D0">
              <w:t>Participate in multidisciplinary teams to develop new products or processes</w:t>
            </w: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ListBullet"/>
            </w:pPr>
            <w:r w:rsidRPr="009D59D0">
              <w:t>Plan work of teams to meet required standards</w:t>
            </w:r>
          </w:p>
          <w:p w:rsidR="00000000" w:rsidRPr="009D59D0" w:rsidP="009D59D0">
            <w:pPr>
              <w:pStyle w:val="ListBullet"/>
            </w:pPr>
            <w:r w:rsidRPr="009D59D0">
              <w:t>Ensure work areas comply with OH&amp;S procedures</w:t>
            </w:r>
          </w:p>
          <w:p w:rsidR="00000000" w:rsidRPr="009D59D0" w:rsidP="009D59D0">
            <w:pPr>
              <w:pStyle w:val="ListBullet"/>
            </w:pPr>
            <w:r w:rsidRPr="009D59D0">
              <w:t xml:space="preserve">Identify and manage processes, tools and materials </w:t>
            </w:r>
          </w:p>
          <w:p w:rsidR="00000000" w:rsidRPr="009D59D0" w:rsidP="009D59D0">
            <w:pPr>
              <w:pStyle w:val="ListBullet"/>
            </w:pPr>
            <w:r w:rsidRPr="009D59D0">
              <w:t>Impleme</w:t>
            </w:r>
            <w:r w:rsidRPr="009D59D0">
              <w:t>nt improvements in accordance with procedures</w:t>
            </w:r>
          </w:p>
          <w:p w:rsidR="00000000" w:rsidRPr="009D59D0" w:rsidP="009D59D0">
            <w:pPr>
              <w:pStyle w:val="ListBullet"/>
            </w:pPr>
            <w:r w:rsidRPr="009D59D0">
              <w:t>Monitor and adjust production/process</w:t>
            </w:r>
          </w:p>
          <w:p w:rsidR="00000000" w:rsidRPr="009D59D0" w:rsidP="009D59D0">
            <w:pPr>
              <w:pStyle w:val="ListBullet"/>
            </w:pPr>
            <w:r w:rsidRPr="009D59D0">
              <w:t>Distinguish between essential and non-essential practices</w:t>
            </w:r>
          </w:p>
          <w:p w:rsidR="00000000" w:rsidRPr="009D59D0" w:rsidP="009D59D0">
            <w:pPr>
              <w:pStyle w:val="ListBullet"/>
            </w:pPr>
            <w:r w:rsidRPr="009D59D0">
              <w:t>Implement use of planning tools within work of teams</w:t>
            </w:r>
          </w:p>
          <w:p w:rsidR="00000000" w:rsidRPr="009D59D0" w:rsidP="009D59D0">
            <w:pPr>
              <w:pStyle w:val="ListBullet"/>
            </w:pPr>
            <w:r w:rsidRPr="009D59D0">
              <w:t>Monitor implementation of 5 S procedures in teams</w:t>
            </w:r>
          </w:p>
          <w:p w:rsidR="00000000" w:rsidRPr="009D59D0" w:rsidP="009D59D0">
            <w:pPr>
              <w:pStyle w:val="ListBullet"/>
            </w:pPr>
            <w:r w:rsidRPr="009D59D0">
              <w:t>Determine and prioritise required actions</w:t>
            </w:r>
          </w:p>
          <w:p w:rsidR="00000000" w:rsidRPr="009D59D0" w:rsidP="009D59D0">
            <w:pPr>
              <w:pStyle w:val="ListBullet"/>
            </w:pPr>
            <w:r w:rsidRPr="009D59D0">
              <w:t>Collect, organise and analyse information from work activities</w:t>
            </w:r>
          </w:p>
          <w:p w:rsidR="00000000" w:rsidRPr="009D59D0" w:rsidP="009D59D0">
            <w:pPr>
              <w:pStyle w:val="ListBullet"/>
            </w:pPr>
            <w:r w:rsidRPr="009D59D0">
              <w:t>Monitor work activities according to safety and workplace standards</w:t>
            </w:r>
          </w:p>
          <w:p w:rsidR="00000000" w:rsidRPr="009D59D0" w:rsidP="009D59D0">
            <w:pPr>
              <w:pStyle w:val="ListBullet"/>
            </w:pPr>
            <w:r w:rsidRPr="009D59D0">
              <w:t>Set production targets and outcomes</w:t>
            </w:r>
          </w:p>
          <w:p w:rsidR="00000000" w:rsidRPr="009D59D0" w:rsidP="009D59D0">
            <w:pPr>
              <w:pStyle w:val="ListBullet"/>
            </w:pPr>
            <w:r w:rsidRPr="009D59D0">
              <w:t>Interpret data and information as required by o</w:t>
            </w:r>
            <w:r w:rsidRPr="009D59D0">
              <w:t>wn job</w:t>
            </w:r>
          </w:p>
          <w:p w:rsidR="00000000" w:rsidRPr="009D59D0" w:rsidP="009D59D0">
            <w:pPr>
              <w:pStyle w:val="ListBullet"/>
            </w:pPr>
            <w:r w:rsidRPr="009D59D0">
              <w:t>Ask questions to ensure there is understanding of work requirements in teams and among other employees</w:t>
            </w:r>
          </w:p>
          <w:p w:rsidR="00000000" w:rsidP="009D59D0">
            <w:pPr>
              <w:pStyle w:val="ListBullet"/>
              <w:rPr>
                <w:lang w:val="en-NZ"/>
              </w:rPr>
            </w:pP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ListBullet"/>
            </w:pPr>
            <w:r w:rsidRPr="009D59D0">
              <w:t>Recommend methods of increasing own contribution to the value chain</w:t>
            </w:r>
          </w:p>
          <w:p w:rsidR="00000000" w:rsidRPr="009D59D0" w:rsidP="009D59D0">
            <w:pPr>
              <w:pStyle w:val="ListBullet"/>
            </w:pPr>
            <w:r w:rsidRPr="009D59D0">
              <w:t xml:space="preserve">Adjust work processes according to procedures and customer </w:t>
            </w:r>
            <w:r w:rsidRPr="009D59D0">
              <w:t>requirements</w:t>
            </w:r>
          </w:p>
          <w:p w:rsidR="00000000" w:rsidRPr="009D59D0" w:rsidP="009D59D0">
            <w:pPr>
              <w:pStyle w:val="ListBullet"/>
            </w:pPr>
            <w:r w:rsidRPr="009D59D0">
              <w:t xml:space="preserve">Identify and manage impact of change in own work </w:t>
            </w:r>
          </w:p>
          <w:p w:rsidR="00000000" w:rsidRPr="009D59D0" w:rsidP="009D59D0">
            <w:pPr>
              <w:pStyle w:val="ListBullet"/>
            </w:pPr>
            <w:r w:rsidRPr="009D59D0">
              <w:t>Minimise waste in own work activity</w:t>
            </w:r>
          </w:p>
          <w:p w:rsidR="00000000" w:rsidRPr="009D59D0" w:rsidP="009D59D0">
            <w:pPr>
              <w:pStyle w:val="ListBullet"/>
            </w:pPr>
            <w:r w:rsidRPr="009D59D0">
              <w:t>Assess own work performance</w:t>
            </w:r>
          </w:p>
          <w:p w:rsidR="00000000" w:rsidRPr="009D59D0" w:rsidP="009D59D0">
            <w:pPr>
              <w:pStyle w:val="ListBullet"/>
            </w:pPr>
            <w:r w:rsidRPr="009D59D0">
              <w:t>Set personal objectives for work performance</w:t>
            </w:r>
          </w:p>
          <w:p w:rsidR="00000000" w:rsidP="009D59D0">
            <w:pPr>
              <w:pStyle w:val="ListBullet"/>
              <w:rPr>
                <w:lang w:val="en-NZ"/>
              </w:rPr>
            </w:pPr>
            <w:r w:rsidRPr="009D59D0">
              <w:t>Manage own time</w:t>
            </w: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ListBullet"/>
            </w:pPr>
            <w:r w:rsidRPr="009D59D0">
              <w:t>Identify skill requirements of self and team members</w:t>
            </w:r>
          </w:p>
          <w:p w:rsidR="00000000" w:rsidRPr="009D59D0" w:rsidP="009D59D0">
            <w:pPr>
              <w:pStyle w:val="ListBullet"/>
            </w:pPr>
            <w:r w:rsidRPr="009D59D0">
              <w:t>Arrange skill development training for self and others</w:t>
            </w:r>
          </w:p>
          <w:p w:rsidR="00000000" w:rsidRPr="009D59D0" w:rsidP="009D59D0">
            <w:pPr>
              <w:pStyle w:val="ListBullet"/>
            </w:pPr>
            <w:r w:rsidRPr="009D59D0">
              <w:t>Adapt to changing work requirements</w:t>
            </w:r>
          </w:p>
          <w:p w:rsidR="00000000" w:rsidRPr="009D59D0" w:rsidP="009D59D0">
            <w:pPr>
              <w:pStyle w:val="ListBullet"/>
            </w:pPr>
            <w:r w:rsidRPr="009D59D0">
              <w:t>Ask questions to aid learning of others</w:t>
            </w:r>
          </w:p>
          <w:p w:rsidR="00000000" w:rsidRPr="009D59D0" w:rsidP="009D59D0">
            <w:pPr>
              <w:pStyle w:val="ListBullet"/>
            </w:pPr>
            <w:r w:rsidRPr="009D59D0">
              <w:t>Identify personal skill gaps and additional skills needs</w:t>
            </w:r>
          </w:p>
          <w:p w:rsidR="00000000" w:rsidRPr="009D59D0" w:rsidP="009D59D0">
            <w:pPr>
              <w:pStyle w:val="ListBullet"/>
            </w:pPr>
            <w:r w:rsidRPr="009D59D0">
              <w:t>Ask questions to ensure understanding of own work requirements</w:t>
            </w:r>
          </w:p>
          <w:p w:rsidR="00000000" w:rsidRPr="009D59D0" w:rsidP="009D59D0">
            <w:pPr>
              <w:pStyle w:val="ListBullet"/>
            </w:pPr>
            <w:r w:rsidRPr="009D59D0">
              <w:t>Monit</w:t>
            </w:r>
            <w:r w:rsidRPr="009D59D0">
              <w:t>or own work and identify areas for improvement</w:t>
            </w:r>
          </w:p>
          <w:p w:rsidR="00000000" w:rsidRPr="009D59D0" w:rsidP="009D59D0">
            <w:pPr>
              <w:pStyle w:val="ListBullet"/>
            </w:pPr>
            <w:r w:rsidRPr="009D59D0">
              <w:t>Seek feedback on work performance</w:t>
            </w:r>
          </w:p>
          <w:p w:rsidR="00000000" w:rsidP="009D59D0">
            <w:pPr>
              <w:pStyle w:val="ListBullet"/>
              <w:rPr>
                <w:lang w:val="en-NZ"/>
              </w:rPr>
            </w:pPr>
            <w:r w:rsidRPr="009D59D0">
              <w:t>Provide feedback on work performance to team leaders and team members</w:t>
            </w:r>
          </w:p>
        </w:tc>
      </w:tr>
      <w:tr w:rsidTr="00ED1DB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D0">
            <w:pPr>
              <w:pStyle w:val="BodyText"/>
              <w:rPr>
                <w:lang w:val="en-NZ"/>
              </w:rPr>
            </w:pPr>
            <w:r w:rsidRPr="009D59D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D0" w:rsidP="009D59D0">
            <w:pPr>
              <w:pStyle w:val="ListBullet"/>
            </w:pPr>
            <w:r w:rsidRPr="009D59D0">
              <w:t xml:space="preserve">Monitor technology to ensure safety according to legislative requirements and workplace </w:t>
            </w:r>
            <w:r w:rsidRPr="009D59D0">
              <w:t>standards</w:t>
            </w:r>
          </w:p>
          <w:p w:rsidR="00000000" w:rsidRPr="009D59D0" w:rsidP="009D59D0">
            <w:pPr>
              <w:pStyle w:val="ListBullet"/>
            </w:pPr>
            <w:r w:rsidRPr="009D59D0">
              <w:t>Identify equipment and processes appropriate for jobs and skill levels of employees</w:t>
            </w:r>
          </w:p>
          <w:p w:rsidR="00000000" w:rsidRPr="009D59D0" w:rsidP="009D59D0">
            <w:pPr>
              <w:pStyle w:val="ListBullet"/>
            </w:pPr>
            <w:r w:rsidRPr="009D59D0">
              <w:t>Provide appropriate equipment to ensure safety and efficiency according to skill levels of employees</w:t>
            </w:r>
          </w:p>
          <w:p w:rsidR="00000000" w:rsidRPr="009D59D0" w:rsidP="009D59D0">
            <w:pPr>
              <w:pStyle w:val="ListBullet"/>
            </w:pPr>
            <w:r w:rsidRPr="009D59D0">
              <w:t xml:space="preserve">Assess operational efficiency of technology within own skill </w:t>
            </w:r>
            <w:r w:rsidRPr="009D59D0">
              <w:t>level and that of team members</w:t>
            </w:r>
          </w:p>
          <w:p w:rsidR="00000000" w:rsidRPr="009D59D0" w:rsidP="009D59D0">
            <w:pPr>
              <w:pStyle w:val="ListBullet"/>
            </w:pPr>
            <w:r w:rsidRPr="009D59D0">
              <w:t>Act on reports of faulty operation of equipment</w:t>
            </w:r>
          </w:p>
          <w:p w:rsidR="00000000" w:rsidRPr="009D59D0" w:rsidP="009D59D0">
            <w:pPr>
              <w:pStyle w:val="ListBullet"/>
            </w:pPr>
            <w:r w:rsidRPr="009D59D0">
              <w:t>Analyse data and other information from equipment reports</w:t>
            </w:r>
          </w:p>
          <w:p w:rsidR="00000000" w:rsidRPr="009D59D0" w:rsidP="009D59D0">
            <w:pPr>
              <w:pStyle w:val="ListBullet"/>
            </w:pPr>
            <w:r w:rsidRPr="009D59D0">
              <w:t>Conduct failure mode effects analyses</w:t>
            </w:r>
          </w:p>
          <w:p w:rsidR="00000000" w:rsidRPr="009D59D0" w:rsidP="009D59D0">
            <w:pPr>
              <w:pStyle w:val="ListBullet"/>
            </w:pPr>
            <w:r w:rsidRPr="009D59D0">
              <w:t>Use information technology appropriate for job</w:t>
            </w:r>
          </w:p>
          <w:p w:rsidR="00000000" w:rsidRPr="009D59D0" w:rsidP="009D59D0">
            <w:pPr>
              <w:pStyle w:val="ListBullet"/>
            </w:pPr>
            <w:r w:rsidRPr="009D59D0">
              <w:t>Manage maintenance procedures appr</w:t>
            </w:r>
            <w:r w:rsidRPr="009D59D0">
              <w:t>opriate to job and processes according to skill levels of team members</w:t>
            </w:r>
          </w:p>
        </w:tc>
      </w:tr>
    </w:tbl>
    <w:p w:rsidR="00ED1DB9" w:rsidP="009D59D0">
      <w:pPr>
        <w:pStyle w:val="BodyText"/>
      </w:pPr>
    </w:p>
    <w:p w:rsidR="00ED1DB9" w:rsidP="009D59D0">
      <w:pPr>
        <w:pStyle w:val="BodyText"/>
      </w:pPr>
    </w:p>
    <w:p w:rsidR="00000000" w:rsidRPr="009D59D0" w:rsidP="009D59D0">
      <w:pPr>
        <w:pStyle w:val="Heading1"/>
      </w:pPr>
      <w:bookmarkStart w:id="7" w:name="O_468524"/>
      <w:bookmarkEnd w:id="7"/>
      <w:r w:rsidRPr="009D59D0">
        <w:t>Packaging Rules</w:t>
      </w:r>
    </w:p>
    <w:p w:rsidR="00000000" w:rsidRPr="009D59D0" w:rsidP="009D59D0">
      <w:pPr>
        <w:pStyle w:val="BodyText"/>
      </w:pPr>
      <w:r w:rsidRPr="009D59D0">
        <w:rPr>
          <w:rStyle w:val="SpecialBold"/>
        </w:rPr>
        <w:t>Packaging Rules</w:t>
      </w:r>
    </w:p>
    <w:p w:rsidR="00000000" w:rsidRPr="009D59D0" w:rsidP="009D59D0">
      <w:pPr>
        <w:pStyle w:val="BodyText"/>
      </w:pPr>
    </w:p>
    <w:p w:rsidR="00000000" w:rsidRPr="009D59D0" w:rsidP="009D59D0">
      <w:pPr>
        <w:pStyle w:val="BodyText"/>
      </w:pPr>
      <w:r w:rsidRPr="009D59D0">
        <w:t>To be awarded a Diploma of Competitive Manufacturing, competency must be achieved in 20 elective units of competency chosen as specified from the groups listed below.</w:t>
      </w:r>
    </w:p>
    <w:p w:rsidR="00000000" w:rsidRPr="009D59D0" w:rsidP="009D59D0">
      <w:pPr>
        <w:pStyle w:val="BodyText"/>
      </w:pPr>
    </w:p>
    <w:p w:rsidR="00000000" w:rsidRPr="009D59D0" w:rsidP="009D59D0">
      <w:pPr>
        <w:pStyle w:val="BodyText"/>
      </w:pPr>
      <w:r w:rsidRPr="009D59D0">
        <w:t>Note that units with an asterisk have prerequisite requirements. The prerequisites for t</w:t>
      </w:r>
      <w:r w:rsidRPr="009D59D0">
        <w:t>hese units are to be counted in the total number of units. Refer to the prerequisite table or the individual units.</w:t>
      </w:r>
    </w:p>
    <w:p w:rsidR="00000000" w:rsidRPr="009D59D0" w:rsidP="009D59D0">
      <w:pPr>
        <w:pStyle w:val="BodyText"/>
      </w:pPr>
    </w:p>
    <w:p w:rsidR="00000000" w:rsidRPr="009D59D0" w:rsidP="009D59D0">
      <w:pPr>
        <w:pStyle w:val="BodyText"/>
      </w:pPr>
      <w:r w:rsidRPr="009D59D0">
        <w:rPr>
          <w:rStyle w:val="SpecialBold"/>
        </w:rPr>
        <w:t>Elective units</w:t>
      </w:r>
    </w:p>
    <w:p w:rsidR="00000000" w:rsidRPr="009D59D0" w:rsidP="009D59D0">
      <w:pPr>
        <w:pStyle w:val="BodyText"/>
      </w:pPr>
    </w:p>
    <w:p w:rsidR="00000000" w:rsidRPr="009D59D0" w:rsidP="009D59D0">
      <w:pPr>
        <w:pStyle w:val="BodyText"/>
      </w:pPr>
      <w:r w:rsidRPr="009D59D0">
        <w:rPr>
          <w:rStyle w:val="SpecialBold"/>
        </w:rPr>
        <w:t>Group A</w:t>
      </w:r>
      <w:r w:rsidRPr="009D59D0">
        <w:t xml:space="preserve"> - </w:t>
      </w:r>
      <w:r w:rsidRPr="009D59D0">
        <w:rPr>
          <w:rStyle w:val="SpecialBold"/>
        </w:rPr>
        <w:t>CM Systems</w:t>
      </w:r>
    </w:p>
    <w:p w:rsidR="00000000" w:rsidRPr="009D59D0" w:rsidP="009D59D0">
      <w:pPr>
        <w:pStyle w:val="BodyText"/>
      </w:pPr>
      <w:r w:rsidRPr="009D59D0">
        <w:t>A minimum of one of the following CM Systems units must be chosen:</w:t>
      </w:r>
    </w:p>
    <w:p w:rsidR="00000000" w:rsidRPr="009D59D0" w:rsidP="009D59D0">
      <w:pPr>
        <w:pStyle w:val="BodyText"/>
      </w:pPr>
    </w:p>
    <w:tbl>
      <w:tblPr>
        <w:tblW w:w="0" w:type="auto"/>
        <w:tblLayout w:type="fixed"/>
        <w:tblCellMar>
          <w:left w:w="62" w:type="dxa"/>
          <w:right w:w="62" w:type="dxa"/>
        </w:tblCellMar>
        <w:tblLook w:val="0000"/>
      </w:tblPr>
      <w:tblGrid>
        <w:gridCol w:w="3008"/>
        <w:gridCol w:w="3839"/>
        <w:gridCol w:w="1567"/>
      </w:tblGrid>
      <w:tr w:rsidTr="00ED1DB9">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MSACMS600A</w:t>
            </w:r>
          </w:p>
        </w:tc>
        <w:tc>
          <w:tcPr>
            <w:tcW w:w="383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 competitive m</w:t>
            </w:r>
            <w:r w:rsidRPr="009D59D0">
              <w:t>anufacturing system</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MSACMS601A</w:t>
            </w:r>
          </w:p>
        </w:tc>
        <w:tc>
          <w:tcPr>
            <w:tcW w:w="383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 xml:space="preserve">Analyse and map a value chain </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MSACMS602A</w:t>
            </w:r>
          </w:p>
        </w:tc>
        <w:tc>
          <w:tcPr>
            <w:tcW w:w="383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Manage a value chain</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MSACMS603A</w:t>
            </w:r>
          </w:p>
        </w:tc>
        <w:tc>
          <w:tcPr>
            <w:tcW w:w="383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manufacturing related business plans</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MSACMS604A</w:t>
            </w:r>
          </w:p>
        </w:tc>
        <w:tc>
          <w:tcPr>
            <w:tcW w:w="383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Manage competitive manufacturing processes in a jobbing shop environment</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MSACMS605A</w:t>
            </w:r>
          </w:p>
        </w:tc>
        <w:tc>
          <w:tcPr>
            <w:tcW w:w="383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 balanced score card for use in competitive manufacturing</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MSACMS606A</w:t>
            </w:r>
          </w:p>
        </w:tc>
        <w:tc>
          <w:tcPr>
            <w:tcW w:w="383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Introduce competitive manufacturing to a small or medium enterprise</w:t>
            </w:r>
          </w:p>
        </w:tc>
        <w:tc>
          <w:tcPr>
            <w:tcW w:w="1567" w:type="dxa"/>
            <w:tcBorders>
              <w:top w:val="nil"/>
              <w:left w:val="nil"/>
              <w:bottom w:val="nil"/>
              <w:right w:val="nil"/>
            </w:tcBorders>
            <w:tcMar>
              <w:top w:w="0" w:type="dxa"/>
              <w:left w:w="62" w:type="dxa"/>
              <w:bottom w:w="0" w:type="dxa"/>
              <w:right w:w="62" w:type="dxa"/>
            </w:tcMar>
          </w:tcPr>
          <w:p w:rsidR="00000000" w:rsidRPr="009D59D0" w:rsidP="009D59D0">
            <w:pPr>
              <w:pStyle w:val="BodyText"/>
            </w:pPr>
          </w:p>
        </w:tc>
      </w:tr>
    </w:tbl>
    <w:p w:rsidR="00000000" w:rsidRPr="009D59D0" w:rsidP="009D59D0">
      <w:pPr>
        <w:pStyle w:val="BodyText"/>
      </w:pPr>
    </w:p>
    <w:p w:rsidR="00000000" w:rsidRPr="009D59D0" w:rsidP="009D59D0">
      <w:pPr>
        <w:pStyle w:val="BodyText"/>
      </w:pPr>
    </w:p>
    <w:p w:rsidR="00000000" w:rsidRPr="009D59D0" w:rsidP="009D59D0">
      <w:pPr>
        <w:pStyle w:val="BodyText"/>
      </w:pPr>
      <w:r w:rsidRPr="009D59D0">
        <w:rPr>
          <w:rStyle w:val="SpecialBold"/>
        </w:rPr>
        <w:t>Group B</w:t>
      </w:r>
      <w:r w:rsidRPr="009D59D0">
        <w:t xml:space="preserve"> - </w:t>
      </w:r>
      <w:r w:rsidRPr="009D59D0">
        <w:rPr>
          <w:rStyle w:val="SpecialBold"/>
        </w:rPr>
        <w:t>CM Change</w:t>
      </w:r>
      <w:r w:rsidRPr="009D59D0">
        <w:t>/</w:t>
      </w:r>
      <w:r w:rsidRPr="009D59D0">
        <w:rPr>
          <w:rStyle w:val="SpecialBold"/>
        </w:rPr>
        <w:t>interpersonal</w:t>
      </w:r>
    </w:p>
    <w:p w:rsidR="00000000" w:rsidRPr="009D59D0" w:rsidP="009D59D0">
      <w:pPr>
        <w:pStyle w:val="BodyText"/>
      </w:pPr>
      <w:r w:rsidRPr="009D59D0">
        <w:t>A minimum of one of the following units must be chosen:</w:t>
      </w:r>
    </w:p>
    <w:p w:rsidR="00000000" w:rsidRPr="009D59D0" w:rsidP="009D59D0">
      <w:pPr>
        <w:pStyle w:val="BodyText"/>
      </w:pPr>
    </w:p>
    <w:tbl>
      <w:tblPr>
        <w:tblW w:w="0" w:type="auto"/>
        <w:tblLayout w:type="fixed"/>
        <w:tblCellMar>
          <w:left w:w="62" w:type="dxa"/>
          <w:right w:w="62" w:type="dxa"/>
        </w:tblCellMar>
        <w:tblLook w:val="0000"/>
      </w:tblPr>
      <w:tblGrid>
        <w:gridCol w:w="3034"/>
        <w:gridCol w:w="4905"/>
        <w:gridCol w:w="475"/>
      </w:tblGrid>
      <w:tr w:rsidTr="00ED1DB9">
        <w:tblPrEx>
          <w:tblW w:w="0" w:type="auto"/>
          <w:tblLayout w:type="fixed"/>
          <w:tblCellMar>
            <w:left w:w="62" w:type="dxa"/>
            <w:right w:w="62" w:type="dxa"/>
          </w:tblCellMar>
          <w:tblLook w:val="0000"/>
        </w:tblPrEx>
        <w:trPr>
          <w:tblHeader/>
        </w:trPr>
        <w:tc>
          <w:tcPr>
            <w:tcW w:w="303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w:t>
            </w:r>
            <w:r w:rsidRPr="009D59D0">
              <w:t>SACMC610A</w:t>
            </w:r>
          </w:p>
        </w:tc>
        <w:tc>
          <w:tcPr>
            <w:tcW w:w="490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Manage relationships with non-customer external organisations</w:t>
            </w:r>
          </w:p>
        </w:tc>
        <w:tc>
          <w:tcPr>
            <w:tcW w:w="47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3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MSACMC611A</w:t>
            </w:r>
          </w:p>
        </w:tc>
        <w:tc>
          <w:tcPr>
            <w:tcW w:w="490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Manage people relationships</w:t>
            </w:r>
          </w:p>
        </w:tc>
        <w:tc>
          <w:tcPr>
            <w:tcW w:w="47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3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MSACMC612A</w:t>
            </w:r>
          </w:p>
        </w:tc>
        <w:tc>
          <w:tcPr>
            <w:tcW w:w="490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Manage workplace learning</w:t>
            </w:r>
          </w:p>
        </w:tc>
        <w:tc>
          <w:tcPr>
            <w:tcW w:w="47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3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MSACMC613A</w:t>
            </w:r>
          </w:p>
        </w:tc>
        <w:tc>
          <w:tcPr>
            <w:tcW w:w="490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Facilitate holistic culture improvement in a manufacturing enterprise</w:t>
            </w:r>
          </w:p>
        </w:tc>
        <w:tc>
          <w:tcPr>
            <w:tcW w:w="47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3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MSACMC614A</w:t>
            </w:r>
          </w:p>
        </w:tc>
        <w:tc>
          <w:tcPr>
            <w:tcW w:w="4905"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 communications strategy to support production</w:t>
            </w:r>
          </w:p>
        </w:tc>
        <w:tc>
          <w:tcPr>
            <w:tcW w:w="475" w:type="dxa"/>
            <w:tcBorders>
              <w:top w:val="nil"/>
              <w:left w:val="nil"/>
              <w:bottom w:val="nil"/>
              <w:right w:val="nil"/>
            </w:tcBorders>
            <w:tcMar>
              <w:top w:w="0" w:type="dxa"/>
              <w:left w:w="62" w:type="dxa"/>
              <w:bottom w:w="0" w:type="dxa"/>
              <w:right w:w="62" w:type="dxa"/>
            </w:tcMar>
          </w:tcPr>
          <w:p w:rsidR="00000000" w:rsidRPr="009D59D0" w:rsidP="009D59D0">
            <w:pPr>
              <w:pStyle w:val="BodyText"/>
            </w:pPr>
          </w:p>
        </w:tc>
      </w:tr>
    </w:tbl>
    <w:p w:rsidR="00000000" w:rsidRPr="009D59D0" w:rsidP="009D59D0">
      <w:pPr>
        <w:pStyle w:val="BodyText"/>
      </w:pPr>
    </w:p>
    <w:p w:rsidR="00000000" w:rsidRPr="009D59D0" w:rsidP="009D59D0">
      <w:pPr>
        <w:pStyle w:val="BodyText"/>
      </w:pPr>
    </w:p>
    <w:p w:rsidR="00000000" w:rsidRPr="009D59D0" w:rsidP="009D59D0">
      <w:pPr>
        <w:pStyle w:val="BodyText"/>
      </w:pPr>
      <w:r w:rsidRPr="009D59D0">
        <w:rPr>
          <w:rStyle w:val="SpecialBold"/>
        </w:rPr>
        <w:t>Group C</w:t>
      </w:r>
      <w:r w:rsidRPr="009D59D0">
        <w:t xml:space="preserve"> - </w:t>
      </w:r>
      <w:r w:rsidRPr="009D59D0">
        <w:rPr>
          <w:rStyle w:val="SpecialBold"/>
        </w:rPr>
        <w:t>CM Tools</w:t>
      </w:r>
    </w:p>
    <w:p w:rsidR="00000000" w:rsidRPr="009D59D0" w:rsidP="009D59D0">
      <w:pPr>
        <w:pStyle w:val="BodyText"/>
      </w:pPr>
      <w:r w:rsidRPr="009D59D0">
        <w:t>A minimum of two of the following units must be chosen:</w:t>
      </w:r>
    </w:p>
    <w:p w:rsidR="00000000" w:rsidRPr="009D59D0" w:rsidP="009D59D0">
      <w:pPr>
        <w:pStyle w:val="BodyText"/>
      </w:pPr>
    </w:p>
    <w:tbl>
      <w:tblPr>
        <w:tblW w:w="0" w:type="auto"/>
        <w:tblLayout w:type="fixed"/>
        <w:tblCellMar>
          <w:left w:w="62" w:type="dxa"/>
          <w:right w:w="62" w:type="dxa"/>
        </w:tblCellMar>
        <w:tblLook w:val="0000"/>
      </w:tblPr>
      <w:tblGrid>
        <w:gridCol w:w="3021"/>
        <w:gridCol w:w="4412"/>
        <w:gridCol w:w="1567"/>
      </w:tblGrid>
      <w:tr w:rsidTr="00ED1DB9">
        <w:tblPrEx>
          <w:tblW w:w="0" w:type="auto"/>
          <w:tblLayout w:type="fixed"/>
          <w:tblCellMar>
            <w:left w:w="62" w:type="dxa"/>
            <w:right w:w="62" w:type="dxa"/>
          </w:tblCellMar>
          <w:tblLook w:val="0000"/>
        </w:tblPrEx>
        <w:trPr>
          <w:tblHeader/>
        </w:trPr>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 xml:space="preserve">MSACMT452A </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Apply statistics to processes in manufacturing</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MSACMT620A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quick changeover procedures</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MSACMT621A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 Just in Time (JIT) system</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MSACMT622A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Design a process layout</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MSACMT623A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 levelled pull system of manufacturing</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MSACMT630A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Optimise cost of product</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MSACMT631A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Undertake value analysis of product costs in terms of customer requi</w:t>
            </w:r>
            <w:r w:rsidRPr="009D59D0">
              <w:t>rements</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 xml:space="preserve">MSACMT632A </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Analyse cost implications of maintenance strategy</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MSACMT640A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Manage 5S system in a manufacturing environment</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MSACMT641A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Implement a continuous improvement system</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MSACMT650A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Determine and improve process capability</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MSACMT652A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Design an experiment</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MSACMT653A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Apply six sigma to process control and improvement</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MSACMT660A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the application of enterprise systems in manufacturing</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MSACMT661A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Determine and establish information collection requirements and processes</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MSACMT662A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 documentation control strategy for a manufacturing enterprise</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MSACMT670A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and manage sustainable energy practices</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MSACMT671A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and manage sustainable environmental practices</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MSACMT675A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Facilitate the development of a</w:t>
            </w:r>
            <w:r w:rsidRPr="009D59D0">
              <w:t xml:space="preserve"> new product</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MSACMT681A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a proactive maintenance strategy</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MSACMT682A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Adapt a proactive maintenance strategy to the process manufacturing sector</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MSACMT683A</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Adapt a proactive maintenance strategy for a seasonal or cyclical manufacturing operation</w:t>
            </w:r>
          </w:p>
        </w:tc>
        <w:tc>
          <w:tcPr>
            <w:tcW w:w="1567"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MSAENV672B</w:t>
            </w:r>
          </w:p>
        </w:tc>
        <w:tc>
          <w:tcPr>
            <w:tcW w:w="4412"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Develop workplace policy and procedures for environmental sustainability</w:t>
            </w:r>
          </w:p>
        </w:tc>
        <w:tc>
          <w:tcPr>
            <w:tcW w:w="1567" w:type="dxa"/>
            <w:tcBorders>
              <w:top w:val="nil"/>
              <w:left w:val="nil"/>
              <w:bottom w:val="nil"/>
              <w:right w:val="nil"/>
            </w:tcBorders>
            <w:tcMar>
              <w:top w:w="0" w:type="dxa"/>
              <w:left w:w="62" w:type="dxa"/>
              <w:bottom w:w="0" w:type="dxa"/>
              <w:right w:w="62" w:type="dxa"/>
            </w:tcMar>
          </w:tcPr>
          <w:p w:rsidR="00000000" w:rsidRPr="009D59D0" w:rsidP="009D59D0">
            <w:pPr>
              <w:pStyle w:val="BodyText"/>
            </w:pPr>
          </w:p>
        </w:tc>
      </w:tr>
    </w:tbl>
    <w:p w:rsidR="00000000" w:rsidRPr="009D59D0" w:rsidP="009D59D0">
      <w:pPr>
        <w:pStyle w:val="BodyText"/>
      </w:pPr>
    </w:p>
    <w:p w:rsidR="00000000" w:rsidRPr="009D59D0" w:rsidP="009D59D0">
      <w:pPr>
        <w:pStyle w:val="BodyText"/>
      </w:pPr>
    </w:p>
    <w:p w:rsidR="00000000" w:rsidRPr="009D59D0" w:rsidP="009D59D0">
      <w:pPr>
        <w:pStyle w:val="BodyText"/>
      </w:pPr>
      <w:r w:rsidRPr="009D59D0">
        <w:rPr>
          <w:rStyle w:val="SpecialBold"/>
        </w:rPr>
        <w:t>Group D</w:t>
      </w:r>
      <w:r w:rsidRPr="009D59D0">
        <w:t xml:space="preserve"> - </w:t>
      </w:r>
      <w:r w:rsidRPr="009D59D0">
        <w:rPr>
          <w:rStyle w:val="SpecialBold"/>
        </w:rPr>
        <w:t>Balance of units</w:t>
      </w:r>
    </w:p>
    <w:p w:rsidR="00000000" w:rsidRPr="009D59D0" w:rsidP="009D59D0">
      <w:pPr>
        <w:pStyle w:val="BodyText"/>
      </w:pPr>
    </w:p>
    <w:p w:rsidR="00000000" w:rsidRPr="009D59D0" w:rsidP="009D59D0">
      <w:pPr>
        <w:pStyle w:val="BodyText"/>
      </w:pPr>
      <w:r w:rsidRPr="009D59D0">
        <w:t>The balance of units (up to a maximum of 16) may be drawn from any combination of:</w:t>
      </w:r>
    </w:p>
    <w:p w:rsidR="00000000" w:rsidRPr="009D59D0" w:rsidP="009D59D0">
      <w:pPr>
        <w:pStyle w:val="ListBullet"/>
      </w:pPr>
      <w:r w:rsidRPr="009D59D0">
        <w:t>the CM units listed above</w:t>
      </w:r>
    </w:p>
    <w:p w:rsidR="00000000" w:rsidRPr="009D59D0" w:rsidP="009D59D0">
      <w:pPr>
        <w:pStyle w:val="ListBullet"/>
      </w:pPr>
      <w:r w:rsidRPr="009D59D0">
        <w:t>a maximum of 10 units from the other CM elective units listed below (note that only two of the 10 can be chosen from the 200 series units)</w:t>
      </w:r>
    </w:p>
    <w:p w:rsidR="00000000" w:rsidRPr="009D59D0" w:rsidP="009D59D0">
      <w:pPr>
        <w:pStyle w:val="ListBullet"/>
      </w:pPr>
      <w:r w:rsidRPr="009D59D0">
        <w:t>units f</w:t>
      </w:r>
      <w:r w:rsidRPr="009D59D0">
        <w:t>rom other qualifications in this Training Package, other endorsed Training Packages and accredited courses, as specified below.</w:t>
      </w:r>
    </w:p>
    <w:p w:rsidR="00000000" w:rsidRPr="009D59D0" w:rsidP="009D59D0">
      <w:pPr>
        <w:pStyle w:val="BodyText"/>
      </w:pPr>
    </w:p>
    <w:p w:rsidR="00000000" w:rsidRPr="009D59D0" w:rsidP="009D59D0">
      <w:pPr>
        <w:pStyle w:val="BodyText"/>
      </w:pPr>
      <w:r w:rsidRPr="009D59D0">
        <w:rPr>
          <w:rStyle w:val="SpecialBold"/>
        </w:rPr>
        <w:t>Other CM elective units</w:t>
      </w:r>
    </w:p>
    <w:p w:rsidR="00000000" w:rsidRPr="009D59D0" w:rsidP="009D59D0">
      <w:pPr>
        <w:pStyle w:val="BodyText"/>
      </w:pPr>
    </w:p>
    <w:tbl>
      <w:tblPr>
        <w:tblW w:w="0" w:type="auto"/>
        <w:tblLayout w:type="fixed"/>
        <w:tblCellMar>
          <w:left w:w="62" w:type="dxa"/>
          <w:right w:w="62" w:type="dxa"/>
        </w:tblCellMar>
        <w:tblLook w:val="0000"/>
      </w:tblPr>
      <w:tblGrid>
        <w:gridCol w:w="3288"/>
        <w:gridCol w:w="3929"/>
        <w:gridCol w:w="43"/>
        <w:gridCol w:w="1524"/>
      </w:tblGrid>
      <w:tr w:rsidTr="00ED1DB9">
        <w:tblPrEx>
          <w:tblW w:w="0" w:type="auto"/>
          <w:tblLayout w:type="fixed"/>
          <w:tblCellMar>
            <w:left w:w="62" w:type="dxa"/>
            <w:right w:w="62" w:type="dxa"/>
          </w:tblCellMar>
          <w:tblLook w:val="0000"/>
        </w:tblPrEx>
        <w:trPr>
          <w:tblHeader/>
        </w:trPr>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MSACMC210A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Manage the impact of change on own work</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MSACMC410A</w:t>
            </w:r>
          </w:p>
        </w:tc>
        <w:tc>
          <w:tcPr>
            <w:tcW w:w="3972"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Lead change in a manufacturing environ</w:t>
            </w:r>
            <w:r w:rsidRPr="009D59D0">
              <w:t>ment</w:t>
            </w:r>
          </w:p>
        </w:tc>
        <w:tc>
          <w:tcPr>
            <w:tcW w:w="152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MSACMC411A</w:t>
            </w:r>
          </w:p>
        </w:tc>
        <w:tc>
          <w:tcPr>
            <w:tcW w:w="3972"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Lead a competitive manufacturing team</w:t>
            </w:r>
          </w:p>
        </w:tc>
        <w:tc>
          <w:tcPr>
            <w:tcW w:w="152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MSACMC413A</w:t>
            </w:r>
          </w:p>
        </w:tc>
        <w:tc>
          <w:tcPr>
            <w:tcW w:w="3972"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Lead team culture improvement</w:t>
            </w:r>
          </w:p>
        </w:tc>
        <w:tc>
          <w:tcPr>
            <w:tcW w:w="152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MSACMS200A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Apply competitive manufacturing practices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MSACMS201A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Sustain process improvements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MSACMS400A</w:t>
            </w:r>
          </w:p>
        </w:tc>
        <w:tc>
          <w:tcPr>
            <w:tcW w:w="3972"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Implement a competitive manufacturing system</w:t>
            </w:r>
          </w:p>
        </w:tc>
        <w:tc>
          <w:tcPr>
            <w:tcW w:w="152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MSACMS401A</w:t>
            </w:r>
          </w:p>
        </w:tc>
        <w:tc>
          <w:tcPr>
            <w:tcW w:w="3972"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Ensure process improvements are sustained</w:t>
            </w:r>
          </w:p>
        </w:tc>
        <w:tc>
          <w:tcPr>
            <w:tcW w:w="152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MSACMS405A</w:t>
            </w:r>
          </w:p>
        </w:tc>
        <w:tc>
          <w:tcPr>
            <w:tcW w:w="3972"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Lead a manufacturing team using a balanced score card approach</w:t>
            </w:r>
          </w:p>
        </w:tc>
        <w:tc>
          <w:tcPr>
            <w:tcW w:w="1524"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MSACMT220A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Apply quick changeover procedures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MSACMT221A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Apply Just in Time (JIT) procedures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MSACMT230A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Apply cost factors to work practices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MSACMT231A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Interpret product costs in terms of customer requirements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MSACMT240A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Apply 5S procedures in a manufacturing environment</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MSACMT250A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Monitor process capability</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MSACMT251A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Apply quality standards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MSACMT260A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Use planning software systems in manufacturing</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MSACMT261A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Use SCADA systems in manufacturing</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MSACMT270A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Use sustainable energy practices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MSACMT271A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Use sustainable environmental practices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MSACMT280A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Undertake root cause analysis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w:t>
            </w:r>
            <w:r w:rsidRPr="009D59D0">
              <w:t>MT281A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Contribute to the application of a proactive maintenance strategy</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MSACMT421A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Facilitate a Just in Time (JIT) system</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MSACMT423A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 xml:space="preserve">Monitor a manufacturing levelled pull system </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MSACMT430A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Improve cost factors in work practices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MSACMT432A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Analyse</w:t>
            </w:r>
            <w:r w:rsidRPr="009D59D0">
              <w:t xml:space="preserve"> manual handling processes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MSACMT440A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Lead 5S in a manufacturing environment</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MSACMT441A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Facilitate continuous improvement in manufacturing</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MSACMT450A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Undertake process capability improvements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MSACMT451A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Mistake proof a production process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MSACMT453A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Use six sigma techniques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MSACMT460A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Use planning software systems in manufacturing</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MSACMT461A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Facilitate SCADA systems in manufacturing team or work area</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w:t>
            </w: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MSACMT481A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Undertake proactive maintenance analyses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MSACMT482A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Assist in implementing a proactive maintenance strategy</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MSACMT483A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Support proactive maintenance</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MSAENV272B</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Participate in environmentally sustainable work practices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MSAENV472B</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Implement and monitor environmentally sustainable work practices</w:t>
            </w:r>
          </w:p>
        </w:tc>
        <w:tc>
          <w:tcPr>
            <w:tcW w:w="1567" w:type="dxa"/>
            <w:gridSpan w:val="2"/>
            <w:tcBorders>
              <w:top w:val="nil"/>
              <w:left w:val="nil"/>
              <w:bottom w:val="nil"/>
              <w:right w:val="nil"/>
            </w:tcBorders>
            <w:tcMar>
              <w:top w:w="0" w:type="dxa"/>
              <w:left w:w="62" w:type="dxa"/>
              <w:bottom w:w="0" w:type="dxa"/>
              <w:right w:w="62" w:type="dxa"/>
            </w:tcMar>
          </w:tcPr>
          <w:p w:rsidR="00000000" w:rsidP="009D59D0">
            <w:pPr>
              <w:pStyle w:val="BodyText"/>
              <w:rPr>
                <w:lang w:val="en-NZ"/>
              </w:rPr>
            </w:pPr>
          </w:p>
        </w:tc>
      </w:tr>
      <w:tr w:rsidTr="00ED1DB9">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MSAPMSUP390A</w:t>
            </w:r>
          </w:p>
        </w:tc>
        <w:tc>
          <w:tcPr>
            <w:tcW w:w="3929" w:type="dxa"/>
            <w:tcBorders>
              <w:top w:val="nil"/>
              <w:left w:val="nil"/>
              <w:bottom w:val="nil"/>
              <w:right w:val="nil"/>
            </w:tcBorders>
            <w:tcMar>
              <w:top w:w="0" w:type="dxa"/>
              <w:left w:w="62" w:type="dxa"/>
              <w:bottom w:w="0" w:type="dxa"/>
              <w:right w:w="62" w:type="dxa"/>
            </w:tcMar>
          </w:tcPr>
          <w:p w:rsidR="00000000" w:rsidP="009D59D0">
            <w:pPr>
              <w:pStyle w:val="BodyText"/>
              <w:rPr>
                <w:lang w:val="en-NZ"/>
              </w:rPr>
            </w:pPr>
            <w:r w:rsidRPr="009D59D0">
              <w:t>Use structured problem solving tools</w:t>
            </w:r>
          </w:p>
        </w:tc>
        <w:tc>
          <w:tcPr>
            <w:tcW w:w="1567" w:type="dxa"/>
            <w:gridSpan w:val="2"/>
            <w:tcBorders>
              <w:top w:val="nil"/>
              <w:left w:val="nil"/>
              <w:bottom w:val="nil"/>
              <w:right w:val="nil"/>
            </w:tcBorders>
            <w:tcMar>
              <w:top w:w="0" w:type="dxa"/>
              <w:left w:w="62" w:type="dxa"/>
              <w:bottom w:w="0" w:type="dxa"/>
              <w:right w:w="62" w:type="dxa"/>
            </w:tcMar>
          </w:tcPr>
          <w:p w:rsidR="00000000" w:rsidRPr="009D59D0" w:rsidP="009D59D0">
            <w:pPr>
              <w:pStyle w:val="BodyText"/>
            </w:pPr>
          </w:p>
        </w:tc>
      </w:tr>
    </w:tbl>
    <w:p w:rsidR="00000000" w:rsidRPr="009D59D0" w:rsidP="009D59D0">
      <w:pPr>
        <w:pStyle w:val="BodyText"/>
      </w:pPr>
    </w:p>
    <w:p w:rsidR="00000000" w:rsidRPr="009D59D0" w:rsidP="009D59D0">
      <w:pPr>
        <w:pStyle w:val="BodyText"/>
      </w:pPr>
    </w:p>
    <w:p w:rsidR="00ED1DB9" w:rsidP="009D59D0">
      <w:pPr>
        <w:pStyle w:val="BodyText"/>
      </w:pPr>
      <w:r w:rsidRPr="009D59D0">
        <w:t>A maximum of eight relevant units may be selected from other qualifications in this Training Package, other endorsed Training Packages and accredited courses where those units are available at Certifica</w:t>
      </w:r>
      <w:r w:rsidRPr="009D59D0">
        <w:t>te IV, Diploma or Advanced Diploma. Units chosen should be relevant to the workplace and would normally be drawn from the appropriate sector Training Package, or possibly the Business Services Training Package.</w:t>
      </w:r>
    </w:p>
    <w:p w:rsidR="00ED1DB9" w:rsidP="009D59D0">
      <w:pPr>
        <w:pStyle w:val="BodyText"/>
      </w:pPr>
    </w:p>
    <w:p w:rsidR="00000000" w:rsidRPr="009D59D0" w:rsidP="009D59D0"/>
    <w:sectPr w:rsidSect="009D59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DB9" w:rsidP="00ED1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DB9" w:rsidP="009D5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D1DB9" w:rsidP="009D59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1DB9" w:rsidP="009D59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DB9" w:rsidP="00ED1D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DB9" w:rsidP="009D59D0">
    <w:pPr>
      <w:pStyle w:val="Header"/>
      <w:framePr w:wrap="around"/>
    </w:pPr>
    <w:r>
      <w:fldChar w:fldCharType="begin"/>
    </w:r>
    <w:r>
      <w:instrText xml:space="preserve"> TITLE   \* MERGEFORMAT </w:instrText>
    </w:r>
    <w:r>
      <w:fldChar w:fldCharType="separate"/>
    </w:r>
    <w:r>
      <w:t>MSA51108 Diploma of Competitive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DB9" w:rsidP="009D59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CE5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68E0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9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59D0"/>
    <w:pPr>
      <w:spacing w:before="360" w:after="60"/>
      <w:outlineLvl w:val="0"/>
    </w:pPr>
    <w:rPr>
      <w:sz w:val="32"/>
    </w:rPr>
  </w:style>
  <w:style w:type="paragraph" w:styleId="Heading2">
    <w:name w:val="heading 2"/>
    <w:basedOn w:val="HeadingBase"/>
    <w:next w:val="BodyText"/>
    <w:link w:val="Heading2Char"/>
    <w:qFormat/>
    <w:rsid w:val="009D59D0"/>
    <w:pPr>
      <w:keepLines/>
      <w:spacing w:before="240" w:after="120"/>
      <w:outlineLvl w:val="1"/>
    </w:pPr>
    <w:rPr>
      <w:sz w:val="28"/>
      <w:szCs w:val="40"/>
    </w:rPr>
  </w:style>
  <w:style w:type="paragraph" w:styleId="Heading3">
    <w:name w:val="heading 3"/>
    <w:basedOn w:val="HeadingBase"/>
    <w:next w:val="BodyText"/>
    <w:link w:val="Heading3Char"/>
    <w:qFormat/>
    <w:rsid w:val="009D59D0"/>
    <w:pPr>
      <w:spacing w:before="180" w:after="120"/>
      <w:outlineLvl w:val="2"/>
    </w:pPr>
    <w:rPr>
      <w:spacing w:val="-10"/>
      <w:kern w:val="32"/>
    </w:rPr>
  </w:style>
  <w:style w:type="paragraph" w:styleId="Heading4">
    <w:name w:val="heading 4"/>
    <w:basedOn w:val="HeadingBase"/>
    <w:next w:val="BodyText"/>
    <w:link w:val="Heading4Char"/>
    <w:qFormat/>
    <w:rsid w:val="009D59D0"/>
    <w:pPr>
      <w:spacing w:before="160" w:after="120"/>
      <w:outlineLvl w:val="3"/>
    </w:pPr>
    <w:rPr>
      <w:sz w:val="22"/>
    </w:rPr>
  </w:style>
  <w:style w:type="paragraph" w:styleId="Heading5">
    <w:name w:val="heading 5"/>
    <w:basedOn w:val="HeadingBase"/>
    <w:next w:val="Normal"/>
    <w:link w:val="Heading5Char"/>
    <w:qFormat/>
    <w:rsid w:val="009D59D0"/>
    <w:pPr>
      <w:spacing w:before="80"/>
      <w:outlineLvl w:val="4"/>
    </w:pPr>
    <w:rPr>
      <w:color w:val="918585"/>
      <w:sz w:val="20"/>
    </w:rPr>
  </w:style>
  <w:style w:type="paragraph" w:styleId="Heading6">
    <w:name w:val="heading 6"/>
    <w:basedOn w:val="HeadingBase"/>
    <w:next w:val="Normal"/>
    <w:link w:val="Heading6Char"/>
    <w:qFormat/>
    <w:rsid w:val="009D59D0"/>
    <w:pPr>
      <w:spacing w:before="60"/>
      <w:outlineLvl w:val="5"/>
    </w:pPr>
    <w:rPr>
      <w:color w:val="918585"/>
      <w:sz w:val="20"/>
    </w:rPr>
  </w:style>
  <w:style w:type="paragraph" w:styleId="Heading7">
    <w:name w:val="heading 7"/>
    <w:basedOn w:val="Normal"/>
    <w:next w:val="Normal"/>
    <w:link w:val="Heading7Char"/>
    <w:qFormat/>
    <w:rsid w:val="009D59D0"/>
    <w:pPr>
      <w:ind w:left="720"/>
      <w:outlineLvl w:val="6"/>
    </w:pPr>
    <w:rPr>
      <w:i/>
    </w:rPr>
  </w:style>
  <w:style w:type="paragraph" w:styleId="Heading8">
    <w:name w:val="heading 8"/>
    <w:basedOn w:val="Normal"/>
    <w:next w:val="Normal"/>
    <w:link w:val="Heading8Char"/>
    <w:qFormat/>
    <w:rsid w:val="009D59D0"/>
    <w:pPr>
      <w:ind w:left="720"/>
      <w:outlineLvl w:val="7"/>
    </w:pPr>
    <w:rPr>
      <w:i/>
    </w:rPr>
  </w:style>
  <w:style w:type="paragraph" w:styleId="Heading9">
    <w:name w:val="heading 9"/>
    <w:basedOn w:val="Normal"/>
    <w:next w:val="Normal"/>
    <w:link w:val="Heading9Char"/>
    <w:qFormat/>
    <w:rsid w:val="009D59D0"/>
    <w:pPr>
      <w:ind w:left="720"/>
      <w:outlineLvl w:val="8"/>
    </w:pPr>
    <w:rPr>
      <w:i/>
    </w:rPr>
  </w:style>
  <w:style w:type="character" w:default="1" w:styleId="DefaultParagraphFont">
    <w:name w:val="Default Paragraph Font"/>
    <w:uiPriority w:val="1"/>
    <w:unhideWhenUsed/>
    <w:rsid w:val="009D5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9D0"/>
  </w:style>
  <w:style w:type="character" w:customStyle="1" w:styleId="Heading1Char">
    <w:name w:val="Heading 1 Char"/>
    <w:basedOn w:val="DefaultParagraphFont"/>
    <w:link w:val="Heading1"/>
    <w:rsid w:val="009D59D0"/>
    <w:rPr>
      <w:rFonts w:ascii="Times New Roman" w:eastAsia="Times New Roman" w:hAnsi="Times New Roman" w:cs="Times New Roman"/>
      <w:b/>
      <w:sz w:val="32"/>
      <w:szCs w:val="20"/>
      <w:lang w:eastAsia="en-US"/>
    </w:rPr>
  </w:style>
  <w:style w:type="paragraph" w:styleId="BodyText">
    <w:name w:val="Body Text"/>
    <w:basedOn w:val="Normal"/>
    <w:link w:val="BodyTextChar"/>
    <w:rsid w:val="009D59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59D0"/>
    <w:rPr>
      <w:rFonts w:ascii="Times New Roman" w:eastAsia="Times New Roman" w:hAnsi="Times New Roman" w:cs="Times New Roman"/>
      <w:sz w:val="24"/>
      <w:lang w:val="en-US" w:eastAsia="en-US"/>
    </w:rPr>
  </w:style>
  <w:style w:type="paragraph" w:styleId="Footer">
    <w:name w:val="footer"/>
    <w:basedOn w:val="Normal"/>
    <w:link w:val="FooterChar"/>
    <w:rsid w:val="009D5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9D0"/>
    <w:rPr>
      <w:rFonts w:ascii="Times New Roman" w:eastAsia="Times New Roman" w:hAnsi="Times New Roman" w:cs="Times New Roman"/>
      <w:sz w:val="16"/>
      <w:lang w:val="en-US" w:eastAsia="en-US"/>
    </w:rPr>
  </w:style>
  <w:style w:type="paragraph" w:styleId="ListBullet">
    <w:name w:val="List Bullet"/>
    <w:basedOn w:val="List"/>
    <w:rsid w:val="009D59D0"/>
    <w:pPr>
      <w:numPr>
        <w:numId w:val="12"/>
      </w:numPr>
      <w:tabs>
        <w:tab w:val="clear" w:pos="340"/>
      </w:tabs>
      <w:spacing w:before="40" w:after="40"/>
    </w:pPr>
  </w:style>
  <w:style w:type="character" w:customStyle="1" w:styleId="SpecialBold">
    <w:name w:val="Special Bold"/>
    <w:basedOn w:val="DefaultParagraphFont"/>
    <w:rsid w:val="009D59D0"/>
    <w:rPr>
      <w:b/>
      <w:spacing w:val="0"/>
    </w:rPr>
  </w:style>
  <w:style w:type="paragraph" w:styleId="Header">
    <w:name w:val="header"/>
    <w:basedOn w:val="Normal"/>
    <w:link w:val="HeaderChar"/>
    <w:rsid w:val="009D5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9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59D0"/>
    <w:pPr>
      <w:spacing w:before="240" w:after="120"/>
      <w:outlineLvl w:val="0"/>
    </w:pPr>
    <w:rPr>
      <w:rFonts w:ascii="Times New Roman" w:hAnsi="Times New Roman"/>
      <w:b/>
      <w:sz w:val="28"/>
    </w:rPr>
  </w:style>
  <w:style w:type="paragraph" w:customStyle="1" w:styleId="AllowPageBreak">
    <w:name w:val="AllowPageBreak"/>
    <w:rsid w:val="009D5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5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9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59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59D0"/>
    <w:rPr>
      <w:rFonts w:ascii="Courier New" w:eastAsia="Times New Roman" w:hAnsi="Courier New" w:cs="Times New Roman"/>
      <w:i/>
      <w:szCs w:val="20"/>
      <w:lang w:val="en-US" w:eastAsia="en-US"/>
    </w:rPr>
  </w:style>
  <w:style w:type="paragraph" w:customStyle="1" w:styleId="HeadingBase">
    <w:name w:val="Heading Base"/>
    <w:rsid w:val="009D5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9D0"/>
    <w:pPr>
      <w:tabs>
        <w:tab w:val="right" w:leader="dot" w:pos="9072"/>
      </w:tabs>
      <w:ind w:left="567"/>
    </w:pPr>
    <w:rPr>
      <w:szCs w:val="22"/>
    </w:rPr>
  </w:style>
  <w:style w:type="paragraph" w:customStyle="1" w:styleId="TOCBase">
    <w:name w:val="TOC Base"/>
    <w:rsid w:val="009D5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9D0"/>
    <w:pPr>
      <w:tabs>
        <w:tab w:val="right" w:leader="dot" w:pos="9072"/>
      </w:tabs>
      <w:spacing w:before="40" w:after="40"/>
      <w:ind w:left="284"/>
    </w:pPr>
    <w:rPr>
      <w:rFonts w:ascii="Times New Roman" w:hAnsi="Times New Roman"/>
    </w:rPr>
  </w:style>
  <w:style w:type="paragraph" w:styleId="TOC1">
    <w:name w:val="toc 1"/>
    <w:basedOn w:val="TOCBase"/>
    <w:next w:val="Normal"/>
    <w:rsid w:val="009D59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59D0"/>
    <w:pPr>
      <w:spacing w:before="5040"/>
      <w:jc w:val="center"/>
    </w:pPr>
    <w:rPr>
      <w:sz w:val="48"/>
      <w:szCs w:val="72"/>
      <w:lang w:val="en-US"/>
    </w:rPr>
  </w:style>
  <w:style w:type="character" w:customStyle="1" w:styleId="TitleChar">
    <w:name w:val="Title Char"/>
    <w:basedOn w:val="DefaultParagraphFont"/>
    <w:link w:val="Title"/>
    <w:rsid w:val="009D5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9D0"/>
    <w:pPr>
      <w:tabs>
        <w:tab w:val="left" w:pos="3600"/>
        <w:tab w:val="left" w:pos="3958"/>
      </w:tabs>
    </w:pPr>
  </w:style>
  <w:style w:type="paragraph" w:styleId="List">
    <w:name w:val="List"/>
    <w:basedOn w:val="BodyText"/>
    <w:next w:val="BodyText"/>
    <w:rsid w:val="009D59D0"/>
    <w:pPr>
      <w:tabs>
        <w:tab w:val="left" w:pos="340"/>
      </w:tabs>
      <w:spacing w:before="60" w:after="60"/>
      <w:ind w:left="340" w:hanging="340"/>
    </w:pPr>
  </w:style>
  <w:style w:type="paragraph" w:customStyle="1" w:styleId="Note">
    <w:name w:val="Note"/>
    <w:basedOn w:val="BodyText"/>
    <w:rsid w:val="009D5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9D0"/>
    <w:pPr>
      <w:framePr w:wrap="auto" w:hAnchor="text" w:y="6049"/>
    </w:pPr>
    <w:rPr>
      <w:color w:val="000000"/>
      <w:sz w:val="40"/>
    </w:rPr>
  </w:style>
  <w:style w:type="paragraph" w:customStyle="1" w:styleId="TOCTitle">
    <w:name w:val="TOCTitle"/>
    <w:basedOn w:val="Heading1"/>
    <w:rsid w:val="009D59D0"/>
    <w:pPr>
      <w:spacing w:after="240"/>
      <w:jc w:val="center"/>
      <w:outlineLvl w:val="9"/>
    </w:pPr>
    <w:rPr>
      <w:caps/>
    </w:rPr>
  </w:style>
  <w:style w:type="paragraph" w:customStyle="1" w:styleId="Version">
    <w:name w:val="Version"/>
    <w:rsid w:val="009D59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59D0"/>
    <w:pPr>
      <w:numPr>
        <w:numId w:val="13"/>
      </w:numPr>
      <w:tabs>
        <w:tab w:val="clear" w:pos="680"/>
      </w:tabs>
    </w:pPr>
  </w:style>
  <w:style w:type="paragraph" w:styleId="Index1">
    <w:name w:val="index 1"/>
    <w:basedOn w:val="Normal"/>
    <w:next w:val="Normal"/>
    <w:semiHidden/>
    <w:rsid w:val="009D59D0"/>
    <w:pPr>
      <w:keepNext w:val="0"/>
      <w:tabs>
        <w:tab w:val="right" w:pos="4176"/>
      </w:tabs>
      <w:ind w:left="198" w:hanging="198"/>
    </w:pPr>
    <w:rPr>
      <w:rFonts w:ascii="Garamond" w:hAnsi="Garamond"/>
    </w:rPr>
  </w:style>
  <w:style w:type="paragraph" w:styleId="IndexHeading">
    <w:name w:val="index heading"/>
    <w:basedOn w:val="Normal"/>
    <w:next w:val="Index1"/>
    <w:semiHidden/>
    <w:rsid w:val="009D59D0"/>
    <w:pPr>
      <w:spacing w:before="120" w:after="120"/>
    </w:pPr>
    <w:rPr>
      <w:rFonts w:ascii="Arial" w:hAnsi="Arial"/>
      <w:b/>
      <w:color w:val="918585"/>
      <w:sz w:val="24"/>
    </w:rPr>
  </w:style>
  <w:style w:type="paragraph" w:customStyle="1" w:styleId="Chapter">
    <w:name w:val="Chapter"/>
    <w:basedOn w:val="Normal"/>
    <w:rsid w:val="009D59D0"/>
    <w:pPr>
      <w:spacing w:before="240"/>
    </w:pPr>
    <w:rPr>
      <w:rFonts w:ascii="Times New Roman" w:hAnsi="Times New Roman"/>
      <w:smallCaps/>
      <w:spacing w:val="80"/>
      <w:sz w:val="28"/>
    </w:rPr>
  </w:style>
  <w:style w:type="paragraph" w:customStyle="1" w:styleId="InChapter">
    <w:name w:val="InChapter"/>
    <w:basedOn w:val="Heading3"/>
    <w:rsid w:val="009D59D0"/>
    <w:pPr>
      <w:spacing w:after="240"/>
      <w:outlineLvl w:val="9"/>
    </w:pPr>
    <w:rPr>
      <w:noProof/>
    </w:rPr>
  </w:style>
  <w:style w:type="paragraph" w:styleId="Index2">
    <w:name w:val="index 2"/>
    <w:basedOn w:val="Normal"/>
    <w:next w:val="Normal"/>
    <w:semiHidden/>
    <w:rsid w:val="009D59D0"/>
    <w:pPr>
      <w:tabs>
        <w:tab w:val="right" w:pos="4176"/>
      </w:tabs>
      <w:ind w:left="568" w:hanging="284"/>
    </w:pPr>
    <w:rPr>
      <w:rFonts w:ascii="Garamond" w:hAnsi="Garamond"/>
    </w:rPr>
  </w:style>
  <w:style w:type="paragraph" w:customStyle="1" w:styleId="Byline">
    <w:name w:val="Byline"/>
    <w:rsid w:val="009D5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9D0"/>
    <w:pPr>
      <w:tabs>
        <w:tab w:val="clear" w:pos="3600"/>
        <w:tab w:val="clear" w:pos="3958"/>
      </w:tabs>
      <w:jc w:val="right"/>
    </w:pPr>
  </w:style>
  <w:style w:type="character" w:styleId="Emphasis">
    <w:name w:val="Emphasis"/>
    <w:basedOn w:val="DefaultParagraphFont"/>
    <w:qFormat/>
    <w:rsid w:val="009D59D0"/>
    <w:rPr>
      <w:i/>
    </w:rPr>
  </w:style>
  <w:style w:type="paragraph" w:styleId="Caption">
    <w:name w:val="caption"/>
    <w:basedOn w:val="BodyText"/>
    <w:next w:val="Normal"/>
    <w:qFormat/>
    <w:rsid w:val="009D59D0"/>
    <w:pPr>
      <w:framePr w:w="2268" w:hSpace="181" w:vSpace="181" w:wrap="around" w:vAnchor="text" w:hAnchor="page" w:x="1135" w:y="285" w:anchorLock="1"/>
    </w:pPr>
    <w:rPr>
      <w:i/>
    </w:rPr>
  </w:style>
  <w:style w:type="paragraph" w:customStyle="1" w:styleId="MiniTOCTitle">
    <w:name w:val="MiniTOCTitle"/>
    <w:basedOn w:val="Heading4"/>
    <w:rsid w:val="009D59D0"/>
    <w:pPr>
      <w:spacing w:before="240"/>
      <w:outlineLvl w:val="9"/>
    </w:pPr>
    <w:rPr>
      <w:noProof/>
      <w:sz w:val="24"/>
    </w:rPr>
  </w:style>
  <w:style w:type="paragraph" w:customStyle="1" w:styleId="MiniTOCItem">
    <w:name w:val="MiniTOCItem"/>
    <w:basedOn w:val="ListBullet"/>
    <w:rsid w:val="009D59D0"/>
    <w:pPr>
      <w:numPr>
        <w:numId w:val="0"/>
      </w:numPr>
      <w:tabs>
        <w:tab w:val="right" w:leader="dot" w:pos="6521"/>
      </w:tabs>
      <w:spacing w:before="0" w:after="0"/>
    </w:pPr>
  </w:style>
  <w:style w:type="paragraph" w:customStyle="1" w:styleId="TOFTitle">
    <w:name w:val="TOFTitle"/>
    <w:basedOn w:val="TOCTitle"/>
    <w:rsid w:val="009D59D0"/>
  </w:style>
  <w:style w:type="paragraph" w:styleId="TableofFigures">
    <w:name w:val="table of figures"/>
    <w:basedOn w:val="Normal"/>
    <w:next w:val="Normal"/>
    <w:semiHidden/>
    <w:rsid w:val="009D59D0"/>
    <w:pPr>
      <w:tabs>
        <w:tab w:val="right" w:leader="dot" w:pos="9072"/>
      </w:tabs>
      <w:ind w:left="970" w:hanging="403"/>
    </w:pPr>
    <w:rPr>
      <w:rFonts w:ascii="Times New Roman" w:hAnsi="Times New Roman"/>
      <w:b/>
    </w:rPr>
  </w:style>
  <w:style w:type="paragraph" w:styleId="ListNumber">
    <w:name w:val="List Number"/>
    <w:basedOn w:val="List"/>
    <w:rsid w:val="009D59D0"/>
    <w:pPr>
      <w:numPr>
        <w:numId w:val="10"/>
      </w:numPr>
    </w:pPr>
  </w:style>
  <w:style w:type="character" w:customStyle="1" w:styleId="WingdingSymbols">
    <w:name w:val="Wingding Symbols"/>
    <w:rsid w:val="009D59D0"/>
    <w:rPr>
      <w:rFonts w:ascii="Wingdings" w:hAnsi="Wingdings"/>
    </w:rPr>
  </w:style>
  <w:style w:type="paragraph" w:customStyle="1" w:styleId="TableHeading">
    <w:name w:val="Table Heading"/>
    <w:basedOn w:val="HeadingBase"/>
    <w:rsid w:val="009D59D0"/>
    <w:pPr>
      <w:keepLines/>
      <w:pBdr>
        <w:bottom w:val="single" w:sz="6" w:space="1" w:color="918585"/>
      </w:pBdr>
      <w:spacing w:before="240"/>
    </w:pPr>
  </w:style>
  <w:style w:type="character" w:customStyle="1" w:styleId="HotSpot">
    <w:name w:val="HotSpot"/>
    <w:rsid w:val="009D59D0"/>
    <w:rPr>
      <w:color w:val="0033CC"/>
      <w:u w:val="none"/>
    </w:rPr>
  </w:style>
  <w:style w:type="paragraph" w:customStyle="1" w:styleId="BodyTextRight">
    <w:name w:val="Body Text Right"/>
    <w:basedOn w:val="BodyText"/>
    <w:rsid w:val="009D59D0"/>
    <w:pPr>
      <w:spacing w:before="0" w:after="0"/>
      <w:jc w:val="right"/>
    </w:pPr>
  </w:style>
  <w:style w:type="paragraph" w:styleId="Index3">
    <w:name w:val="index 3"/>
    <w:basedOn w:val="ListNumber2"/>
    <w:next w:val="Normal"/>
    <w:semiHidden/>
    <w:rsid w:val="009D59D0"/>
    <w:pPr>
      <w:numPr>
        <w:numId w:val="0"/>
      </w:numPr>
      <w:tabs>
        <w:tab w:val="right" w:leader="dot" w:pos="4176"/>
      </w:tabs>
    </w:pPr>
  </w:style>
  <w:style w:type="paragraph" w:styleId="ListNumber2">
    <w:name w:val="List Number 2"/>
    <w:basedOn w:val="List2"/>
    <w:rsid w:val="009D59D0"/>
    <w:pPr>
      <w:numPr>
        <w:numId w:val="9"/>
      </w:numPr>
      <w:tabs>
        <w:tab w:val="clear" w:pos="1060"/>
      </w:tabs>
    </w:pPr>
  </w:style>
  <w:style w:type="paragraph" w:customStyle="1" w:styleId="MarginNote">
    <w:name w:val="Margin Note"/>
    <w:basedOn w:val="BodyText"/>
    <w:rsid w:val="009D5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9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59D0"/>
    <w:rPr>
      <w:sz w:val="32"/>
    </w:rPr>
  </w:style>
  <w:style w:type="paragraph" w:customStyle="1" w:styleId="HeadingProcedure">
    <w:name w:val="Heading Procedure"/>
    <w:basedOn w:val="HeadingBase"/>
    <w:next w:val="Normal"/>
    <w:rsid w:val="009D59D0"/>
    <w:pPr>
      <w:tabs>
        <w:tab w:val="left" w:pos="0"/>
      </w:tabs>
      <w:spacing w:before="120" w:after="60"/>
    </w:pPr>
    <w:rPr>
      <w:i/>
      <w:color w:val="918585"/>
      <w:sz w:val="22"/>
    </w:rPr>
  </w:style>
  <w:style w:type="paragraph" w:customStyle="1" w:styleId="TableBodyText">
    <w:name w:val="Table Body Text"/>
    <w:basedOn w:val="BodyText"/>
    <w:rsid w:val="009D59D0"/>
    <w:pPr>
      <w:spacing w:before="60" w:after="60"/>
    </w:pPr>
  </w:style>
  <w:style w:type="paragraph" w:styleId="ListContinue">
    <w:name w:val="List Continue"/>
    <w:basedOn w:val="List"/>
    <w:rsid w:val="009D59D0"/>
    <w:pPr>
      <w:ind w:firstLine="0"/>
    </w:pPr>
  </w:style>
  <w:style w:type="paragraph" w:customStyle="1" w:styleId="ListNote">
    <w:name w:val="List Note"/>
    <w:basedOn w:val="List"/>
    <w:rsid w:val="009D59D0"/>
    <w:pPr>
      <w:pBdr>
        <w:top w:val="single" w:sz="6" w:space="2" w:color="918585"/>
        <w:bottom w:val="single" w:sz="6" w:space="2" w:color="918585"/>
      </w:pBdr>
      <w:tabs>
        <w:tab w:val="left" w:pos="1021"/>
      </w:tabs>
      <w:ind w:firstLine="0"/>
    </w:pPr>
  </w:style>
  <w:style w:type="paragraph" w:customStyle="1" w:styleId="Warning">
    <w:name w:val="Warning"/>
    <w:basedOn w:val="BodyText"/>
    <w:rsid w:val="009D59D0"/>
    <w:pPr>
      <w:shd w:val="clear" w:color="auto" w:fill="D9D9D9"/>
      <w:tabs>
        <w:tab w:val="left" w:pos="992"/>
      </w:tabs>
      <w:ind w:left="119" w:right="119"/>
    </w:pPr>
    <w:rPr>
      <w:sz w:val="20"/>
    </w:rPr>
  </w:style>
  <w:style w:type="paragraph" w:customStyle="1" w:styleId="MarginIcons">
    <w:name w:val="Margin Icons"/>
    <w:basedOn w:val="BodyText"/>
    <w:rsid w:val="009D5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9D0"/>
    <w:rPr>
      <w:rFonts w:ascii="Courier New" w:hAnsi="Courier New"/>
    </w:rPr>
  </w:style>
  <w:style w:type="paragraph" w:customStyle="1" w:styleId="NoteBullet">
    <w:name w:val="Note Bullet"/>
    <w:basedOn w:val="Note"/>
    <w:rsid w:val="009D59D0"/>
    <w:pPr>
      <w:tabs>
        <w:tab w:val="clear" w:pos="680"/>
      </w:tabs>
      <w:spacing w:before="60" w:after="60"/>
    </w:pPr>
  </w:style>
  <w:style w:type="paragraph" w:customStyle="1" w:styleId="SubHeading2">
    <w:name w:val="SubHeading2"/>
    <w:basedOn w:val="HeadingBase"/>
    <w:rsid w:val="009D59D0"/>
    <w:pPr>
      <w:spacing w:before="240" w:after="60"/>
    </w:pPr>
    <w:rPr>
      <w:sz w:val="20"/>
    </w:rPr>
  </w:style>
  <w:style w:type="paragraph" w:customStyle="1" w:styleId="SubHeading1">
    <w:name w:val="SubHeading1"/>
    <w:basedOn w:val="HeadingBase"/>
    <w:rsid w:val="009D59D0"/>
    <w:pPr>
      <w:spacing w:before="240" w:after="60"/>
    </w:pPr>
    <w:rPr>
      <w:color w:val="918585"/>
      <w:sz w:val="22"/>
    </w:rPr>
  </w:style>
  <w:style w:type="paragraph" w:customStyle="1" w:styleId="SideHeading">
    <w:name w:val="Side Heading"/>
    <w:basedOn w:val="HeadingBase"/>
    <w:rsid w:val="009D5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9D0"/>
    <w:pPr>
      <w:tabs>
        <w:tab w:val="num" w:pos="360"/>
      </w:tabs>
    </w:pPr>
  </w:style>
  <w:style w:type="paragraph" w:styleId="PlainText">
    <w:name w:val="Plain Text"/>
    <w:basedOn w:val="Normal"/>
    <w:link w:val="PlainTextChar"/>
    <w:rsid w:val="009D59D0"/>
    <w:rPr>
      <w:sz w:val="20"/>
    </w:rPr>
  </w:style>
  <w:style w:type="character" w:customStyle="1" w:styleId="PlainTextChar">
    <w:name w:val="Plain Text Char"/>
    <w:basedOn w:val="DefaultParagraphFont"/>
    <w:link w:val="PlainText"/>
    <w:rsid w:val="009D59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59D0"/>
    <w:rPr>
      <w:b/>
      <w:smallCaps/>
    </w:rPr>
  </w:style>
  <w:style w:type="paragraph" w:customStyle="1" w:styleId="TableListNumber">
    <w:name w:val="Table List Number"/>
    <w:basedOn w:val="ListNumber"/>
    <w:rsid w:val="009D59D0"/>
    <w:pPr>
      <w:numPr>
        <w:numId w:val="0"/>
      </w:numPr>
    </w:pPr>
  </w:style>
  <w:style w:type="paragraph" w:styleId="TOC4">
    <w:name w:val="toc 4"/>
    <w:basedOn w:val="TOCBase"/>
    <w:next w:val="Normal"/>
    <w:semiHidden/>
    <w:rsid w:val="009D59D0"/>
    <w:pPr>
      <w:tabs>
        <w:tab w:val="right" w:leader="dot" w:pos="9071"/>
      </w:tabs>
      <w:ind w:left="1701"/>
    </w:pPr>
  </w:style>
  <w:style w:type="paragraph" w:customStyle="1" w:styleId="ListAlpha">
    <w:name w:val="List Alpha"/>
    <w:basedOn w:val="List"/>
    <w:rsid w:val="009D59D0"/>
    <w:pPr>
      <w:numPr>
        <w:numId w:val="8"/>
      </w:numPr>
    </w:pPr>
  </w:style>
  <w:style w:type="paragraph" w:customStyle="1" w:styleId="ListAlpha2">
    <w:name w:val="List Alpha 2"/>
    <w:basedOn w:val="List2"/>
    <w:rsid w:val="009D59D0"/>
    <w:pPr>
      <w:numPr>
        <w:numId w:val="7"/>
      </w:numPr>
    </w:pPr>
  </w:style>
  <w:style w:type="paragraph" w:styleId="List2">
    <w:name w:val="List 2"/>
    <w:basedOn w:val="BodyText"/>
    <w:rsid w:val="009D59D0"/>
    <w:pPr>
      <w:tabs>
        <w:tab w:val="left" w:pos="680"/>
      </w:tabs>
      <w:spacing w:before="60" w:after="60"/>
      <w:ind w:left="680" w:hanging="340"/>
    </w:pPr>
  </w:style>
  <w:style w:type="paragraph" w:styleId="List3">
    <w:name w:val="List 3"/>
    <w:basedOn w:val="BodyText"/>
    <w:rsid w:val="009D59D0"/>
    <w:pPr>
      <w:tabs>
        <w:tab w:val="left" w:pos="1021"/>
      </w:tabs>
      <w:spacing w:before="60" w:after="60"/>
      <w:ind w:left="1020" w:hanging="340"/>
    </w:pPr>
  </w:style>
  <w:style w:type="paragraph" w:styleId="List4">
    <w:name w:val="List 4"/>
    <w:basedOn w:val="BodyText"/>
    <w:rsid w:val="009D59D0"/>
    <w:pPr>
      <w:tabs>
        <w:tab w:val="left" w:pos="1361"/>
      </w:tabs>
      <w:spacing w:before="60" w:after="60"/>
      <w:ind w:left="1361" w:hanging="340"/>
    </w:pPr>
  </w:style>
  <w:style w:type="paragraph" w:styleId="List5">
    <w:name w:val="List 5"/>
    <w:basedOn w:val="BodyText"/>
    <w:rsid w:val="009D59D0"/>
    <w:pPr>
      <w:tabs>
        <w:tab w:val="left" w:pos="1701"/>
      </w:tabs>
      <w:spacing w:before="60" w:after="60"/>
      <w:ind w:left="1701" w:hanging="340"/>
    </w:pPr>
  </w:style>
  <w:style w:type="paragraph" w:styleId="ListBullet3">
    <w:name w:val="List Bullet 3"/>
    <w:basedOn w:val="List3"/>
    <w:rsid w:val="009D59D0"/>
    <w:pPr>
      <w:numPr>
        <w:numId w:val="14"/>
      </w:numPr>
      <w:tabs>
        <w:tab w:val="clear" w:pos="1021"/>
      </w:tabs>
      <w:ind w:left="1037" w:hanging="357"/>
    </w:pPr>
  </w:style>
  <w:style w:type="paragraph" w:styleId="ListBullet4">
    <w:name w:val="List Bullet 4"/>
    <w:basedOn w:val="List4"/>
    <w:rsid w:val="009D59D0"/>
    <w:pPr>
      <w:numPr>
        <w:numId w:val="2"/>
      </w:numPr>
    </w:pPr>
  </w:style>
  <w:style w:type="paragraph" w:styleId="ListBullet5">
    <w:name w:val="List Bullet 5"/>
    <w:basedOn w:val="List5"/>
    <w:rsid w:val="009D59D0"/>
    <w:pPr>
      <w:numPr>
        <w:numId w:val="3"/>
      </w:numPr>
    </w:pPr>
  </w:style>
  <w:style w:type="paragraph" w:styleId="ListContinue2">
    <w:name w:val="List Continue 2"/>
    <w:basedOn w:val="List2"/>
    <w:rsid w:val="009D59D0"/>
    <w:pPr>
      <w:ind w:firstLine="0"/>
    </w:pPr>
  </w:style>
  <w:style w:type="paragraph" w:styleId="ListContinue3">
    <w:name w:val="List Continue 3"/>
    <w:basedOn w:val="List3"/>
    <w:rsid w:val="009D59D0"/>
    <w:pPr>
      <w:ind w:left="1021" w:firstLine="0"/>
    </w:pPr>
  </w:style>
  <w:style w:type="paragraph" w:styleId="ListContinue4">
    <w:name w:val="List Continue 4"/>
    <w:basedOn w:val="List4"/>
    <w:rsid w:val="009D59D0"/>
    <w:pPr>
      <w:ind w:firstLine="0"/>
    </w:pPr>
  </w:style>
  <w:style w:type="paragraph" w:styleId="ListContinue5">
    <w:name w:val="List Continue 5"/>
    <w:basedOn w:val="List5"/>
    <w:rsid w:val="009D59D0"/>
    <w:pPr>
      <w:ind w:firstLine="0"/>
    </w:pPr>
  </w:style>
  <w:style w:type="paragraph" w:styleId="ListNumber3">
    <w:name w:val="List Number 3"/>
    <w:basedOn w:val="List3"/>
    <w:rsid w:val="009D59D0"/>
    <w:pPr>
      <w:numPr>
        <w:numId w:val="4"/>
      </w:numPr>
    </w:pPr>
  </w:style>
  <w:style w:type="paragraph" w:styleId="ListNumber4">
    <w:name w:val="List Number 4"/>
    <w:basedOn w:val="List4"/>
    <w:rsid w:val="009D59D0"/>
    <w:pPr>
      <w:numPr>
        <w:numId w:val="5"/>
      </w:numPr>
    </w:pPr>
  </w:style>
  <w:style w:type="paragraph" w:styleId="ListNumber5">
    <w:name w:val="List Number 5"/>
    <w:basedOn w:val="List5"/>
    <w:rsid w:val="009D59D0"/>
    <w:pPr>
      <w:numPr>
        <w:numId w:val="6"/>
      </w:numPr>
    </w:pPr>
  </w:style>
  <w:style w:type="paragraph" w:styleId="BlockText">
    <w:name w:val="Block Text"/>
    <w:basedOn w:val="Normal"/>
    <w:rsid w:val="009D59D0"/>
    <w:pPr>
      <w:spacing w:after="120"/>
      <w:ind w:left="1440" w:right="1440"/>
    </w:pPr>
  </w:style>
  <w:style w:type="character" w:customStyle="1" w:styleId="Subscript">
    <w:name w:val="Subscript"/>
    <w:basedOn w:val="DefaultParagraphFont"/>
    <w:rsid w:val="009D59D0"/>
    <w:rPr>
      <w:sz w:val="16"/>
      <w:vertAlign w:val="subscript"/>
    </w:rPr>
  </w:style>
  <w:style w:type="character" w:customStyle="1" w:styleId="Superscript">
    <w:name w:val="Superscript"/>
    <w:basedOn w:val="DefaultParagraphFont"/>
    <w:rsid w:val="009D59D0"/>
    <w:rPr>
      <w:sz w:val="16"/>
      <w:vertAlign w:val="superscript"/>
    </w:rPr>
  </w:style>
  <w:style w:type="character" w:customStyle="1" w:styleId="Symbols">
    <w:name w:val="Symbols"/>
    <w:basedOn w:val="DefaultParagraphFont"/>
    <w:rsid w:val="009D59D0"/>
    <w:rPr>
      <w:rFonts w:ascii="Symbol" w:hAnsi="Symbol"/>
    </w:rPr>
  </w:style>
  <w:style w:type="character" w:customStyle="1" w:styleId="MenuOptions">
    <w:name w:val="Menu Options"/>
    <w:basedOn w:val="DefaultParagraphFont"/>
    <w:rsid w:val="009D59D0"/>
    <w:rPr>
      <w:rFonts w:ascii="Arial Narrow" w:hAnsi="Arial Narrow"/>
      <w:smallCaps/>
    </w:rPr>
  </w:style>
  <w:style w:type="character" w:customStyle="1" w:styleId="Buttons">
    <w:name w:val="Buttons"/>
    <w:basedOn w:val="DefaultParagraphFont"/>
    <w:rsid w:val="009D59D0"/>
    <w:rPr>
      <w:b/>
    </w:rPr>
  </w:style>
  <w:style w:type="character" w:customStyle="1" w:styleId="Underlined">
    <w:name w:val="Underlined"/>
    <w:basedOn w:val="DefaultParagraphFont"/>
    <w:rsid w:val="009D59D0"/>
    <w:rPr>
      <w:u w:val="single"/>
    </w:rPr>
  </w:style>
  <w:style w:type="paragraph" w:customStyle="1" w:styleId="TableBodyTextRight">
    <w:name w:val="Table Body Text Right"/>
    <w:basedOn w:val="TableBodyText"/>
    <w:rsid w:val="009D59D0"/>
    <w:pPr>
      <w:widowControl w:val="0"/>
      <w:autoSpaceDE w:val="0"/>
      <w:autoSpaceDN w:val="0"/>
      <w:adjustRightInd w:val="0"/>
      <w:jc w:val="right"/>
    </w:pPr>
    <w:rPr>
      <w:rFonts w:cs="Arial"/>
      <w:szCs w:val="18"/>
    </w:rPr>
  </w:style>
  <w:style w:type="paragraph" w:customStyle="1" w:styleId="CopyrightText">
    <w:name w:val="Copyright Text"/>
    <w:basedOn w:val="BodyText"/>
    <w:rsid w:val="009D59D0"/>
    <w:rPr>
      <w:sz w:val="18"/>
    </w:rPr>
  </w:style>
  <w:style w:type="paragraph" w:customStyle="1" w:styleId="BodySmallRight">
    <w:name w:val="Body Small Right"/>
    <w:basedOn w:val="BodyTextRight"/>
    <w:rsid w:val="009D59D0"/>
    <w:rPr>
      <w:sz w:val="18"/>
      <w:szCs w:val="18"/>
    </w:rPr>
  </w:style>
  <w:style w:type="paragraph" w:customStyle="1" w:styleId="MarginEdition">
    <w:name w:val="Margin Edition"/>
    <w:basedOn w:val="MarginNote"/>
    <w:rsid w:val="009D59D0"/>
    <w:pPr>
      <w:spacing w:before="0" w:after="0"/>
    </w:pPr>
    <w:rPr>
      <w:rFonts w:ascii="Times New Roman" w:hAnsi="Times New Roman"/>
      <w:color w:val="999999"/>
    </w:rPr>
  </w:style>
  <w:style w:type="paragraph" w:customStyle="1" w:styleId="Spacer">
    <w:name w:val="Spacer"/>
    <w:basedOn w:val="Normal"/>
    <w:rsid w:val="009D59D0"/>
    <w:rPr>
      <w:sz w:val="2"/>
      <w:szCs w:val="2"/>
    </w:rPr>
  </w:style>
  <w:style w:type="character" w:customStyle="1" w:styleId="Small">
    <w:name w:val="Small"/>
    <w:basedOn w:val="DefaultParagraphFont"/>
    <w:rsid w:val="009D59D0"/>
    <w:rPr>
      <w:sz w:val="16"/>
    </w:rPr>
  </w:style>
  <w:style w:type="paragraph" w:customStyle="1" w:styleId="WideTable">
    <w:name w:val="Wide Table"/>
    <w:basedOn w:val="Normal"/>
    <w:rsid w:val="009D59D0"/>
    <w:pPr>
      <w:ind w:left="-1418"/>
    </w:pPr>
    <w:rPr>
      <w:sz w:val="2"/>
      <w:szCs w:val="2"/>
    </w:rPr>
  </w:style>
  <w:style w:type="character" w:styleId="PageNumber">
    <w:name w:val="page number"/>
    <w:basedOn w:val="DefaultParagraphFont"/>
    <w:rsid w:val="009D59D0"/>
  </w:style>
  <w:style w:type="paragraph" w:styleId="Quote">
    <w:name w:val="Quote"/>
    <w:basedOn w:val="Heading1"/>
    <w:link w:val="QuoteChar"/>
    <w:qFormat/>
    <w:rsid w:val="009D59D0"/>
    <w:rPr>
      <w:b w:val="0"/>
      <w:sz w:val="72"/>
      <w:szCs w:val="72"/>
      <w:lang w:val="en-NZ"/>
    </w:rPr>
  </w:style>
  <w:style w:type="character" w:customStyle="1" w:styleId="QuoteChar">
    <w:name w:val="Quote Char"/>
    <w:basedOn w:val="DefaultParagraphFont"/>
    <w:link w:val="Quote"/>
    <w:rsid w:val="009D5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9D0"/>
    <w:pPr>
      <w:pageBreakBefore/>
    </w:pPr>
  </w:style>
  <w:style w:type="paragraph" w:customStyle="1" w:styleId="Border">
    <w:name w:val="Border"/>
    <w:basedOn w:val="Normal"/>
    <w:qFormat/>
    <w:rsid w:val="009D5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9D0"/>
    <w:rPr>
      <w:b/>
      <w:bCs/>
      <w:i/>
      <w:iCs/>
      <w:color w:val="auto"/>
    </w:rPr>
  </w:style>
  <w:style w:type="paragraph" w:styleId="IntenseQuote">
    <w:name w:val="Intense Quote"/>
    <w:basedOn w:val="Normal"/>
    <w:next w:val="Normal"/>
    <w:link w:val="IntenseQuoteChar"/>
    <w:uiPriority w:val="30"/>
    <w:qFormat/>
    <w:rsid w:val="009D5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9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59D0"/>
    <w:rPr>
      <w:smallCaps/>
      <w:color w:val="auto"/>
      <w:u w:val="single"/>
    </w:rPr>
  </w:style>
  <w:style w:type="character" w:styleId="IntenseReference">
    <w:name w:val="Intense Reference"/>
    <w:basedOn w:val="DefaultParagraphFont"/>
    <w:uiPriority w:val="32"/>
    <w:qFormat/>
    <w:rsid w:val="009D59D0"/>
    <w:rPr>
      <w:b/>
      <w:bCs/>
      <w:smallCaps/>
      <w:color w:val="auto"/>
      <w:spacing w:val="5"/>
      <w:u w:val="single"/>
    </w:rPr>
  </w:style>
  <w:style w:type="paragraph" w:customStyle="1" w:styleId="2ColumnHeading">
    <w:name w:val="2Column Heading"/>
    <w:basedOn w:val="BodyText"/>
    <w:qFormat/>
    <w:rsid w:val="009D59D0"/>
    <w:pPr>
      <w:spacing w:after="60"/>
      <w:ind w:left="-2268"/>
    </w:pPr>
    <w:rPr>
      <w:b/>
    </w:rPr>
  </w:style>
  <w:style w:type="paragraph" w:customStyle="1" w:styleId="Heading1TOC">
    <w:name w:val="Heading1 TOC"/>
    <w:basedOn w:val="Normal"/>
    <w:qFormat/>
    <w:rsid w:val="009D59D0"/>
    <w:pPr>
      <w:spacing w:before="240" w:after="120"/>
    </w:pPr>
    <w:rPr>
      <w:rFonts w:ascii="Times New Roman" w:hAnsi="Times New Roman"/>
      <w:b/>
      <w:sz w:val="32"/>
    </w:rPr>
  </w:style>
  <w:style w:type="paragraph" w:customStyle="1" w:styleId="Heading2TOC">
    <w:name w:val="Heading2 TOC"/>
    <w:basedOn w:val="Normal"/>
    <w:qFormat/>
    <w:rsid w:val="009D59D0"/>
    <w:pPr>
      <w:spacing w:before="240" w:after="60"/>
    </w:pPr>
    <w:rPr>
      <w:rFonts w:ascii="Times New Roman" w:hAnsi="Times New Roman"/>
      <w:b/>
      <w:sz w:val="28"/>
    </w:rPr>
  </w:style>
  <w:style w:type="character" w:customStyle="1" w:styleId="Underline">
    <w:name w:val="Underline"/>
    <w:basedOn w:val="DefaultParagraphFont"/>
    <w:qFormat/>
    <w:rsid w:val="009D59D0"/>
    <w:rPr>
      <w:u w:val="single"/>
    </w:rPr>
  </w:style>
  <w:style w:type="character" w:customStyle="1" w:styleId="BoldandItalics">
    <w:name w:val="Bold and Italics"/>
    <w:qFormat/>
    <w:rsid w:val="009D59D0"/>
    <w:rPr>
      <w:b/>
      <w:i/>
      <w:u w:val="none"/>
    </w:rPr>
  </w:style>
  <w:style w:type="paragraph" w:styleId="BalloonText">
    <w:name w:val="Balloon Text"/>
    <w:basedOn w:val="Normal"/>
    <w:link w:val="BalloonTextChar"/>
    <w:rsid w:val="009D59D0"/>
    <w:rPr>
      <w:rFonts w:ascii="Tahoma" w:hAnsi="Tahoma" w:cs="Tahoma"/>
      <w:sz w:val="16"/>
      <w:szCs w:val="16"/>
    </w:rPr>
  </w:style>
  <w:style w:type="character" w:customStyle="1" w:styleId="BalloonTextChar">
    <w:name w:val="Balloon Text Char"/>
    <w:basedOn w:val="DefaultParagraphFont"/>
    <w:link w:val="BalloonText"/>
    <w:rsid w:val="009D59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59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59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1735</Words>
  <Characters>11077</Characters>
  <Application>Microsoft Office Word</Application>
  <DocSecurity>0</DocSecurity>
  <Lines>487</Lines>
  <Paragraphs>304</Paragraphs>
  <ScaleCrop>false</ScaleCrop>
  <Company>Author-it Software Corporation Ltd.</Company>
  <LinksUpToDate>false</LinksUpToDate>
  <CharactersWithSpaces>12622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MSA51108 Diploma of Competitive Manufacturing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2012-05-27T06:33:00Z</dcterms:created>
  <dcterms:modified xsi:type="dcterms:W3CDTF">2012-05-27T06:33:00Z</dcterms:modified>
</cp:coreProperties>
</file>